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3"/>
      </w:tblGrid>
      <w:tr w:rsidR="00DC5F92" w:rsidRPr="00454FC4" w14:paraId="6DDDC4F4" w14:textId="77777777" w:rsidTr="006F317E">
        <w:tc>
          <w:tcPr>
            <w:tcW w:w="1803" w:type="dxa"/>
          </w:tcPr>
          <w:p w14:paraId="384B39AA" w14:textId="6A24DF1B" w:rsidR="00DC5F92" w:rsidRPr="00454FC4" w:rsidRDefault="00DC5F92" w:rsidP="0069266C">
            <w:pPr>
              <w:rPr>
                <w:sz w:val="20"/>
                <w:szCs w:val="20"/>
              </w:rPr>
            </w:pPr>
            <w:r w:rsidRPr="00454FC4">
              <w:rPr>
                <w:sz w:val="20"/>
                <w:szCs w:val="20"/>
              </w:rPr>
              <w:t>Training courses</w:t>
            </w:r>
          </w:p>
        </w:tc>
        <w:tc>
          <w:tcPr>
            <w:tcW w:w="1803" w:type="dxa"/>
          </w:tcPr>
          <w:p w14:paraId="7F8043A4" w14:textId="16271B20" w:rsidR="00DC5F92" w:rsidRPr="00454FC4" w:rsidRDefault="00DC5F92" w:rsidP="0069266C">
            <w:pPr>
              <w:rPr>
                <w:sz w:val="20"/>
                <w:szCs w:val="20"/>
              </w:rPr>
            </w:pPr>
            <w:r w:rsidRPr="00454FC4">
              <w:rPr>
                <w:sz w:val="20"/>
                <w:szCs w:val="20"/>
              </w:rPr>
              <w:t>Number of sessions</w:t>
            </w:r>
          </w:p>
        </w:tc>
        <w:tc>
          <w:tcPr>
            <w:tcW w:w="1803" w:type="dxa"/>
          </w:tcPr>
          <w:p w14:paraId="38EFF185" w14:textId="58DF099A" w:rsidR="00DC5F92" w:rsidRPr="00454FC4" w:rsidRDefault="00DC5F92" w:rsidP="0069266C">
            <w:pPr>
              <w:rPr>
                <w:sz w:val="20"/>
                <w:szCs w:val="20"/>
              </w:rPr>
            </w:pPr>
            <w:r w:rsidRPr="00454FC4">
              <w:rPr>
                <w:sz w:val="20"/>
                <w:szCs w:val="20"/>
              </w:rPr>
              <w:t>Price per course</w:t>
            </w:r>
          </w:p>
        </w:tc>
        <w:tc>
          <w:tcPr>
            <w:tcW w:w="1803" w:type="dxa"/>
          </w:tcPr>
          <w:p w14:paraId="68114F16" w14:textId="59F423A6" w:rsidR="00DC5F92" w:rsidRPr="00454FC4" w:rsidRDefault="00DC5F92" w:rsidP="0069266C">
            <w:pPr>
              <w:rPr>
                <w:sz w:val="20"/>
                <w:szCs w:val="20"/>
              </w:rPr>
            </w:pPr>
            <w:r w:rsidRPr="00454FC4">
              <w:rPr>
                <w:sz w:val="20"/>
                <w:szCs w:val="20"/>
              </w:rPr>
              <w:t>Who delivered it</w:t>
            </w:r>
          </w:p>
        </w:tc>
        <w:tc>
          <w:tcPr>
            <w:tcW w:w="1803" w:type="dxa"/>
          </w:tcPr>
          <w:p w14:paraId="7B13DBAD" w14:textId="5EC26482" w:rsidR="00DC5F92" w:rsidRPr="00454FC4" w:rsidRDefault="00DC5F92" w:rsidP="0069266C">
            <w:pPr>
              <w:rPr>
                <w:sz w:val="20"/>
                <w:szCs w:val="20"/>
              </w:rPr>
            </w:pPr>
            <w:r w:rsidRPr="00454FC4">
              <w:rPr>
                <w:sz w:val="20"/>
                <w:szCs w:val="20"/>
              </w:rPr>
              <w:t>Method of delivery</w:t>
            </w:r>
          </w:p>
        </w:tc>
      </w:tr>
      <w:tr w:rsidR="00454FC4" w:rsidRPr="00454FC4" w14:paraId="6FDEF5A3" w14:textId="77777777" w:rsidTr="00454FC4">
        <w:tc>
          <w:tcPr>
            <w:tcW w:w="1803" w:type="dxa"/>
          </w:tcPr>
          <w:p w14:paraId="6FD9C776" w14:textId="459E9E39" w:rsidR="00454FC4" w:rsidRPr="00454FC4" w:rsidRDefault="00454FC4" w:rsidP="00454FC4">
            <w:pPr>
              <w:rPr>
                <w:sz w:val="20"/>
                <w:szCs w:val="20"/>
              </w:rPr>
            </w:pPr>
            <w:r w:rsidRPr="00454FC4">
              <w:rPr>
                <w:rFonts w:ascii="Calibri" w:hAnsi="Calibri" w:cs="Calibri"/>
                <w:color w:val="000000"/>
                <w:sz w:val="20"/>
                <w:szCs w:val="20"/>
              </w:rPr>
              <w:t>AIM3/2 Training for Social Workers</w:t>
            </w:r>
          </w:p>
        </w:tc>
        <w:tc>
          <w:tcPr>
            <w:tcW w:w="1803" w:type="dxa"/>
          </w:tcPr>
          <w:p w14:paraId="53D4E32A" w14:textId="2396BFF4" w:rsidR="00454FC4" w:rsidRPr="00454FC4" w:rsidRDefault="00454FC4" w:rsidP="0045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3" w:type="dxa"/>
          </w:tcPr>
          <w:p w14:paraId="7CB01CDD" w14:textId="77777777" w:rsidR="00454FC4" w:rsidRPr="00454FC4" w:rsidRDefault="00454FC4" w:rsidP="00454F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4FC4">
              <w:rPr>
                <w:rFonts w:ascii="Calibri" w:hAnsi="Calibri" w:cs="Calibri"/>
                <w:color w:val="000000"/>
                <w:sz w:val="20"/>
                <w:szCs w:val="20"/>
              </w:rPr>
              <w:t>£2,100.00</w:t>
            </w:r>
          </w:p>
          <w:p w14:paraId="10C5FFC4" w14:textId="0B505342" w:rsidR="00454FC4" w:rsidRPr="00454FC4" w:rsidRDefault="00454FC4" w:rsidP="00454FC4">
            <w:pPr>
              <w:rPr>
                <w:sz w:val="20"/>
                <w:szCs w:val="20"/>
              </w:rPr>
            </w:pPr>
            <w:r w:rsidRPr="00454FC4">
              <w:rPr>
                <w:rFonts w:ascii="Calibri" w:hAnsi="Calibri" w:cs="Calibri"/>
                <w:color w:val="000000"/>
                <w:sz w:val="20"/>
                <w:szCs w:val="20"/>
              </w:rPr>
              <w:t>(funded by police)</w:t>
            </w:r>
          </w:p>
        </w:tc>
        <w:tc>
          <w:tcPr>
            <w:tcW w:w="1803" w:type="dxa"/>
          </w:tcPr>
          <w:p w14:paraId="16F1CC76" w14:textId="787BD7EB" w:rsidR="00454FC4" w:rsidRPr="00454FC4" w:rsidRDefault="00454FC4" w:rsidP="0045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AIM</w:t>
            </w:r>
          </w:p>
        </w:tc>
        <w:tc>
          <w:tcPr>
            <w:tcW w:w="1803" w:type="dxa"/>
          </w:tcPr>
          <w:p w14:paraId="553D7E91" w14:textId="4217D05A" w:rsidR="00454FC4" w:rsidRPr="00454FC4" w:rsidRDefault="00454FC4" w:rsidP="0045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Face to face</w:t>
            </w:r>
          </w:p>
        </w:tc>
      </w:tr>
      <w:tr w:rsidR="00454FC4" w:rsidRPr="00454FC4" w14:paraId="50A10E08" w14:textId="77777777" w:rsidTr="00454FC4">
        <w:tc>
          <w:tcPr>
            <w:tcW w:w="1803" w:type="dxa"/>
          </w:tcPr>
          <w:p w14:paraId="578263ED" w14:textId="7128D017" w:rsidR="00454FC4" w:rsidRPr="00454FC4" w:rsidRDefault="00454FC4" w:rsidP="00454FC4">
            <w:pPr>
              <w:rPr>
                <w:sz w:val="20"/>
                <w:szCs w:val="20"/>
              </w:rPr>
            </w:pPr>
            <w:r w:rsidRPr="00454FC4">
              <w:rPr>
                <w:rFonts w:ascii="Calibri" w:hAnsi="Calibri" w:cs="Calibri"/>
                <w:color w:val="000000"/>
                <w:sz w:val="20"/>
                <w:szCs w:val="20"/>
              </w:rPr>
              <w:t>Basic Awareness of Harmful Sexual Behaviours (AIM Foundation)</w:t>
            </w:r>
          </w:p>
        </w:tc>
        <w:tc>
          <w:tcPr>
            <w:tcW w:w="1803" w:type="dxa"/>
          </w:tcPr>
          <w:p w14:paraId="23B33795" w14:textId="1EDAABFE" w:rsidR="00454FC4" w:rsidRPr="00454FC4" w:rsidRDefault="00454FC4" w:rsidP="0045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3" w:type="dxa"/>
          </w:tcPr>
          <w:p w14:paraId="66AA7447" w14:textId="290E2629" w:rsidR="00454FC4" w:rsidRPr="00454FC4" w:rsidRDefault="00454FC4" w:rsidP="00454F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4FC4">
              <w:rPr>
                <w:rFonts w:ascii="Calibri" w:hAnsi="Calibri" w:cs="Calibri"/>
                <w:color w:val="000000"/>
                <w:sz w:val="20"/>
                <w:szCs w:val="20"/>
              </w:rPr>
              <w:t>£1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,2</w:t>
            </w:r>
            <w:r w:rsidRPr="00454FC4">
              <w:rPr>
                <w:rFonts w:ascii="Calibri" w:hAnsi="Calibri" w:cs="Calibri"/>
                <w:color w:val="000000"/>
                <w:sz w:val="20"/>
                <w:szCs w:val="20"/>
              </w:rPr>
              <w:t>00.00</w:t>
            </w:r>
          </w:p>
          <w:p w14:paraId="404062B9" w14:textId="343BC4A0" w:rsidR="00454FC4" w:rsidRPr="00454FC4" w:rsidRDefault="00454FC4" w:rsidP="00454FC4">
            <w:pPr>
              <w:rPr>
                <w:sz w:val="20"/>
                <w:szCs w:val="20"/>
              </w:rPr>
            </w:pPr>
            <w:r w:rsidRPr="00454FC4">
              <w:rPr>
                <w:rFonts w:ascii="Calibri" w:hAnsi="Calibri" w:cs="Calibri"/>
                <w:color w:val="000000"/>
                <w:sz w:val="20"/>
                <w:szCs w:val="20"/>
              </w:rPr>
              <w:t>(funded by police)</w:t>
            </w:r>
          </w:p>
        </w:tc>
        <w:tc>
          <w:tcPr>
            <w:tcW w:w="1803" w:type="dxa"/>
          </w:tcPr>
          <w:p w14:paraId="01183511" w14:textId="3DB0C843" w:rsidR="00454FC4" w:rsidRPr="00454FC4" w:rsidRDefault="00454FC4" w:rsidP="0045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AIM</w:t>
            </w:r>
          </w:p>
        </w:tc>
        <w:tc>
          <w:tcPr>
            <w:tcW w:w="1803" w:type="dxa"/>
          </w:tcPr>
          <w:p w14:paraId="18B88932" w14:textId="41FF8EE0" w:rsidR="00454FC4" w:rsidRPr="00454FC4" w:rsidRDefault="00454FC4" w:rsidP="0045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Face to face</w:t>
            </w:r>
          </w:p>
        </w:tc>
      </w:tr>
      <w:tr w:rsidR="00454FC4" w:rsidRPr="00454FC4" w14:paraId="2C98868D" w14:textId="77777777" w:rsidTr="00454FC4">
        <w:tc>
          <w:tcPr>
            <w:tcW w:w="1803" w:type="dxa"/>
          </w:tcPr>
          <w:p w14:paraId="4DA42A3D" w14:textId="45C3E4F6" w:rsidR="00454FC4" w:rsidRPr="00454FC4" w:rsidRDefault="00454FC4" w:rsidP="00454FC4">
            <w:pPr>
              <w:rPr>
                <w:sz w:val="20"/>
                <w:szCs w:val="20"/>
              </w:rPr>
            </w:pPr>
            <w:r w:rsidRPr="00454FC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Children's services conferences </w:t>
            </w:r>
          </w:p>
        </w:tc>
        <w:tc>
          <w:tcPr>
            <w:tcW w:w="1803" w:type="dxa"/>
          </w:tcPr>
          <w:p w14:paraId="0E325834" w14:textId="04190DBB" w:rsidR="00454FC4" w:rsidRPr="00454FC4" w:rsidRDefault="00454FC4" w:rsidP="0045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3" w:type="dxa"/>
          </w:tcPr>
          <w:p w14:paraId="2DF53E21" w14:textId="73F47376" w:rsidR="00454FC4" w:rsidRPr="00454FC4" w:rsidRDefault="00454FC4" w:rsidP="00454FC4">
            <w:pPr>
              <w:rPr>
                <w:sz w:val="20"/>
                <w:szCs w:val="20"/>
              </w:rPr>
            </w:pPr>
            <w:r w:rsidRPr="00454FC4">
              <w:rPr>
                <w:rFonts w:ascii="Calibri" w:hAnsi="Calibri" w:cs="Calibri"/>
                <w:color w:val="000000"/>
                <w:sz w:val="20"/>
                <w:szCs w:val="20"/>
              </w:rPr>
              <w:t>£1,499.00</w:t>
            </w:r>
          </w:p>
        </w:tc>
        <w:tc>
          <w:tcPr>
            <w:tcW w:w="1803" w:type="dxa"/>
          </w:tcPr>
          <w:p w14:paraId="345D34E8" w14:textId="03F31E36" w:rsidR="00454FC4" w:rsidRPr="00454FC4" w:rsidRDefault="00454FC4" w:rsidP="0045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Lisa Cherry</w:t>
            </w:r>
          </w:p>
        </w:tc>
        <w:tc>
          <w:tcPr>
            <w:tcW w:w="1803" w:type="dxa"/>
          </w:tcPr>
          <w:p w14:paraId="76C3759B" w14:textId="257541D6" w:rsidR="00454FC4" w:rsidRPr="00454FC4" w:rsidRDefault="00454FC4" w:rsidP="0045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Face to face</w:t>
            </w:r>
          </w:p>
        </w:tc>
      </w:tr>
      <w:tr w:rsidR="00454FC4" w:rsidRPr="00454FC4" w14:paraId="2C57EA0B" w14:textId="77777777" w:rsidTr="00454FC4">
        <w:tc>
          <w:tcPr>
            <w:tcW w:w="1803" w:type="dxa"/>
          </w:tcPr>
          <w:p w14:paraId="726E8C36" w14:textId="07338CB5" w:rsidR="00454FC4" w:rsidRPr="00454FC4" w:rsidRDefault="00454FC4" w:rsidP="00454FC4">
            <w:pPr>
              <w:rPr>
                <w:sz w:val="20"/>
                <w:szCs w:val="20"/>
              </w:rPr>
            </w:pPr>
            <w:r w:rsidRPr="00454FC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Developing Supervision Skills </w:t>
            </w:r>
            <w:proofErr w:type="gramStart"/>
            <w:r w:rsidRPr="00454FC4">
              <w:rPr>
                <w:rFonts w:ascii="Calibri" w:hAnsi="Calibri" w:cs="Calibri"/>
                <w:color w:val="000000"/>
                <w:sz w:val="20"/>
                <w:szCs w:val="20"/>
              </w:rPr>
              <w:t>3 day</w:t>
            </w:r>
            <w:proofErr w:type="gramEnd"/>
            <w:r w:rsidRPr="00454FC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training</w:t>
            </w:r>
          </w:p>
        </w:tc>
        <w:tc>
          <w:tcPr>
            <w:tcW w:w="1803" w:type="dxa"/>
          </w:tcPr>
          <w:p w14:paraId="74864867" w14:textId="1E6B8584" w:rsidR="00454FC4" w:rsidRPr="00454FC4" w:rsidRDefault="00454FC4" w:rsidP="0045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3" w:type="dxa"/>
          </w:tcPr>
          <w:p w14:paraId="1605EE47" w14:textId="561351DF" w:rsidR="00454FC4" w:rsidRPr="00454FC4" w:rsidRDefault="00454FC4" w:rsidP="00454FC4">
            <w:pPr>
              <w:rPr>
                <w:sz w:val="20"/>
                <w:szCs w:val="20"/>
              </w:rPr>
            </w:pPr>
            <w:r w:rsidRPr="00454FC4">
              <w:rPr>
                <w:rFonts w:ascii="Calibri" w:hAnsi="Calibri" w:cs="Calibri"/>
                <w:color w:val="000000"/>
                <w:sz w:val="20"/>
                <w:szCs w:val="20"/>
              </w:rPr>
              <w:t>£2,000.00</w:t>
            </w:r>
          </w:p>
        </w:tc>
        <w:tc>
          <w:tcPr>
            <w:tcW w:w="1803" w:type="dxa"/>
          </w:tcPr>
          <w:p w14:paraId="7C92DA9A" w14:textId="61FF1236" w:rsidR="00454FC4" w:rsidRPr="00454FC4" w:rsidRDefault="00454FC4" w:rsidP="0045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Julie Archer</w:t>
            </w:r>
          </w:p>
        </w:tc>
        <w:tc>
          <w:tcPr>
            <w:tcW w:w="1803" w:type="dxa"/>
          </w:tcPr>
          <w:p w14:paraId="28D94AB8" w14:textId="386F85DF" w:rsidR="00454FC4" w:rsidRPr="00454FC4" w:rsidRDefault="00454FC4" w:rsidP="0045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Face to face</w:t>
            </w:r>
          </w:p>
        </w:tc>
      </w:tr>
      <w:tr w:rsidR="00454FC4" w:rsidRPr="00454FC4" w14:paraId="3D38B3FE" w14:textId="77777777" w:rsidTr="00454FC4">
        <w:tc>
          <w:tcPr>
            <w:tcW w:w="1803" w:type="dxa"/>
          </w:tcPr>
          <w:p w14:paraId="43BA66B6" w14:textId="5FA9BF56" w:rsidR="00454FC4" w:rsidRPr="00454FC4" w:rsidRDefault="00454FC4" w:rsidP="00454FC4">
            <w:pPr>
              <w:rPr>
                <w:sz w:val="20"/>
                <w:szCs w:val="20"/>
              </w:rPr>
            </w:pPr>
            <w:r w:rsidRPr="00454FC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Life Story Work </w:t>
            </w:r>
          </w:p>
        </w:tc>
        <w:tc>
          <w:tcPr>
            <w:tcW w:w="1803" w:type="dxa"/>
          </w:tcPr>
          <w:p w14:paraId="0652B776" w14:textId="57EC4E8D" w:rsidR="00454FC4" w:rsidRPr="00454FC4" w:rsidRDefault="00454FC4" w:rsidP="0045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3" w:type="dxa"/>
          </w:tcPr>
          <w:p w14:paraId="61032F3A" w14:textId="18F2ACAE" w:rsidR="00454FC4" w:rsidRPr="00454FC4" w:rsidRDefault="00454FC4" w:rsidP="00454FC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</w:t>
            </w:r>
            <w:r w:rsidRPr="00454FC4">
              <w:rPr>
                <w:rFonts w:ascii="Arial" w:hAnsi="Arial" w:cs="Arial"/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803" w:type="dxa"/>
          </w:tcPr>
          <w:p w14:paraId="5237BF7A" w14:textId="48C2B6E1" w:rsidR="00454FC4" w:rsidRPr="00454FC4" w:rsidRDefault="00454FC4" w:rsidP="0045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Blossom Social Care Training</w:t>
            </w:r>
          </w:p>
        </w:tc>
        <w:tc>
          <w:tcPr>
            <w:tcW w:w="1803" w:type="dxa"/>
          </w:tcPr>
          <w:p w14:paraId="3FB98B61" w14:textId="296F7CFA" w:rsidR="00454FC4" w:rsidRPr="00454FC4" w:rsidRDefault="00454FC4" w:rsidP="0045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Face to face</w:t>
            </w:r>
          </w:p>
        </w:tc>
      </w:tr>
      <w:tr w:rsidR="00454FC4" w:rsidRPr="00454FC4" w14:paraId="35E6F499" w14:textId="77777777" w:rsidTr="00454FC4">
        <w:tc>
          <w:tcPr>
            <w:tcW w:w="1803" w:type="dxa"/>
          </w:tcPr>
          <w:p w14:paraId="435DDE3B" w14:textId="0E1E404E" w:rsidR="00454FC4" w:rsidRPr="00454FC4" w:rsidRDefault="00454FC4" w:rsidP="00454FC4">
            <w:pPr>
              <w:rPr>
                <w:sz w:val="20"/>
                <w:szCs w:val="20"/>
              </w:rPr>
            </w:pPr>
            <w:r w:rsidRPr="00454FC4">
              <w:rPr>
                <w:rFonts w:ascii="Calibri" w:hAnsi="Calibri" w:cs="Calibri"/>
                <w:color w:val="000000"/>
                <w:sz w:val="20"/>
                <w:szCs w:val="20"/>
              </w:rPr>
              <w:t>Parent Assessment Management System (PAMS)</w:t>
            </w:r>
          </w:p>
        </w:tc>
        <w:tc>
          <w:tcPr>
            <w:tcW w:w="1803" w:type="dxa"/>
          </w:tcPr>
          <w:p w14:paraId="06B9C1CB" w14:textId="498834C7" w:rsidR="00454FC4" w:rsidRPr="00454FC4" w:rsidRDefault="00454FC4" w:rsidP="00454FC4">
            <w:pPr>
              <w:rPr>
                <w:sz w:val="20"/>
                <w:szCs w:val="20"/>
              </w:rPr>
            </w:pPr>
            <w:r w:rsidRPr="00454FC4">
              <w:rPr>
                <w:sz w:val="20"/>
                <w:szCs w:val="20"/>
              </w:rPr>
              <w:t>3</w:t>
            </w:r>
          </w:p>
        </w:tc>
        <w:tc>
          <w:tcPr>
            <w:tcW w:w="1803" w:type="dxa"/>
          </w:tcPr>
          <w:p w14:paraId="032357CD" w14:textId="22FA009C" w:rsidR="00454FC4" w:rsidRPr="00454FC4" w:rsidRDefault="00454FC4" w:rsidP="00454FC4">
            <w:pPr>
              <w:rPr>
                <w:sz w:val="20"/>
                <w:szCs w:val="20"/>
              </w:rPr>
            </w:pPr>
            <w:r w:rsidRPr="00454FC4">
              <w:rPr>
                <w:rFonts w:ascii="Calibri" w:hAnsi="Calibri" w:cs="Calibri"/>
                <w:color w:val="000000"/>
                <w:sz w:val="20"/>
                <w:szCs w:val="20"/>
              </w:rPr>
              <w:t>£400.00</w:t>
            </w:r>
          </w:p>
        </w:tc>
        <w:tc>
          <w:tcPr>
            <w:tcW w:w="1803" w:type="dxa"/>
          </w:tcPr>
          <w:p w14:paraId="7DEC0931" w14:textId="30AE41C8" w:rsidR="00454FC4" w:rsidRPr="00454FC4" w:rsidRDefault="00454FC4" w:rsidP="0045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PAMS</w:t>
            </w:r>
          </w:p>
        </w:tc>
        <w:tc>
          <w:tcPr>
            <w:tcW w:w="1803" w:type="dxa"/>
          </w:tcPr>
          <w:p w14:paraId="6329A612" w14:textId="351A48CE" w:rsidR="00454FC4" w:rsidRPr="00454FC4" w:rsidRDefault="00454FC4" w:rsidP="0045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Face to face</w:t>
            </w:r>
          </w:p>
        </w:tc>
      </w:tr>
      <w:tr w:rsidR="00454FC4" w:rsidRPr="00454FC4" w14:paraId="6ECD03E7" w14:textId="77777777" w:rsidTr="00454FC4">
        <w:tc>
          <w:tcPr>
            <w:tcW w:w="1803" w:type="dxa"/>
          </w:tcPr>
          <w:p w14:paraId="7842637A" w14:textId="39959FB1" w:rsidR="00454FC4" w:rsidRPr="00454FC4" w:rsidRDefault="00454FC4" w:rsidP="00454FC4">
            <w:pPr>
              <w:rPr>
                <w:sz w:val="20"/>
                <w:szCs w:val="20"/>
              </w:rPr>
            </w:pPr>
            <w:r w:rsidRPr="00454FC4">
              <w:rPr>
                <w:rFonts w:ascii="Calibri" w:hAnsi="Calibri" w:cs="Calibri"/>
                <w:color w:val="000000"/>
                <w:sz w:val="20"/>
                <w:szCs w:val="20"/>
              </w:rPr>
              <w:t>Post Qualifying Awards PQs for Social Workers (number to be confirmed)</w:t>
            </w:r>
          </w:p>
        </w:tc>
        <w:tc>
          <w:tcPr>
            <w:tcW w:w="1803" w:type="dxa"/>
          </w:tcPr>
          <w:p w14:paraId="4BEE3A06" w14:textId="058186F4" w:rsidR="00454FC4" w:rsidRPr="00454FC4" w:rsidRDefault="00454FC4" w:rsidP="0045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03" w:type="dxa"/>
            <w:shd w:val="solid" w:color="FFFFFF" w:fill="auto"/>
          </w:tcPr>
          <w:p w14:paraId="25EF2D9E" w14:textId="3F38B2F0" w:rsidR="00454FC4" w:rsidRPr="00454FC4" w:rsidRDefault="00454FC4" w:rsidP="00454FC4">
            <w:pPr>
              <w:rPr>
                <w:sz w:val="20"/>
                <w:szCs w:val="20"/>
              </w:rPr>
            </w:pPr>
            <w:r w:rsidRPr="00454FC4">
              <w:rPr>
                <w:rFonts w:ascii="Calibri" w:hAnsi="Calibri" w:cs="Calibri"/>
                <w:color w:val="000000"/>
                <w:sz w:val="20"/>
                <w:szCs w:val="20"/>
              </w:rPr>
              <w:t>£650.00</w:t>
            </w:r>
          </w:p>
        </w:tc>
        <w:tc>
          <w:tcPr>
            <w:tcW w:w="1803" w:type="dxa"/>
          </w:tcPr>
          <w:p w14:paraId="63B5C842" w14:textId="4545E977" w:rsidR="00454FC4" w:rsidRPr="00454FC4" w:rsidRDefault="00454FC4" w:rsidP="0045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Northumbria University</w:t>
            </w:r>
          </w:p>
        </w:tc>
        <w:tc>
          <w:tcPr>
            <w:tcW w:w="1803" w:type="dxa"/>
          </w:tcPr>
          <w:p w14:paraId="4FD07F37" w14:textId="54D29741" w:rsidR="00454FC4" w:rsidRPr="00454FC4" w:rsidRDefault="00454FC4" w:rsidP="0045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Face to face</w:t>
            </w:r>
          </w:p>
        </w:tc>
      </w:tr>
      <w:tr w:rsidR="00454FC4" w:rsidRPr="00454FC4" w14:paraId="5D59532E" w14:textId="77777777" w:rsidTr="00454FC4">
        <w:tc>
          <w:tcPr>
            <w:tcW w:w="1803" w:type="dxa"/>
          </w:tcPr>
          <w:p w14:paraId="5C64CD97" w14:textId="285E2BB3" w:rsidR="00454FC4" w:rsidRPr="00454FC4" w:rsidRDefault="00454FC4" w:rsidP="00454F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4FC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Signs of Safety Leadership Development </w:t>
            </w:r>
          </w:p>
        </w:tc>
        <w:tc>
          <w:tcPr>
            <w:tcW w:w="1803" w:type="dxa"/>
          </w:tcPr>
          <w:p w14:paraId="222FFB0A" w14:textId="4C255108" w:rsidR="00454FC4" w:rsidRPr="00454FC4" w:rsidRDefault="00454FC4" w:rsidP="0045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3" w:type="dxa"/>
          </w:tcPr>
          <w:p w14:paraId="25BE78AA" w14:textId="06F2F5D3" w:rsidR="00454FC4" w:rsidRPr="00454FC4" w:rsidRDefault="00454FC4" w:rsidP="00454FC4">
            <w:pPr>
              <w:rPr>
                <w:sz w:val="20"/>
                <w:szCs w:val="20"/>
              </w:rPr>
            </w:pPr>
            <w:r w:rsidRPr="00454FC4">
              <w:rPr>
                <w:rFonts w:ascii="Calibri" w:hAnsi="Calibri" w:cs="Calibri"/>
                <w:color w:val="000000"/>
                <w:sz w:val="20"/>
                <w:szCs w:val="20"/>
              </w:rPr>
              <w:t>£1,300.00</w:t>
            </w:r>
          </w:p>
        </w:tc>
        <w:tc>
          <w:tcPr>
            <w:tcW w:w="1803" w:type="dxa"/>
          </w:tcPr>
          <w:p w14:paraId="1727D6EB" w14:textId="55878C7C" w:rsidR="00454FC4" w:rsidRPr="00454FC4" w:rsidRDefault="00454FC4" w:rsidP="0045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EJH Training Services</w:t>
            </w:r>
          </w:p>
        </w:tc>
        <w:tc>
          <w:tcPr>
            <w:tcW w:w="1803" w:type="dxa"/>
          </w:tcPr>
          <w:p w14:paraId="6E6CC1F2" w14:textId="2E017BE5" w:rsidR="00454FC4" w:rsidRPr="00454FC4" w:rsidRDefault="00454FC4" w:rsidP="0045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Face to face</w:t>
            </w:r>
          </w:p>
        </w:tc>
      </w:tr>
      <w:tr w:rsidR="00454FC4" w:rsidRPr="00454FC4" w14:paraId="3BE0680A" w14:textId="77777777" w:rsidTr="00454FC4">
        <w:tc>
          <w:tcPr>
            <w:tcW w:w="1803" w:type="dxa"/>
          </w:tcPr>
          <w:p w14:paraId="2AD11680" w14:textId="3FBF2C52" w:rsidR="00454FC4" w:rsidRPr="00454FC4" w:rsidRDefault="00454FC4" w:rsidP="00454F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4FC4">
              <w:rPr>
                <w:rFonts w:ascii="Calibri" w:hAnsi="Calibri" w:cs="Calibri"/>
                <w:color w:val="000000"/>
                <w:sz w:val="20"/>
                <w:szCs w:val="20"/>
              </w:rPr>
              <w:t>Signs of Safety Practice Leads events</w:t>
            </w:r>
          </w:p>
        </w:tc>
        <w:tc>
          <w:tcPr>
            <w:tcW w:w="1803" w:type="dxa"/>
          </w:tcPr>
          <w:p w14:paraId="3258FF4C" w14:textId="18105F48" w:rsidR="00454FC4" w:rsidRPr="00454FC4" w:rsidRDefault="00454FC4" w:rsidP="0045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3" w:type="dxa"/>
            <w:shd w:val="solid" w:color="FFFFFF" w:fill="auto"/>
          </w:tcPr>
          <w:p w14:paraId="1B46D570" w14:textId="47738CE0" w:rsidR="00454FC4" w:rsidRPr="00454FC4" w:rsidRDefault="00454FC4" w:rsidP="0045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£1300.00</w:t>
            </w:r>
          </w:p>
        </w:tc>
        <w:tc>
          <w:tcPr>
            <w:tcW w:w="1803" w:type="dxa"/>
          </w:tcPr>
          <w:p w14:paraId="0776E077" w14:textId="18CD53B1" w:rsidR="00454FC4" w:rsidRPr="00454FC4" w:rsidRDefault="00454FC4" w:rsidP="0045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EJH Training Services</w:t>
            </w:r>
          </w:p>
        </w:tc>
        <w:tc>
          <w:tcPr>
            <w:tcW w:w="1803" w:type="dxa"/>
          </w:tcPr>
          <w:p w14:paraId="768DE03C" w14:textId="09FACD85" w:rsidR="00454FC4" w:rsidRPr="00454FC4" w:rsidRDefault="00454FC4" w:rsidP="0045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Face to face</w:t>
            </w:r>
          </w:p>
        </w:tc>
      </w:tr>
    </w:tbl>
    <w:p w14:paraId="38BA5833" w14:textId="77777777" w:rsidR="0069266C" w:rsidRDefault="0069266C" w:rsidP="0069266C"/>
    <w:p w14:paraId="6D1EB382" w14:textId="77777777" w:rsidR="00DC5F92" w:rsidRDefault="00DC5F92" w:rsidP="0069266C"/>
    <w:sectPr w:rsidR="00DC5F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6C"/>
    <w:rsid w:val="00454FC4"/>
    <w:rsid w:val="0069266C"/>
    <w:rsid w:val="00C80225"/>
    <w:rsid w:val="00DC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760FD"/>
  <w15:chartTrackingRefBased/>
  <w15:docId w15:val="{B46BF0E7-C91A-46C7-A0BA-8BB9E93E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Wylie</dc:creator>
  <cp:keywords/>
  <dc:description/>
  <cp:lastModifiedBy>Karen Wylie</cp:lastModifiedBy>
  <cp:revision>1</cp:revision>
  <dcterms:created xsi:type="dcterms:W3CDTF">2021-06-02T08:54:00Z</dcterms:created>
  <dcterms:modified xsi:type="dcterms:W3CDTF">2021-06-02T09:40:00Z</dcterms:modified>
</cp:coreProperties>
</file>