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CE665" w14:textId="79F774D1" w:rsidR="00834A7D" w:rsidRPr="00834A7D" w:rsidRDefault="0014372A" w:rsidP="00834A7D">
      <w:pPr>
        <w:rPr>
          <w:rFonts w:ascii="Poppins" w:hAnsi="Poppins" w:cs="Poppins"/>
        </w:rPr>
      </w:pPr>
      <w:bookmarkStart w:id="0" w:name="_Toc130197082"/>
      <w:bookmarkStart w:id="1" w:name="_Toc133905800"/>
      <w:bookmarkStart w:id="2" w:name="_Toc133905847"/>
      <w:r w:rsidRPr="006F1CAD">
        <w:rPr>
          <w:noProof/>
        </w:rPr>
        <mc:AlternateContent>
          <mc:Choice Requires="wps">
            <w:drawing>
              <wp:anchor distT="0" distB="0" distL="114300" distR="114300" simplePos="0" relativeHeight="251658259" behindDoc="0" locked="0" layoutInCell="1" allowOverlap="1" wp14:anchorId="23740B83" wp14:editId="51B0CA92">
                <wp:simplePos x="0" y="0"/>
                <wp:positionH relativeFrom="margin">
                  <wp:posOffset>-228600</wp:posOffset>
                </wp:positionH>
                <wp:positionV relativeFrom="paragraph">
                  <wp:posOffset>323215</wp:posOffset>
                </wp:positionV>
                <wp:extent cx="6191250" cy="492442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191250" cy="4924425"/>
                        </a:xfrm>
                        <a:prstGeom prst="rect">
                          <a:avLst/>
                        </a:prstGeom>
                        <a:noFill/>
                        <a:ln w="6350">
                          <a:noFill/>
                        </a:ln>
                      </wps:spPr>
                      <wps:txbx>
                        <w:txbxContent>
                          <w:p w14:paraId="0756F605" w14:textId="77777777" w:rsidR="00095464" w:rsidRDefault="00095464" w:rsidP="00095464">
                            <w:pPr>
                              <w:rPr>
                                <w:b/>
                                <w:bCs/>
                                <w:color w:val="FFFFFF" w:themeColor="background1"/>
                                <w:sz w:val="96"/>
                                <w:szCs w:val="96"/>
                              </w:rPr>
                            </w:pPr>
                          </w:p>
                          <w:p w14:paraId="2E28CDEC" w14:textId="03A64749" w:rsidR="00095464" w:rsidRPr="002665F2" w:rsidRDefault="00095464" w:rsidP="00095464">
                            <w:pPr>
                              <w:rPr>
                                <w:rFonts w:ascii="Poppins" w:hAnsi="Poppins" w:cs="Poppins"/>
                                <w:b/>
                                <w:bCs/>
                                <w:color w:val="FFFFFF" w:themeColor="background1"/>
                                <w:sz w:val="40"/>
                                <w:szCs w:val="40"/>
                              </w:rPr>
                            </w:pPr>
                            <w:r w:rsidRPr="002665F2">
                              <w:rPr>
                                <w:rFonts w:ascii="Poppins" w:hAnsi="Poppins" w:cs="Poppins"/>
                                <w:b/>
                                <w:bCs/>
                                <w:color w:val="FFFFFF" w:themeColor="background1"/>
                                <w:sz w:val="40"/>
                                <w:szCs w:val="40"/>
                              </w:rPr>
                              <w:t xml:space="preserve">Compliments and Complaints Six monthly Report  </w:t>
                            </w:r>
                          </w:p>
                          <w:p w14:paraId="10E2D0F2" w14:textId="0BEE4C33" w:rsidR="00095464" w:rsidRDefault="00095464" w:rsidP="00095464">
                            <w:pPr>
                              <w:rPr>
                                <w:rFonts w:ascii="Poppins" w:hAnsi="Poppins" w:cs="Poppins"/>
                                <w:b/>
                                <w:bCs/>
                                <w:color w:val="FFFFFF" w:themeColor="background1"/>
                                <w:sz w:val="40"/>
                                <w:szCs w:val="40"/>
                              </w:rPr>
                            </w:pPr>
                            <w:r w:rsidRPr="002665F2">
                              <w:rPr>
                                <w:rFonts w:ascii="Poppins" w:hAnsi="Poppins" w:cs="Poppins"/>
                                <w:b/>
                                <w:bCs/>
                                <w:color w:val="FFFFFF" w:themeColor="background1"/>
                                <w:sz w:val="40"/>
                                <w:szCs w:val="40"/>
                              </w:rPr>
                              <w:t xml:space="preserve">April </w:t>
                            </w:r>
                            <w:r w:rsidR="002665F2" w:rsidRPr="002665F2">
                              <w:rPr>
                                <w:rFonts w:ascii="Poppins" w:hAnsi="Poppins" w:cs="Poppins"/>
                                <w:b/>
                                <w:bCs/>
                                <w:color w:val="FFFFFF" w:themeColor="background1"/>
                                <w:sz w:val="40"/>
                                <w:szCs w:val="40"/>
                              </w:rPr>
                              <w:t xml:space="preserve">– September </w:t>
                            </w:r>
                            <w:r w:rsidRPr="002665F2">
                              <w:rPr>
                                <w:rFonts w:ascii="Poppins" w:hAnsi="Poppins" w:cs="Poppins"/>
                                <w:b/>
                                <w:bCs/>
                                <w:color w:val="FFFFFF" w:themeColor="background1"/>
                                <w:sz w:val="40"/>
                                <w:szCs w:val="40"/>
                              </w:rPr>
                              <w:t xml:space="preserve">2024 </w:t>
                            </w:r>
                          </w:p>
                          <w:p w14:paraId="61F8B30F" w14:textId="77777777" w:rsidR="002665F2" w:rsidRDefault="002665F2" w:rsidP="00095464">
                            <w:pPr>
                              <w:rPr>
                                <w:rFonts w:ascii="Poppins" w:hAnsi="Poppins" w:cs="Poppins"/>
                                <w:b/>
                                <w:bCs/>
                                <w:color w:val="FFFFFF" w:themeColor="background1"/>
                                <w:sz w:val="40"/>
                                <w:szCs w:val="40"/>
                              </w:rPr>
                            </w:pPr>
                          </w:p>
                          <w:p w14:paraId="45A3C6CD" w14:textId="77777777" w:rsidR="002665F2" w:rsidRDefault="002665F2" w:rsidP="00095464">
                            <w:pPr>
                              <w:rPr>
                                <w:rFonts w:ascii="Poppins" w:hAnsi="Poppins" w:cs="Poppins"/>
                                <w:b/>
                                <w:bCs/>
                                <w:color w:val="FFFFFF" w:themeColor="background1"/>
                                <w:sz w:val="40"/>
                                <w:szCs w:val="40"/>
                              </w:rPr>
                            </w:pPr>
                          </w:p>
                          <w:p w14:paraId="421571F8" w14:textId="77777777" w:rsidR="002665F2" w:rsidRDefault="002665F2" w:rsidP="00095464">
                            <w:pPr>
                              <w:rPr>
                                <w:rFonts w:ascii="Poppins" w:hAnsi="Poppins" w:cs="Poppins"/>
                                <w:b/>
                                <w:bCs/>
                                <w:color w:val="FFFFFF" w:themeColor="background1"/>
                                <w:sz w:val="40"/>
                                <w:szCs w:val="40"/>
                              </w:rPr>
                            </w:pPr>
                          </w:p>
                          <w:p w14:paraId="6D306817" w14:textId="77777777" w:rsidR="002665F2" w:rsidRDefault="002665F2" w:rsidP="00095464">
                            <w:pPr>
                              <w:rPr>
                                <w:rFonts w:ascii="Poppins" w:hAnsi="Poppins" w:cs="Poppins"/>
                                <w:b/>
                                <w:bCs/>
                                <w:color w:val="FFFFFF" w:themeColor="background1"/>
                                <w:sz w:val="40"/>
                                <w:szCs w:val="40"/>
                              </w:rPr>
                            </w:pPr>
                          </w:p>
                          <w:p w14:paraId="7066F68E" w14:textId="5AF52E58" w:rsidR="002665F2" w:rsidRPr="002665F2" w:rsidRDefault="002665F2" w:rsidP="002665F2">
                            <w:pPr>
                              <w:jc w:val="right"/>
                              <w:rPr>
                                <w:rFonts w:ascii="Poppins" w:hAnsi="Poppins" w:cs="Poppins"/>
                                <w:sz w:val="40"/>
                                <w:szCs w:val="40"/>
                              </w:rPr>
                            </w:pPr>
                            <w:r>
                              <w:rPr>
                                <w:rFonts w:ascii="Poppins" w:hAnsi="Poppins" w:cs="Poppins"/>
                                <w:b/>
                                <w:bCs/>
                                <w:color w:val="FFFFFF" w:themeColor="background1"/>
                                <w:sz w:val="40"/>
                                <w:szCs w:val="40"/>
                              </w:rPr>
                              <w:t>March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740B83" id="_x0000_t202" coordsize="21600,21600" o:spt="202" path="m,l,21600r21600,l21600,xe">
                <v:stroke joinstyle="miter"/>
                <v:path gradientshapeok="t" o:connecttype="rect"/>
              </v:shapetype>
              <v:shape id="Text Box 2" o:spid="_x0000_s1026" type="#_x0000_t202" style="position:absolute;margin-left:-18pt;margin-top:25.45pt;width:487.5pt;height:387.7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" filled="f" stroked="f" strokeweight=".5pt">
                <v:textbox>
                  <w:txbxContent>
                    <w:p w14:paraId="0756F605" w14:textId="77777777" w:rsidR="00095464" w:rsidRDefault="00095464" w:rsidP="00095464">
                      <w:pPr>
                        <w:rPr>
                          <w:b/>
                          <w:bCs/>
                          <w:color w:val="FFFFFF" w:themeColor="background1"/>
                          <w:sz w:val="96"/>
                          <w:szCs w:val="96"/>
                        </w:rPr>
                      </w:pPr>
                    </w:p>
                    <w:p w14:paraId="2E28CDEC" w14:textId="03A64749" w:rsidR="00095464" w:rsidRPr="002665F2" w:rsidRDefault="00095464" w:rsidP="00095464">
                      <w:pPr>
                        <w:rPr>
                          <w:rFonts w:ascii="Poppins" w:hAnsi="Poppins" w:cs="Poppins"/>
                          <w:b/>
                          <w:bCs/>
                          <w:color w:val="FFFFFF" w:themeColor="background1"/>
                          <w:sz w:val="40"/>
                          <w:szCs w:val="40"/>
                        </w:rPr>
                      </w:pPr>
                      <w:r w:rsidRPr="002665F2">
                        <w:rPr>
                          <w:rFonts w:ascii="Poppins" w:hAnsi="Poppins" w:cs="Poppins"/>
                          <w:b/>
                          <w:bCs/>
                          <w:color w:val="FFFFFF" w:themeColor="background1"/>
                          <w:sz w:val="40"/>
                          <w:szCs w:val="40"/>
                        </w:rPr>
                        <w:t xml:space="preserve">Compliments and Complaints Six monthly Report  </w:t>
                      </w:r>
                    </w:p>
                    <w:p w14:paraId="10E2D0F2" w14:textId="0BEE4C33" w:rsidR="00095464" w:rsidRDefault="00095464" w:rsidP="00095464">
                      <w:pPr>
                        <w:rPr>
                          <w:rFonts w:ascii="Poppins" w:hAnsi="Poppins" w:cs="Poppins"/>
                          <w:b/>
                          <w:bCs/>
                          <w:color w:val="FFFFFF" w:themeColor="background1"/>
                          <w:sz w:val="40"/>
                          <w:szCs w:val="40"/>
                        </w:rPr>
                      </w:pPr>
                      <w:r w:rsidRPr="002665F2">
                        <w:rPr>
                          <w:rFonts w:ascii="Poppins" w:hAnsi="Poppins" w:cs="Poppins"/>
                          <w:b/>
                          <w:bCs/>
                          <w:color w:val="FFFFFF" w:themeColor="background1"/>
                          <w:sz w:val="40"/>
                          <w:szCs w:val="40"/>
                        </w:rPr>
                        <w:t xml:space="preserve">April </w:t>
                      </w:r>
                      <w:r w:rsidR="002665F2" w:rsidRPr="002665F2">
                        <w:rPr>
                          <w:rFonts w:ascii="Poppins" w:hAnsi="Poppins" w:cs="Poppins"/>
                          <w:b/>
                          <w:bCs/>
                          <w:color w:val="FFFFFF" w:themeColor="background1"/>
                          <w:sz w:val="40"/>
                          <w:szCs w:val="40"/>
                        </w:rPr>
                        <w:t xml:space="preserve">– September </w:t>
                      </w:r>
                      <w:r w:rsidRPr="002665F2">
                        <w:rPr>
                          <w:rFonts w:ascii="Poppins" w:hAnsi="Poppins" w:cs="Poppins"/>
                          <w:b/>
                          <w:bCs/>
                          <w:color w:val="FFFFFF" w:themeColor="background1"/>
                          <w:sz w:val="40"/>
                          <w:szCs w:val="40"/>
                        </w:rPr>
                        <w:t xml:space="preserve">2024 </w:t>
                      </w:r>
                    </w:p>
                    <w:p w14:paraId="61F8B30F" w14:textId="77777777" w:rsidR="002665F2" w:rsidRDefault="002665F2" w:rsidP="00095464">
                      <w:pPr>
                        <w:rPr>
                          <w:rFonts w:ascii="Poppins" w:hAnsi="Poppins" w:cs="Poppins"/>
                          <w:b/>
                          <w:bCs/>
                          <w:color w:val="FFFFFF" w:themeColor="background1"/>
                          <w:sz w:val="40"/>
                          <w:szCs w:val="40"/>
                        </w:rPr>
                      </w:pPr>
                    </w:p>
                    <w:p w14:paraId="45A3C6CD" w14:textId="77777777" w:rsidR="002665F2" w:rsidRDefault="002665F2" w:rsidP="00095464">
                      <w:pPr>
                        <w:rPr>
                          <w:rFonts w:ascii="Poppins" w:hAnsi="Poppins" w:cs="Poppins"/>
                          <w:b/>
                          <w:bCs/>
                          <w:color w:val="FFFFFF" w:themeColor="background1"/>
                          <w:sz w:val="40"/>
                          <w:szCs w:val="40"/>
                        </w:rPr>
                      </w:pPr>
                    </w:p>
                    <w:p w14:paraId="421571F8" w14:textId="77777777" w:rsidR="002665F2" w:rsidRDefault="002665F2" w:rsidP="00095464">
                      <w:pPr>
                        <w:rPr>
                          <w:rFonts w:ascii="Poppins" w:hAnsi="Poppins" w:cs="Poppins"/>
                          <w:b/>
                          <w:bCs/>
                          <w:color w:val="FFFFFF" w:themeColor="background1"/>
                          <w:sz w:val="40"/>
                          <w:szCs w:val="40"/>
                        </w:rPr>
                      </w:pPr>
                    </w:p>
                    <w:p w14:paraId="6D306817" w14:textId="77777777" w:rsidR="002665F2" w:rsidRDefault="002665F2" w:rsidP="00095464">
                      <w:pPr>
                        <w:rPr>
                          <w:rFonts w:ascii="Poppins" w:hAnsi="Poppins" w:cs="Poppins"/>
                          <w:b/>
                          <w:bCs/>
                          <w:color w:val="FFFFFF" w:themeColor="background1"/>
                          <w:sz w:val="40"/>
                          <w:szCs w:val="40"/>
                        </w:rPr>
                      </w:pPr>
                    </w:p>
                    <w:p w14:paraId="7066F68E" w14:textId="5AF52E58" w:rsidR="002665F2" w:rsidRPr="002665F2" w:rsidRDefault="002665F2" w:rsidP="002665F2">
                      <w:pPr>
                        <w:jc w:val="right"/>
                        <w:rPr>
                          <w:rFonts w:ascii="Poppins" w:hAnsi="Poppins" w:cs="Poppins"/>
                          <w:sz w:val="40"/>
                          <w:szCs w:val="40"/>
                        </w:rPr>
                      </w:pPr>
                      <w:r>
                        <w:rPr>
                          <w:rFonts w:ascii="Poppins" w:hAnsi="Poppins" w:cs="Poppins"/>
                          <w:b/>
                          <w:bCs/>
                          <w:color w:val="FFFFFF" w:themeColor="background1"/>
                          <w:sz w:val="40"/>
                          <w:szCs w:val="40"/>
                        </w:rPr>
                        <w:t>March 2025</w:t>
                      </w:r>
                    </w:p>
                  </w:txbxContent>
                </v:textbox>
                <w10:wrap type="square" anchorx="margin"/>
              </v:shape>
            </w:pict>
          </mc:Fallback>
        </mc:AlternateContent>
      </w:r>
      <w:r w:rsidR="00BA5B8A" w:rsidRPr="006F1CAD">
        <w:rPr>
          <w:noProof/>
        </w:rPr>
        <w:drawing>
          <wp:anchor distT="0" distB="0" distL="114300" distR="114300" simplePos="0" relativeHeight="251658258" behindDoc="1" locked="0" layoutInCell="1" allowOverlap="1" wp14:anchorId="059AC048" wp14:editId="7DC6A5EC">
            <wp:simplePos x="0" y="0"/>
            <wp:positionH relativeFrom="page">
              <wp:align>left</wp:align>
            </wp:positionH>
            <wp:positionV relativeFrom="paragraph">
              <wp:posOffset>-916940</wp:posOffset>
            </wp:positionV>
            <wp:extent cx="7584442" cy="10720194"/>
            <wp:effectExtent l="0" t="0" r="0" b="5080"/>
            <wp:wrapNone/>
            <wp:docPr id="1" name="Picture 1"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4442" cy="10720194"/>
                    </a:xfrm>
                    <a:prstGeom prst="rect">
                      <a:avLst/>
                    </a:prstGeom>
                  </pic:spPr>
                </pic:pic>
              </a:graphicData>
            </a:graphic>
            <wp14:sizeRelH relativeFrom="page">
              <wp14:pctWidth>0</wp14:pctWidth>
            </wp14:sizeRelH>
            <wp14:sizeRelV relativeFrom="page">
              <wp14:pctHeight>0</wp14:pctHeight>
            </wp14:sizeRelV>
          </wp:anchor>
        </w:drawing>
      </w:r>
      <w:r w:rsidR="00834A7D" w:rsidRPr="00834A7D">
        <w:rPr>
          <w:rFonts w:ascii="Poppins" w:hAnsi="Poppins" w:cs="Poppins"/>
        </w:rPr>
        <w:t xml:space="preserve">. </w:t>
      </w:r>
    </w:p>
    <w:bookmarkEnd w:id="0"/>
    <w:bookmarkEnd w:id="1"/>
    <w:bookmarkEnd w:id="2"/>
    <w:p w14:paraId="0BAE1345" w14:textId="368DD37F" w:rsidR="001545A8" w:rsidRDefault="001545A8">
      <w:pPr>
        <w:rPr>
          <w:rFonts w:ascii="Poppins" w:hAnsi="Poppins" w:cs="Poppins"/>
        </w:rPr>
      </w:pPr>
    </w:p>
    <w:p w14:paraId="3B8209BA" w14:textId="01D002ED" w:rsidR="001545A8" w:rsidRDefault="001545A8">
      <w:pPr>
        <w:rPr>
          <w:rFonts w:ascii="Poppins" w:hAnsi="Poppins" w:cs="Poppins"/>
        </w:rPr>
      </w:pPr>
    </w:p>
    <w:p w14:paraId="75F36A1D" w14:textId="35EE279F" w:rsidR="001545A8" w:rsidRDefault="001545A8">
      <w:pPr>
        <w:rPr>
          <w:rFonts w:ascii="Poppins" w:hAnsi="Poppins" w:cs="Poppins"/>
        </w:rPr>
      </w:pPr>
    </w:p>
    <w:p w14:paraId="6A81BADB" w14:textId="77777777" w:rsidR="001545A8" w:rsidRDefault="001545A8">
      <w:pPr>
        <w:rPr>
          <w:rFonts w:ascii="Poppins" w:hAnsi="Poppins" w:cs="Poppins"/>
        </w:rPr>
      </w:pPr>
    </w:p>
    <w:p w14:paraId="728F3231" w14:textId="662083B2" w:rsidR="001545A8" w:rsidRDefault="001545A8">
      <w:pPr>
        <w:rPr>
          <w:rFonts w:ascii="Poppins" w:hAnsi="Poppins" w:cs="Poppins"/>
        </w:rPr>
      </w:pPr>
    </w:p>
    <w:p w14:paraId="6DF61C40" w14:textId="6B0A3B31" w:rsidR="001545A8" w:rsidRDefault="001545A8">
      <w:pPr>
        <w:rPr>
          <w:rFonts w:ascii="Poppins" w:hAnsi="Poppins" w:cs="Poppins"/>
        </w:rPr>
      </w:pPr>
    </w:p>
    <w:p w14:paraId="36A2AD8C" w14:textId="6A25F075" w:rsidR="001545A8" w:rsidRDefault="001545A8">
      <w:pPr>
        <w:rPr>
          <w:rFonts w:ascii="Poppins" w:hAnsi="Poppins" w:cs="Poppins"/>
        </w:rPr>
      </w:pPr>
    </w:p>
    <w:p w14:paraId="0E20206B" w14:textId="3B0228C2" w:rsidR="001545A8" w:rsidRDefault="001545A8">
      <w:pPr>
        <w:rPr>
          <w:rFonts w:ascii="Poppins" w:hAnsi="Poppins" w:cs="Poppins"/>
        </w:rPr>
      </w:pPr>
    </w:p>
    <w:p w14:paraId="68B2E3D6" w14:textId="77777777" w:rsidR="001545A8" w:rsidRDefault="001545A8">
      <w:pPr>
        <w:rPr>
          <w:rFonts w:ascii="Poppins" w:hAnsi="Poppins" w:cs="Poppins"/>
        </w:rPr>
      </w:pPr>
    </w:p>
    <w:p w14:paraId="4B9AC626" w14:textId="77777777" w:rsidR="001545A8" w:rsidRDefault="001545A8">
      <w:pPr>
        <w:rPr>
          <w:rFonts w:ascii="Poppins" w:hAnsi="Poppins" w:cs="Poppins"/>
        </w:rPr>
      </w:pPr>
    </w:p>
    <w:p w14:paraId="06513FBC" w14:textId="77777777" w:rsidR="00E84C1A" w:rsidRDefault="00E84C1A">
      <w:pPr>
        <w:rPr>
          <w:rFonts w:ascii="Poppins" w:hAnsi="Poppins" w:cs="Poppins"/>
        </w:rPr>
      </w:pPr>
    </w:p>
    <w:p w14:paraId="51041BC3" w14:textId="7639250B" w:rsidR="00FE1415" w:rsidRPr="00534075" w:rsidRDefault="0014372A">
      <w:pPr>
        <w:rPr>
          <w:rFonts w:ascii="Poppins" w:hAnsi="Poppins" w:cs="Poppins"/>
          <w:b/>
          <w:sz w:val="24"/>
          <w:szCs w:val="24"/>
        </w:rPr>
      </w:pPr>
      <w:r w:rsidRPr="00534075">
        <w:rPr>
          <w:rFonts w:ascii="Poppins" w:hAnsi="Poppins" w:cs="Poppins"/>
          <w:b/>
          <w:bCs/>
          <w:sz w:val="24"/>
          <w:szCs w:val="24"/>
        </w:rPr>
        <w:lastRenderedPageBreak/>
        <w:t>Contents</w:t>
      </w:r>
    </w:p>
    <w:p w14:paraId="7ECC5C2E" w14:textId="0A0C6079" w:rsidR="00E84C1A" w:rsidRPr="00534075" w:rsidRDefault="00E84C1A" w:rsidP="00E84C1A">
      <w:pPr>
        <w:pStyle w:val="ListParagraph"/>
        <w:numPr>
          <w:ilvl w:val="0"/>
          <w:numId w:val="1"/>
        </w:numPr>
        <w:rPr>
          <w:rFonts w:ascii="Poppins" w:hAnsi="Poppins" w:cs="Poppins"/>
          <w:sz w:val="24"/>
          <w:szCs w:val="24"/>
        </w:rPr>
      </w:pPr>
      <w:r w:rsidRPr="00534075">
        <w:rPr>
          <w:rFonts w:ascii="Poppins" w:hAnsi="Poppins" w:cs="Poppins"/>
          <w:sz w:val="24"/>
          <w:szCs w:val="24"/>
        </w:rPr>
        <w:t>Foreword</w:t>
      </w:r>
    </w:p>
    <w:p w14:paraId="49AF1450" w14:textId="77777777" w:rsidR="00956CF9" w:rsidRDefault="00956CF9" w:rsidP="00E84C1A">
      <w:pPr>
        <w:pStyle w:val="ListParagraph"/>
        <w:numPr>
          <w:ilvl w:val="0"/>
          <w:numId w:val="1"/>
        </w:numPr>
        <w:rPr>
          <w:rFonts w:ascii="Poppins" w:hAnsi="Poppins" w:cs="Poppins"/>
          <w:sz w:val="24"/>
          <w:szCs w:val="24"/>
        </w:rPr>
      </w:pPr>
      <w:r>
        <w:rPr>
          <w:rFonts w:ascii="Poppins" w:hAnsi="Poppins" w:cs="Poppins"/>
          <w:sz w:val="24"/>
          <w:szCs w:val="24"/>
        </w:rPr>
        <w:t>Purpose</w:t>
      </w:r>
    </w:p>
    <w:p w14:paraId="7BEADFDE" w14:textId="57072F51" w:rsidR="00E84C1A" w:rsidRPr="00534075" w:rsidRDefault="00E84C1A" w:rsidP="00E84C1A">
      <w:pPr>
        <w:pStyle w:val="ListParagraph"/>
        <w:numPr>
          <w:ilvl w:val="0"/>
          <w:numId w:val="1"/>
        </w:numPr>
        <w:rPr>
          <w:rFonts w:ascii="Poppins" w:hAnsi="Poppins" w:cs="Poppins"/>
          <w:sz w:val="24"/>
          <w:szCs w:val="24"/>
        </w:rPr>
      </w:pPr>
      <w:r w:rsidRPr="00534075">
        <w:rPr>
          <w:rFonts w:ascii="Poppins" w:hAnsi="Poppins" w:cs="Poppins"/>
          <w:sz w:val="24"/>
          <w:szCs w:val="24"/>
        </w:rPr>
        <w:t xml:space="preserve">Data headlines </w:t>
      </w:r>
    </w:p>
    <w:p w14:paraId="1A8A9E80" w14:textId="4F171C10" w:rsidR="00F17DF5" w:rsidRPr="00534075" w:rsidRDefault="004874BE" w:rsidP="00F17DF5">
      <w:pPr>
        <w:pStyle w:val="ListParagraph"/>
        <w:numPr>
          <w:ilvl w:val="0"/>
          <w:numId w:val="1"/>
        </w:numPr>
        <w:rPr>
          <w:rFonts w:ascii="Poppins" w:hAnsi="Poppins" w:cs="Poppins"/>
          <w:sz w:val="24"/>
          <w:szCs w:val="24"/>
        </w:rPr>
      </w:pPr>
      <w:r>
        <w:rPr>
          <w:rFonts w:ascii="Poppins" w:hAnsi="Poppins" w:cs="Poppins"/>
          <w:sz w:val="24"/>
          <w:szCs w:val="24"/>
        </w:rPr>
        <w:t>Key</w:t>
      </w:r>
      <w:r w:rsidR="00F17DF5">
        <w:rPr>
          <w:rFonts w:ascii="Poppins" w:hAnsi="Poppins" w:cs="Poppins"/>
          <w:sz w:val="24"/>
          <w:szCs w:val="24"/>
        </w:rPr>
        <w:t xml:space="preserve"> </w:t>
      </w:r>
      <w:r w:rsidR="00F17DF5" w:rsidRPr="00534075">
        <w:rPr>
          <w:rFonts w:ascii="Poppins" w:hAnsi="Poppins" w:cs="Poppins"/>
          <w:sz w:val="24"/>
          <w:szCs w:val="24"/>
        </w:rPr>
        <w:t>Complaint Areas and Learnin</w:t>
      </w:r>
      <w:r w:rsidR="00F17DF5">
        <w:rPr>
          <w:rFonts w:ascii="Poppins" w:hAnsi="Poppins" w:cs="Poppins"/>
          <w:sz w:val="24"/>
          <w:szCs w:val="24"/>
        </w:rPr>
        <w:t>g</w:t>
      </w:r>
    </w:p>
    <w:p w14:paraId="5B6F81EB" w14:textId="77777777" w:rsidR="00F17DF5" w:rsidRPr="00534075" w:rsidRDefault="00F17DF5" w:rsidP="00F17DF5">
      <w:pPr>
        <w:pStyle w:val="ListParagraph"/>
        <w:numPr>
          <w:ilvl w:val="1"/>
          <w:numId w:val="1"/>
        </w:numPr>
        <w:rPr>
          <w:rFonts w:ascii="Poppins" w:hAnsi="Poppins" w:cs="Poppins"/>
          <w:sz w:val="24"/>
          <w:szCs w:val="24"/>
        </w:rPr>
      </w:pPr>
      <w:r w:rsidRPr="00534075">
        <w:rPr>
          <w:rFonts w:ascii="Poppins" w:hAnsi="Poppins" w:cs="Poppins"/>
          <w:sz w:val="24"/>
          <w:szCs w:val="24"/>
        </w:rPr>
        <w:t>Complaints about Environmental Services</w:t>
      </w:r>
    </w:p>
    <w:p w14:paraId="609DE756" w14:textId="2F361DFD" w:rsidR="00F17DF5" w:rsidRPr="00534075" w:rsidRDefault="00F17DF5" w:rsidP="00F17DF5">
      <w:pPr>
        <w:pStyle w:val="ListParagraph"/>
        <w:numPr>
          <w:ilvl w:val="1"/>
          <w:numId w:val="1"/>
        </w:numPr>
        <w:rPr>
          <w:rFonts w:ascii="Poppins" w:hAnsi="Poppins" w:cs="Poppins"/>
          <w:sz w:val="24"/>
          <w:szCs w:val="24"/>
        </w:rPr>
      </w:pPr>
      <w:r w:rsidRPr="00534075">
        <w:rPr>
          <w:rFonts w:ascii="Poppins" w:hAnsi="Poppins" w:cs="Poppins"/>
          <w:sz w:val="24"/>
          <w:szCs w:val="24"/>
        </w:rPr>
        <w:t xml:space="preserve">Complaints about Corporate Childrens Services </w:t>
      </w:r>
    </w:p>
    <w:p w14:paraId="036DD59E" w14:textId="153D19A7" w:rsidR="00DE0A6D" w:rsidRPr="00DE0A6D" w:rsidRDefault="00F17DF5" w:rsidP="00DE0A6D">
      <w:pPr>
        <w:pStyle w:val="ListParagraph"/>
        <w:numPr>
          <w:ilvl w:val="1"/>
          <w:numId w:val="1"/>
        </w:numPr>
        <w:rPr>
          <w:rFonts w:ascii="Poppins" w:hAnsi="Poppins" w:cs="Poppins"/>
          <w:sz w:val="24"/>
          <w:szCs w:val="24"/>
        </w:rPr>
      </w:pPr>
      <w:r w:rsidRPr="00534075">
        <w:rPr>
          <w:rFonts w:ascii="Poppins" w:hAnsi="Poppins" w:cs="Poppins"/>
          <w:sz w:val="24"/>
          <w:szCs w:val="24"/>
        </w:rPr>
        <w:t xml:space="preserve">Complaints about Resources </w:t>
      </w:r>
    </w:p>
    <w:p w14:paraId="7BA1A618" w14:textId="200BFB5E" w:rsidR="00DE0A6D" w:rsidRPr="00534075" w:rsidRDefault="00DE0A6D" w:rsidP="00F17DF5">
      <w:pPr>
        <w:pStyle w:val="ListParagraph"/>
        <w:numPr>
          <w:ilvl w:val="1"/>
          <w:numId w:val="1"/>
        </w:numPr>
        <w:rPr>
          <w:rFonts w:ascii="Poppins" w:hAnsi="Poppins" w:cs="Poppins"/>
          <w:sz w:val="24"/>
          <w:szCs w:val="24"/>
        </w:rPr>
      </w:pPr>
      <w:r>
        <w:rPr>
          <w:rFonts w:ascii="Poppins" w:hAnsi="Poppins" w:cs="Poppins"/>
          <w:sz w:val="24"/>
          <w:szCs w:val="24"/>
        </w:rPr>
        <w:t>Complaints about Housing Services</w:t>
      </w:r>
    </w:p>
    <w:p w14:paraId="117B8086" w14:textId="2D9E330A" w:rsidR="00E84C1A" w:rsidRPr="00534075" w:rsidRDefault="00F17DF5" w:rsidP="00E84C1A">
      <w:pPr>
        <w:pStyle w:val="ListParagraph"/>
        <w:numPr>
          <w:ilvl w:val="0"/>
          <w:numId w:val="1"/>
        </w:numPr>
        <w:rPr>
          <w:rFonts w:ascii="Poppins" w:hAnsi="Poppins" w:cs="Poppins"/>
          <w:sz w:val="24"/>
          <w:szCs w:val="24"/>
        </w:rPr>
      </w:pPr>
      <w:r w:rsidRPr="00534075">
        <w:rPr>
          <w:rFonts w:ascii="Poppins" w:hAnsi="Poppins" w:cs="Poppins"/>
          <w:sz w:val="24"/>
          <w:szCs w:val="24"/>
        </w:rPr>
        <w:t>Statutory Complaints</w:t>
      </w:r>
    </w:p>
    <w:p w14:paraId="35664D4F" w14:textId="623E2554" w:rsidR="00F17DF5" w:rsidRPr="00534075" w:rsidRDefault="00F17DF5" w:rsidP="00F17DF5">
      <w:pPr>
        <w:pStyle w:val="ListParagraph"/>
        <w:numPr>
          <w:ilvl w:val="1"/>
          <w:numId w:val="1"/>
        </w:numPr>
        <w:rPr>
          <w:rFonts w:ascii="Poppins" w:hAnsi="Poppins" w:cs="Poppins"/>
          <w:sz w:val="24"/>
          <w:szCs w:val="24"/>
        </w:rPr>
      </w:pPr>
      <w:r w:rsidRPr="00534075">
        <w:rPr>
          <w:rFonts w:ascii="Poppins" w:hAnsi="Poppins" w:cs="Poppins"/>
          <w:sz w:val="24"/>
          <w:szCs w:val="24"/>
        </w:rPr>
        <w:t>Childrens Social Care</w:t>
      </w:r>
    </w:p>
    <w:p w14:paraId="5C670B73" w14:textId="7D7DF7E1" w:rsidR="00F17DF5" w:rsidRPr="00534075" w:rsidRDefault="00F17DF5" w:rsidP="00F17DF5">
      <w:pPr>
        <w:pStyle w:val="ListParagraph"/>
        <w:numPr>
          <w:ilvl w:val="1"/>
          <w:numId w:val="1"/>
        </w:numPr>
        <w:rPr>
          <w:rFonts w:ascii="Poppins" w:hAnsi="Poppins" w:cs="Poppins"/>
          <w:sz w:val="24"/>
          <w:szCs w:val="24"/>
        </w:rPr>
      </w:pPr>
      <w:r w:rsidRPr="00534075">
        <w:rPr>
          <w:rFonts w:ascii="Poppins" w:hAnsi="Poppins" w:cs="Poppins"/>
          <w:sz w:val="24"/>
          <w:szCs w:val="24"/>
        </w:rPr>
        <w:t>Adult Social Care</w:t>
      </w:r>
    </w:p>
    <w:p w14:paraId="1F0C6C8C" w14:textId="77777777" w:rsidR="00AD7F24" w:rsidRDefault="00E722C2" w:rsidP="00AD7F24">
      <w:pPr>
        <w:pStyle w:val="ListParagraph"/>
        <w:numPr>
          <w:ilvl w:val="0"/>
          <w:numId w:val="1"/>
        </w:numPr>
        <w:rPr>
          <w:rFonts w:ascii="Poppins" w:hAnsi="Poppins" w:cs="Poppins"/>
          <w:sz w:val="24"/>
          <w:szCs w:val="24"/>
        </w:rPr>
      </w:pPr>
      <w:r w:rsidRPr="00E722C2">
        <w:rPr>
          <w:rFonts w:ascii="Poppins" w:hAnsi="Poppins" w:cs="Poppins"/>
          <w:sz w:val="24"/>
          <w:szCs w:val="24"/>
        </w:rPr>
        <w:t xml:space="preserve">Ombudsman </w:t>
      </w:r>
      <w:r w:rsidR="008C2F9B">
        <w:rPr>
          <w:rFonts w:ascii="Poppins" w:hAnsi="Poppins" w:cs="Poppins"/>
          <w:sz w:val="24"/>
          <w:szCs w:val="24"/>
        </w:rPr>
        <w:t>I</w:t>
      </w:r>
      <w:r w:rsidRPr="00E722C2">
        <w:rPr>
          <w:rFonts w:ascii="Poppins" w:hAnsi="Poppins" w:cs="Poppins"/>
          <w:sz w:val="24"/>
          <w:szCs w:val="24"/>
        </w:rPr>
        <w:t xml:space="preserve">nvestigations and </w:t>
      </w:r>
      <w:r w:rsidR="008C2F9B">
        <w:rPr>
          <w:rFonts w:ascii="Poppins" w:hAnsi="Poppins" w:cs="Poppins"/>
          <w:sz w:val="24"/>
          <w:szCs w:val="24"/>
        </w:rPr>
        <w:t>L</w:t>
      </w:r>
      <w:r w:rsidRPr="00E722C2">
        <w:rPr>
          <w:rFonts w:ascii="Poppins" w:hAnsi="Poppins" w:cs="Poppins"/>
          <w:sz w:val="24"/>
          <w:szCs w:val="24"/>
        </w:rPr>
        <w:t>earning</w:t>
      </w:r>
    </w:p>
    <w:p w14:paraId="179F550B" w14:textId="46C09D5D" w:rsidR="00AD7F24" w:rsidRPr="00AD7F24" w:rsidRDefault="00AD7F24" w:rsidP="00AD7F24">
      <w:pPr>
        <w:pStyle w:val="ListParagraph"/>
        <w:numPr>
          <w:ilvl w:val="0"/>
          <w:numId w:val="1"/>
        </w:numPr>
        <w:rPr>
          <w:rFonts w:ascii="Poppins" w:hAnsi="Poppins" w:cs="Poppins"/>
          <w:sz w:val="24"/>
          <w:szCs w:val="24"/>
        </w:rPr>
      </w:pPr>
      <w:r w:rsidRPr="00AD7F24">
        <w:rPr>
          <w:rFonts w:ascii="Poppins" w:hAnsi="Poppins" w:cs="Poppins"/>
          <w:sz w:val="24"/>
          <w:szCs w:val="24"/>
        </w:rPr>
        <w:t>L</w:t>
      </w:r>
      <w:r>
        <w:rPr>
          <w:rFonts w:ascii="Poppins" w:hAnsi="Poppins" w:cs="Poppins"/>
          <w:sz w:val="24"/>
          <w:szCs w:val="24"/>
        </w:rPr>
        <w:t>ocal Government Ombudsman</w:t>
      </w:r>
      <w:r w:rsidRPr="00AD7F24">
        <w:rPr>
          <w:rFonts w:ascii="Poppins" w:hAnsi="Poppins" w:cs="Poppins"/>
          <w:sz w:val="24"/>
          <w:szCs w:val="24"/>
        </w:rPr>
        <w:t xml:space="preserve"> Self-Assessment</w:t>
      </w:r>
    </w:p>
    <w:p w14:paraId="3C322E5E" w14:textId="28EFEE8D" w:rsidR="00F17DF5" w:rsidRPr="00534075" w:rsidRDefault="00F17DF5" w:rsidP="00E84C1A">
      <w:pPr>
        <w:pStyle w:val="ListParagraph"/>
        <w:numPr>
          <w:ilvl w:val="0"/>
          <w:numId w:val="1"/>
        </w:numPr>
        <w:rPr>
          <w:rFonts w:ascii="Poppins" w:hAnsi="Poppins" w:cs="Poppins"/>
          <w:sz w:val="24"/>
          <w:szCs w:val="24"/>
        </w:rPr>
      </w:pPr>
      <w:r w:rsidRPr="00534075">
        <w:rPr>
          <w:rFonts w:ascii="Poppins" w:hAnsi="Poppins" w:cs="Poppins"/>
          <w:sz w:val="24"/>
          <w:szCs w:val="24"/>
        </w:rPr>
        <w:t>Priorities and Key Actions</w:t>
      </w:r>
    </w:p>
    <w:p w14:paraId="3127E6AC" w14:textId="6CA64756" w:rsidR="001252A9" w:rsidRPr="00534075" w:rsidRDefault="007E6BFF" w:rsidP="00E84C1A">
      <w:pPr>
        <w:pStyle w:val="ListParagraph"/>
        <w:numPr>
          <w:ilvl w:val="0"/>
          <w:numId w:val="1"/>
        </w:numPr>
        <w:rPr>
          <w:rFonts w:ascii="Poppins" w:hAnsi="Poppins" w:cs="Poppins"/>
          <w:sz w:val="24"/>
          <w:szCs w:val="24"/>
        </w:rPr>
      </w:pPr>
      <w:r w:rsidRPr="00534075">
        <w:rPr>
          <w:rFonts w:ascii="Poppins" w:hAnsi="Poppins" w:cs="Poppins"/>
          <w:sz w:val="24"/>
          <w:szCs w:val="24"/>
        </w:rPr>
        <w:t>Compla</w:t>
      </w:r>
      <w:r w:rsidR="00BC1FCC">
        <w:rPr>
          <w:rFonts w:ascii="Poppins" w:hAnsi="Poppins" w:cs="Poppins"/>
          <w:sz w:val="24"/>
          <w:szCs w:val="24"/>
        </w:rPr>
        <w:t xml:space="preserve">int </w:t>
      </w:r>
      <w:r w:rsidRPr="00534075">
        <w:rPr>
          <w:rFonts w:ascii="Poppins" w:hAnsi="Poppins" w:cs="Poppins"/>
          <w:sz w:val="24"/>
          <w:szCs w:val="24"/>
        </w:rPr>
        <w:t>Feedback</w:t>
      </w:r>
    </w:p>
    <w:p w14:paraId="363D0F21" w14:textId="2EF90333" w:rsidR="00F17DF5" w:rsidRPr="00534075" w:rsidRDefault="00F17DF5" w:rsidP="00E84C1A">
      <w:pPr>
        <w:pStyle w:val="ListParagraph"/>
        <w:numPr>
          <w:ilvl w:val="0"/>
          <w:numId w:val="1"/>
        </w:numPr>
        <w:rPr>
          <w:rFonts w:ascii="Poppins" w:hAnsi="Poppins" w:cs="Poppins"/>
          <w:sz w:val="24"/>
          <w:szCs w:val="24"/>
        </w:rPr>
      </w:pPr>
      <w:r w:rsidRPr="00534075">
        <w:rPr>
          <w:rFonts w:ascii="Poppins" w:hAnsi="Poppins" w:cs="Poppins"/>
          <w:sz w:val="24"/>
          <w:szCs w:val="24"/>
        </w:rPr>
        <w:t>Compl</w:t>
      </w:r>
      <w:r w:rsidR="007E6BFF" w:rsidRPr="00534075">
        <w:rPr>
          <w:rFonts w:ascii="Poppins" w:hAnsi="Poppins" w:cs="Poppins"/>
          <w:sz w:val="24"/>
          <w:szCs w:val="24"/>
        </w:rPr>
        <w:t>iments</w:t>
      </w:r>
    </w:p>
    <w:p w14:paraId="6C49B7CB" w14:textId="78EE5430" w:rsidR="00F17DF5" w:rsidRPr="00534075" w:rsidRDefault="00F17DF5" w:rsidP="00E84C1A">
      <w:pPr>
        <w:pStyle w:val="ListParagraph"/>
        <w:numPr>
          <w:ilvl w:val="0"/>
          <w:numId w:val="1"/>
        </w:numPr>
        <w:rPr>
          <w:rFonts w:ascii="Poppins" w:hAnsi="Poppins" w:cs="Poppins"/>
          <w:sz w:val="24"/>
          <w:szCs w:val="24"/>
        </w:rPr>
      </w:pPr>
      <w:r w:rsidRPr="00534075">
        <w:rPr>
          <w:rFonts w:ascii="Poppins" w:hAnsi="Poppins" w:cs="Poppins"/>
          <w:sz w:val="24"/>
          <w:szCs w:val="24"/>
        </w:rPr>
        <w:t>Appendix</w:t>
      </w:r>
      <w:r w:rsidR="00660136" w:rsidRPr="00534075">
        <w:rPr>
          <w:rFonts w:ascii="Poppins" w:hAnsi="Poppins" w:cs="Poppins"/>
          <w:sz w:val="24"/>
          <w:szCs w:val="24"/>
        </w:rPr>
        <w:t xml:space="preserve"> </w:t>
      </w:r>
      <w:r w:rsidR="0006675C">
        <w:rPr>
          <w:rFonts w:ascii="Poppins" w:hAnsi="Poppins" w:cs="Poppins"/>
          <w:sz w:val="24"/>
          <w:szCs w:val="24"/>
        </w:rPr>
        <w:t>A</w:t>
      </w:r>
      <w:r w:rsidR="00660136" w:rsidRPr="00534075">
        <w:rPr>
          <w:rFonts w:ascii="Poppins" w:hAnsi="Poppins" w:cs="Poppins"/>
          <w:sz w:val="24"/>
          <w:szCs w:val="24"/>
        </w:rPr>
        <w:t>:</w:t>
      </w:r>
      <w:r w:rsidRPr="00534075">
        <w:rPr>
          <w:rFonts w:ascii="Poppins" w:hAnsi="Poppins" w:cs="Poppins"/>
          <w:sz w:val="24"/>
          <w:szCs w:val="24"/>
        </w:rPr>
        <w:t xml:space="preserve"> LGSCO Self-Assessment</w:t>
      </w:r>
    </w:p>
    <w:p w14:paraId="2F7FE5B1" w14:textId="77777777" w:rsidR="00E84C1A" w:rsidRDefault="00E84C1A" w:rsidP="00E84C1A">
      <w:pPr>
        <w:rPr>
          <w:rFonts w:ascii="Poppins" w:hAnsi="Poppins" w:cs="Poppins"/>
        </w:rPr>
      </w:pPr>
    </w:p>
    <w:p w14:paraId="0268D4B2" w14:textId="77777777" w:rsidR="00FE1415" w:rsidRDefault="00FE1415" w:rsidP="00E84C1A">
      <w:pPr>
        <w:rPr>
          <w:rFonts w:ascii="Poppins" w:hAnsi="Poppins" w:cs="Poppins"/>
        </w:rPr>
      </w:pPr>
    </w:p>
    <w:p w14:paraId="45A088AF" w14:textId="77777777" w:rsidR="00FE1415" w:rsidRDefault="00FE1415" w:rsidP="00E84C1A">
      <w:pPr>
        <w:rPr>
          <w:rFonts w:ascii="Poppins" w:hAnsi="Poppins" w:cs="Poppins"/>
        </w:rPr>
      </w:pPr>
    </w:p>
    <w:p w14:paraId="7A077A80" w14:textId="77777777" w:rsidR="00A07CF5" w:rsidRDefault="00A07CF5" w:rsidP="00E84C1A">
      <w:pPr>
        <w:rPr>
          <w:rFonts w:ascii="Poppins" w:hAnsi="Poppins" w:cs="Poppins"/>
        </w:rPr>
      </w:pPr>
    </w:p>
    <w:p w14:paraId="13C91751" w14:textId="77777777" w:rsidR="00A07CF5" w:rsidRDefault="00A07CF5" w:rsidP="00E84C1A">
      <w:pPr>
        <w:rPr>
          <w:rFonts w:ascii="Poppins" w:hAnsi="Poppins" w:cs="Poppins"/>
        </w:rPr>
      </w:pPr>
    </w:p>
    <w:p w14:paraId="4ABD5DC1" w14:textId="77777777" w:rsidR="00A07CF5" w:rsidRDefault="00A07CF5" w:rsidP="00E84C1A">
      <w:pPr>
        <w:rPr>
          <w:rFonts w:ascii="Poppins" w:hAnsi="Poppins" w:cs="Poppins"/>
        </w:rPr>
      </w:pPr>
    </w:p>
    <w:p w14:paraId="0BB0DB4A" w14:textId="77777777" w:rsidR="00A07CF5" w:rsidRDefault="00A07CF5" w:rsidP="00E84C1A">
      <w:pPr>
        <w:rPr>
          <w:rFonts w:ascii="Poppins" w:hAnsi="Poppins" w:cs="Poppins"/>
        </w:rPr>
      </w:pPr>
    </w:p>
    <w:p w14:paraId="21E971B4" w14:textId="77777777" w:rsidR="00A07CF5" w:rsidRDefault="00A07CF5" w:rsidP="00E84C1A">
      <w:pPr>
        <w:rPr>
          <w:rFonts w:ascii="Poppins" w:hAnsi="Poppins" w:cs="Poppins"/>
        </w:rPr>
      </w:pPr>
    </w:p>
    <w:p w14:paraId="281D7A0D" w14:textId="77777777" w:rsidR="00A07CF5" w:rsidRDefault="00A07CF5" w:rsidP="00E84C1A">
      <w:pPr>
        <w:rPr>
          <w:rFonts w:ascii="Poppins" w:hAnsi="Poppins" w:cs="Poppins"/>
        </w:rPr>
      </w:pPr>
    </w:p>
    <w:p w14:paraId="649AAA30" w14:textId="77777777" w:rsidR="00A07CF5" w:rsidRDefault="00A07CF5" w:rsidP="00E84C1A">
      <w:pPr>
        <w:rPr>
          <w:rFonts w:ascii="Poppins" w:hAnsi="Poppins" w:cs="Poppins"/>
        </w:rPr>
      </w:pPr>
    </w:p>
    <w:p w14:paraId="71BBA2E1" w14:textId="77777777" w:rsidR="00A07CF5" w:rsidRDefault="00A07CF5" w:rsidP="00E84C1A">
      <w:pPr>
        <w:rPr>
          <w:rFonts w:ascii="Poppins" w:hAnsi="Poppins" w:cs="Poppins"/>
        </w:rPr>
      </w:pPr>
    </w:p>
    <w:p w14:paraId="1A064A79" w14:textId="77777777" w:rsidR="00A07CF5" w:rsidRDefault="00A07CF5" w:rsidP="00E84C1A">
      <w:pPr>
        <w:rPr>
          <w:rFonts w:ascii="Poppins" w:hAnsi="Poppins" w:cs="Poppins"/>
        </w:rPr>
      </w:pPr>
    </w:p>
    <w:p w14:paraId="52DA0AFC" w14:textId="77777777" w:rsidR="00A07CF5" w:rsidRDefault="00A07CF5" w:rsidP="00E84C1A">
      <w:pPr>
        <w:rPr>
          <w:rFonts w:ascii="Poppins" w:hAnsi="Poppins" w:cs="Poppins"/>
        </w:rPr>
      </w:pPr>
    </w:p>
    <w:p w14:paraId="66E4D780" w14:textId="636194B9" w:rsidR="00E84C1A" w:rsidRPr="00534075" w:rsidRDefault="00E84C1A" w:rsidP="00CA4E35">
      <w:pPr>
        <w:pStyle w:val="Heading1"/>
        <w:numPr>
          <w:ilvl w:val="0"/>
          <w:numId w:val="3"/>
        </w:numPr>
        <w:spacing w:before="0" w:after="0"/>
        <w:rPr>
          <w:rFonts w:ascii="Poppins" w:hAnsi="Poppins" w:cs="Poppins"/>
          <w:b/>
          <w:sz w:val="24"/>
          <w:szCs w:val="24"/>
        </w:rPr>
      </w:pPr>
      <w:r w:rsidRPr="00534075">
        <w:rPr>
          <w:rFonts w:ascii="Poppins" w:hAnsi="Poppins" w:cs="Poppins"/>
          <w:b/>
          <w:sz w:val="24"/>
          <w:szCs w:val="24"/>
        </w:rPr>
        <w:lastRenderedPageBreak/>
        <w:t xml:space="preserve">Foreword from </w:t>
      </w:r>
      <w:r w:rsidR="00C030F5">
        <w:rPr>
          <w:rFonts w:ascii="Poppins" w:hAnsi="Poppins" w:cs="Poppins"/>
          <w:b/>
          <w:sz w:val="24"/>
          <w:szCs w:val="24"/>
        </w:rPr>
        <w:t xml:space="preserve">Cllr Carl Johnson, Deputy Mayor and </w:t>
      </w:r>
      <w:r w:rsidRPr="00534075">
        <w:rPr>
          <w:rFonts w:ascii="Poppins" w:hAnsi="Poppins" w:cs="Poppins"/>
          <w:b/>
          <w:sz w:val="24"/>
          <w:szCs w:val="24"/>
        </w:rPr>
        <w:t xml:space="preserve">Member Responsible for </w:t>
      </w:r>
      <w:r w:rsidR="00C030F5">
        <w:rPr>
          <w:rFonts w:ascii="Poppins" w:hAnsi="Poppins" w:cs="Poppins"/>
          <w:b/>
          <w:sz w:val="24"/>
          <w:szCs w:val="24"/>
        </w:rPr>
        <w:t xml:space="preserve">Corporate </w:t>
      </w:r>
      <w:r w:rsidRPr="00534075">
        <w:rPr>
          <w:rFonts w:ascii="Poppins" w:hAnsi="Poppins" w:cs="Poppins"/>
          <w:b/>
          <w:sz w:val="24"/>
          <w:szCs w:val="24"/>
        </w:rPr>
        <w:t xml:space="preserve">Complaints, </w:t>
      </w:r>
      <w:r w:rsidR="00885A3F" w:rsidRPr="00534075">
        <w:rPr>
          <w:rFonts w:ascii="Poppins" w:hAnsi="Poppins" w:cs="Poppins"/>
          <w:b/>
          <w:sz w:val="24"/>
          <w:szCs w:val="24"/>
        </w:rPr>
        <w:t xml:space="preserve">and </w:t>
      </w:r>
      <w:r w:rsidR="00885A3F" w:rsidRPr="00017703">
        <w:rPr>
          <w:rFonts w:ascii="Poppins" w:hAnsi="Poppins" w:cs="Poppins"/>
          <w:b/>
          <w:sz w:val="24"/>
          <w:szCs w:val="24"/>
        </w:rPr>
        <w:t>Cllr John Harrison, Member Responsible for Housing Complaints</w:t>
      </w:r>
    </w:p>
    <w:p w14:paraId="3DD92D75" w14:textId="77777777" w:rsidR="00FE2C0E" w:rsidRPr="00534075" w:rsidRDefault="00FE2C0E" w:rsidP="00CA4E35">
      <w:pPr>
        <w:pStyle w:val="ListParagraph"/>
        <w:spacing w:after="0"/>
        <w:rPr>
          <w:sz w:val="24"/>
          <w:szCs w:val="24"/>
        </w:rPr>
      </w:pPr>
    </w:p>
    <w:p w14:paraId="3DDAEA9F" w14:textId="3CC8B851" w:rsidR="00FE2C0E" w:rsidRPr="008626D5" w:rsidRDefault="00885A3F" w:rsidP="008626D5">
      <w:pPr>
        <w:pStyle w:val="ListParagraph"/>
        <w:spacing w:after="0"/>
        <w:ind w:left="0"/>
        <w:rPr>
          <w:rFonts w:ascii="Poppins" w:hAnsi="Poppins" w:cs="Poppins"/>
          <w:sz w:val="24"/>
          <w:szCs w:val="24"/>
        </w:rPr>
      </w:pPr>
      <w:r w:rsidRPr="00534075">
        <w:rPr>
          <w:rFonts w:ascii="Poppins" w:hAnsi="Poppins" w:cs="Poppins"/>
          <w:sz w:val="24"/>
          <w:szCs w:val="24"/>
        </w:rPr>
        <w:t>We are</w:t>
      </w:r>
      <w:r w:rsidR="00FE2C0E" w:rsidRPr="00534075">
        <w:rPr>
          <w:rFonts w:ascii="Poppins" w:hAnsi="Poppins" w:cs="Poppins"/>
          <w:sz w:val="24"/>
          <w:szCs w:val="24"/>
        </w:rPr>
        <w:t xml:space="preserve"> delighted to introduce the </w:t>
      </w:r>
      <w:r w:rsidR="00230A04" w:rsidRPr="00534075">
        <w:rPr>
          <w:rFonts w:ascii="Poppins" w:hAnsi="Poppins" w:cs="Poppins"/>
          <w:sz w:val="24"/>
          <w:szCs w:val="24"/>
        </w:rPr>
        <w:t xml:space="preserve">Six-Monthly Compliments and Complaints </w:t>
      </w:r>
      <w:r w:rsidR="00FE2C0E" w:rsidRPr="008626D5">
        <w:rPr>
          <w:rFonts w:ascii="Poppins" w:hAnsi="Poppins" w:cs="Poppins"/>
          <w:sz w:val="24"/>
          <w:szCs w:val="24"/>
        </w:rPr>
        <w:t>Report for North Tyneside Council. This report sets out customer complaints for the period April 202</w:t>
      </w:r>
      <w:r w:rsidR="00230A04" w:rsidRPr="008626D5">
        <w:rPr>
          <w:rFonts w:ascii="Poppins" w:hAnsi="Poppins" w:cs="Poppins"/>
          <w:sz w:val="24"/>
          <w:szCs w:val="24"/>
        </w:rPr>
        <w:t xml:space="preserve">4 </w:t>
      </w:r>
      <w:r w:rsidR="00FE2C0E" w:rsidRPr="008626D5">
        <w:rPr>
          <w:rFonts w:ascii="Poppins" w:hAnsi="Poppins" w:cs="Poppins"/>
          <w:sz w:val="24"/>
          <w:szCs w:val="24"/>
        </w:rPr>
        <w:t xml:space="preserve">to </w:t>
      </w:r>
      <w:r w:rsidR="00230A04" w:rsidRPr="008626D5">
        <w:rPr>
          <w:rFonts w:ascii="Poppins" w:hAnsi="Poppins" w:cs="Poppins"/>
          <w:sz w:val="24"/>
          <w:szCs w:val="24"/>
        </w:rPr>
        <w:t>September</w:t>
      </w:r>
      <w:r w:rsidR="00FE2C0E" w:rsidRPr="008626D5">
        <w:rPr>
          <w:rFonts w:ascii="Poppins" w:hAnsi="Poppins" w:cs="Poppins"/>
          <w:sz w:val="24"/>
          <w:szCs w:val="24"/>
        </w:rPr>
        <w:t xml:space="preserve"> 2024</w:t>
      </w:r>
      <w:r w:rsidR="00230A04" w:rsidRPr="008626D5">
        <w:rPr>
          <w:rFonts w:ascii="Poppins" w:hAnsi="Poppins" w:cs="Poppins"/>
          <w:sz w:val="24"/>
          <w:szCs w:val="24"/>
        </w:rPr>
        <w:t xml:space="preserve">. </w:t>
      </w:r>
      <w:r w:rsidR="008626D5" w:rsidRPr="008626D5">
        <w:rPr>
          <w:rFonts w:ascii="Poppins" w:hAnsi="Poppins" w:cs="Poppins"/>
          <w:sz w:val="24"/>
          <w:szCs w:val="24"/>
        </w:rPr>
        <w:t xml:space="preserve"> </w:t>
      </w:r>
      <w:r w:rsidR="004177D2" w:rsidRPr="008626D5">
        <w:rPr>
          <w:rFonts w:ascii="Poppins" w:hAnsi="Poppins" w:cs="Poppins"/>
          <w:sz w:val="24"/>
          <w:szCs w:val="24"/>
        </w:rPr>
        <w:t xml:space="preserve">We would like to thank our customers who have taken the time to raise complaints with us and thank them for their effort in doing so. </w:t>
      </w:r>
    </w:p>
    <w:p w14:paraId="2FC867D1" w14:textId="77777777" w:rsidR="004177D2" w:rsidRPr="00534075" w:rsidRDefault="004177D2" w:rsidP="00CA4E35">
      <w:pPr>
        <w:pStyle w:val="ListParagraph"/>
        <w:spacing w:after="0"/>
        <w:ind w:left="0"/>
        <w:rPr>
          <w:rFonts w:ascii="Poppins" w:hAnsi="Poppins" w:cs="Poppins"/>
          <w:sz w:val="24"/>
          <w:szCs w:val="24"/>
        </w:rPr>
      </w:pPr>
    </w:p>
    <w:p w14:paraId="2F976F4F" w14:textId="595E36A4" w:rsidR="00FE2C0E" w:rsidRPr="00534075" w:rsidRDefault="00A16127" w:rsidP="00CA4E35">
      <w:pPr>
        <w:pStyle w:val="ListParagraph"/>
        <w:spacing w:after="0"/>
        <w:ind w:left="0"/>
        <w:rPr>
          <w:rFonts w:ascii="Poppins" w:hAnsi="Poppins" w:cs="Poppins"/>
          <w:sz w:val="24"/>
          <w:szCs w:val="24"/>
        </w:rPr>
      </w:pPr>
      <w:r w:rsidRPr="00534075">
        <w:rPr>
          <w:rFonts w:ascii="Poppins" w:hAnsi="Poppins" w:cs="Poppins"/>
          <w:sz w:val="24"/>
          <w:szCs w:val="24"/>
        </w:rPr>
        <w:t xml:space="preserve">On the 1 </w:t>
      </w:r>
      <w:r w:rsidR="00B208B5" w:rsidRPr="00534075">
        <w:rPr>
          <w:rFonts w:ascii="Poppins" w:hAnsi="Poppins" w:cs="Poppins"/>
          <w:sz w:val="24"/>
          <w:szCs w:val="24"/>
        </w:rPr>
        <w:t xml:space="preserve">April 2024 </w:t>
      </w:r>
      <w:r w:rsidR="00FE2C0E" w:rsidRPr="00534075">
        <w:rPr>
          <w:rFonts w:ascii="Poppins" w:hAnsi="Poppins" w:cs="Poppins"/>
          <w:sz w:val="24"/>
          <w:szCs w:val="24"/>
        </w:rPr>
        <w:t>a new Corporate and Housing Complaint Handling Procedure for the Authority</w:t>
      </w:r>
      <w:r w:rsidR="00B208B5" w:rsidRPr="00534075">
        <w:rPr>
          <w:rFonts w:ascii="Poppins" w:hAnsi="Poppins" w:cs="Poppins"/>
          <w:sz w:val="24"/>
          <w:szCs w:val="24"/>
        </w:rPr>
        <w:t xml:space="preserve"> was introduced. </w:t>
      </w:r>
      <w:r w:rsidR="00484677" w:rsidRPr="00534075">
        <w:rPr>
          <w:rFonts w:ascii="Poppins" w:hAnsi="Poppins" w:cs="Poppins"/>
          <w:sz w:val="24"/>
          <w:szCs w:val="24"/>
        </w:rPr>
        <w:t xml:space="preserve">This Procedure makes it easier for customers to make </w:t>
      </w:r>
      <w:r w:rsidR="00EC6F2E" w:rsidRPr="00534075">
        <w:rPr>
          <w:rFonts w:ascii="Poppins" w:hAnsi="Poppins" w:cs="Poppins"/>
          <w:sz w:val="24"/>
          <w:szCs w:val="24"/>
        </w:rPr>
        <w:t xml:space="preserve">a </w:t>
      </w:r>
      <w:r w:rsidR="00484677" w:rsidRPr="00534075">
        <w:rPr>
          <w:rFonts w:ascii="Poppins" w:hAnsi="Poppins" w:cs="Poppins"/>
          <w:sz w:val="24"/>
          <w:szCs w:val="24"/>
        </w:rPr>
        <w:t xml:space="preserve">complaint </w:t>
      </w:r>
      <w:proofErr w:type="gramStart"/>
      <w:r w:rsidR="00484677" w:rsidRPr="00534075">
        <w:rPr>
          <w:rFonts w:ascii="Poppins" w:hAnsi="Poppins" w:cs="Poppins"/>
          <w:sz w:val="24"/>
          <w:szCs w:val="24"/>
        </w:rPr>
        <w:t>and also</w:t>
      </w:r>
      <w:proofErr w:type="gramEnd"/>
      <w:r w:rsidR="00484677" w:rsidRPr="00534075">
        <w:rPr>
          <w:rFonts w:ascii="Poppins" w:hAnsi="Poppins" w:cs="Poppins"/>
          <w:sz w:val="24"/>
          <w:szCs w:val="24"/>
        </w:rPr>
        <w:t xml:space="preserve"> ensures </w:t>
      </w:r>
      <w:r w:rsidR="00EC6F2E" w:rsidRPr="00534075">
        <w:rPr>
          <w:rFonts w:ascii="Poppins" w:hAnsi="Poppins" w:cs="Poppins"/>
          <w:sz w:val="24"/>
          <w:szCs w:val="24"/>
        </w:rPr>
        <w:t>they</w:t>
      </w:r>
      <w:r w:rsidR="00484677" w:rsidRPr="00534075">
        <w:rPr>
          <w:rFonts w:ascii="Poppins" w:hAnsi="Poppins" w:cs="Poppins"/>
          <w:sz w:val="24"/>
          <w:szCs w:val="24"/>
        </w:rPr>
        <w:t xml:space="preserve"> receive a timely response to their complaint.</w:t>
      </w:r>
    </w:p>
    <w:p w14:paraId="5B9D8473" w14:textId="77777777" w:rsidR="00CA4E35" w:rsidRDefault="00CA4E35" w:rsidP="00CA4E35">
      <w:pPr>
        <w:spacing w:after="0"/>
        <w:rPr>
          <w:rFonts w:ascii="Poppins" w:hAnsi="Poppins" w:cs="Poppins"/>
          <w:sz w:val="24"/>
          <w:szCs w:val="24"/>
        </w:rPr>
      </w:pPr>
    </w:p>
    <w:p w14:paraId="5827777B" w14:textId="46DF3BD9" w:rsidR="00E12045" w:rsidRPr="00534075" w:rsidRDefault="00B532CD" w:rsidP="00CA4E35">
      <w:pPr>
        <w:spacing w:after="0"/>
        <w:rPr>
          <w:rFonts w:ascii="Poppins" w:hAnsi="Poppins" w:cs="Poppins"/>
          <w:sz w:val="24"/>
          <w:szCs w:val="24"/>
        </w:rPr>
      </w:pPr>
      <w:r w:rsidRPr="00534075">
        <w:rPr>
          <w:rFonts w:ascii="Poppins" w:hAnsi="Poppins" w:cs="Poppins"/>
          <w:sz w:val="24"/>
          <w:szCs w:val="24"/>
        </w:rPr>
        <w:t>We are</w:t>
      </w:r>
      <w:r w:rsidR="00FE2C0E" w:rsidRPr="00534075">
        <w:rPr>
          <w:rFonts w:ascii="Poppins" w:hAnsi="Poppins" w:cs="Poppins"/>
          <w:sz w:val="24"/>
          <w:szCs w:val="24"/>
        </w:rPr>
        <w:t xml:space="preserve"> encouraged to see</w:t>
      </w:r>
      <w:r w:rsidR="003935DC">
        <w:rPr>
          <w:rFonts w:ascii="Poppins" w:hAnsi="Poppins" w:cs="Poppins"/>
          <w:sz w:val="24"/>
          <w:szCs w:val="24"/>
        </w:rPr>
        <w:t>,</w:t>
      </w:r>
      <w:r w:rsidR="00FE2C0E" w:rsidRPr="00534075">
        <w:rPr>
          <w:rFonts w:ascii="Poppins" w:hAnsi="Poppins" w:cs="Poppins"/>
          <w:sz w:val="24"/>
          <w:szCs w:val="24"/>
        </w:rPr>
        <w:t xml:space="preserve"> </w:t>
      </w:r>
      <w:r w:rsidR="0050241D" w:rsidRPr="00534075">
        <w:rPr>
          <w:rFonts w:ascii="Poppins" w:hAnsi="Poppins" w:cs="Poppins"/>
          <w:sz w:val="24"/>
          <w:szCs w:val="24"/>
        </w:rPr>
        <w:t>and want to highlight</w:t>
      </w:r>
      <w:r w:rsidR="003935DC">
        <w:rPr>
          <w:rFonts w:ascii="Poppins" w:hAnsi="Poppins" w:cs="Poppins"/>
          <w:sz w:val="24"/>
          <w:szCs w:val="24"/>
        </w:rPr>
        <w:t>,</w:t>
      </w:r>
      <w:r w:rsidR="0050241D" w:rsidRPr="00534075">
        <w:rPr>
          <w:rFonts w:ascii="Poppins" w:hAnsi="Poppins" w:cs="Poppins"/>
          <w:sz w:val="24"/>
          <w:szCs w:val="24"/>
        </w:rPr>
        <w:t xml:space="preserve"> </w:t>
      </w:r>
      <w:r w:rsidR="00FE2C0E" w:rsidRPr="00534075">
        <w:rPr>
          <w:rFonts w:ascii="Poppins" w:hAnsi="Poppins" w:cs="Poppins"/>
          <w:sz w:val="24"/>
          <w:szCs w:val="24"/>
        </w:rPr>
        <w:t xml:space="preserve">that </w:t>
      </w:r>
      <w:r w:rsidR="00484677" w:rsidRPr="00534075">
        <w:rPr>
          <w:rFonts w:ascii="Poppins" w:hAnsi="Poppins" w:cs="Poppins"/>
          <w:sz w:val="24"/>
          <w:szCs w:val="24"/>
        </w:rPr>
        <w:t xml:space="preserve">the </w:t>
      </w:r>
      <w:r w:rsidR="00FE2C0E" w:rsidRPr="00534075">
        <w:rPr>
          <w:rFonts w:ascii="Poppins" w:hAnsi="Poppins" w:cs="Poppins"/>
          <w:sz w:val="24"/>
          <w:szCs w:val="24"/>
        </w:rPr>
        <w:t>complaint numbers continue to be very low as a proportion of the overall volume of services and transactions the</w:t>
      </w:r>
      <w:r w:rsidR="00D16EEB" w:rsidRPr="00534075">
        <w:rPr>
          <w:rFonts w:ascii="Poppins" w:hAnsi="Poppins" w:cs="Poppins"/>
          <w:sz w:val="24"/>
          <w:szCs w:val="24"/>
        </w:rPr>
        <w:t xml:space="preserve"> </w:t>
      </w:r>
      <w:r w:rsidR="00FE2C0E" w:rsidRPr="00534075">
        <w:rPr>
          <w:rFonts w:ascii="Poppins" w:hAnsi="Poppins" w:cs="Poppins"/>
          <w:sz w:val="24"/>
          <w:szCs w:val="24"/>
        </w:rPr>
        <w:t xml:space="preserve">Authority provides </w:t>
      </w:r>
      <w:r w:rsidR="00F62219" w:rsidRPr="00534075">
        <w:rPr>
          <w:rFonts w:ascii="Poppins" w:hAnsi="Poppins" w:cs="Poppins"/>
          <w:sz w:val="24"/>
          <w:szCs w:val="24"/>
        </w:rPr>
        <w:t>every</w:t>
      </w:r>
      <w:r w:rsidR="00FE2C0E" w:rsidRPr="00534075">
        <w:rPr>
          <w:rFonts w:ascii="Poppins" w:hAnsi="Poppins" w:cs="Poppins"/>
          <w:sz w:val="24"/>
          <w:szCs w:val="24"/>
        </w:rPr>
        <w:t xml:space="preserve"> day. </w:t>
      </w:r>
    </w:p>
    <w:p w14:paraId="15853E54" w14:textId="77777777" w:rsidR="008626D5" w:rsidRDefault="008626D5" w:rsidP="00CA4E35">
      <w:pPr>
        <w:pStyle w:val="NoSpacing"/>
        <w:rPr>
          <w:rFonts w:cs="Poppins"/>
          <w:sz w:val="24"/>
          <w:szCs w:val="24"/>
        </w:rPr>
      </w:pPr>
    </w:p>
    <w:p w14:paraId="71E2AC0C" w14:textId="6F2FBD7C" w:rsidR="00EA053C" w:rsidRPr="00534075" w:rsidRDefault="00EA053C" w:rsidP="00CA4E35">
      <w:pPr>
        <w:pStyle w:val="NoSpacing"/>
        <w:rPr>
          <w:rFonts w:cs="Poppins"/>
          <w:sz w:val="24"/>
          <w:szCs w:val="24"/>
        </w:rPr>
      </w:pPr>
      <w:r w:rsidRPr="00534075">
        <w:rPr>
          <w:rFonts w:cs="Poppins"/>
          <w:sz w:val="24"/>
          <w:szCs w:val="24"/>
        </w:rPr>
        <w:t>Whilst complaints are of course often about what has gone wrong – as an Authority we view each complaint as an opportunity for the council to listen, learn and improve.</w:t>
      </w:r>
      <w:r w:rsidR="00BB2CC5" w:rsidRPr="00534075">
        <w:rPr>
          <w:rFonts w:cs="Poppins"/>
          <w:sz w:val="24"/>
          <w:szCs w:val="24"/>
        </w:rPr>
        <w:t xml:space="preserve"> </w:t>
      </w:r>
    </w:p>
    <w:p w14:paraId="08635513" w14:textId="77777777" w:rsidR="004869A4" w:rsidRPr="00534075" w:rsidRDefault="004869A4" w:rsidP="00CA4E35">
      <w:pPr>
        <w:pStyle w:val="NoSpacing"/>
        <w:rPr>
          <w:rFonts w:cs="Poppins"/>
          <w:sz w:val="24"/>
          <w:szCs w:val="24"/>
        </w:rPr>
      </w:pPr>
    </w:p>
    <w:p w14:paraId="312DB19A" w14:textId="28916446" w:rsidR="004869A4" w:rsidRPr="00534075" w:rsidRDefault="00FE2C0E" w:rsidP="00CA4E35">
      <w:pPr>
        <w:pStyle w:val="ListParagraph"/>
        <w:spacing w:after="0"/>
        <w:ind w:left="0"/>
        <w:rPr>
          <w:rFonts w:ascii="Poppins" w:hAnsi="Poppins" w:cs="Poppins"/>
          <w:sz w:val="24"/>
          <w:szCs w:val="24"/>
        </w:rPr>
      </w:pPr>
      <w:r w:rsidRPr="00534075">
        <w:rPr>
          <w:rFonts w:ascii="Poppins" w:hAnsi="Poppins" w:cs="Poppins"/>
          <w:sz w:val="24"/>
          <w:szCs w:val="24"/>
        </w:rPr>
        <w:t xml:space="preserve">The Governing Body </w:t>
      </w:r>
      <w:r w:rsidR="00F62219" w:rsidRPr="00534075">
        <w:rPr>
          <w:rFonts w:ascii="Poppins" w:hAnsi="Poppins" w:cs="Poppins"/>
          <w:sz w:val="24"/>
          <w:szCs w:val="24"/>
        </w:rPr>
        <w:t xml:space="preserve">and </w:t>
      </w:r>
      <w:r w:rsidR="006D1905" w:rsidRPr="00534075">
        <w:rPr>
          <w:rFonts w:ascii="Poppins" w:hAnsi="Poppins" w:cs="Poppins"/>
          <w:sz w:val="24"/>
          <w:szCs w:val="24"/>
        </w:rPr>
        <w:t xml:space="preserve">we </w:t>
      </w:r>
      <w:r w:rsidR="00F62219" w:rsidRPr="00534075">
        <w:rPr>
          <w:rFonts w:ascii="Poppins" w:hAnsi="Poppins" w:cs="Poppins"/>
          <w:sz w:val="24"/>
          <w:szCs w:val="24"/>
        </w:rPr>
        <w:t xml:space="preserve">as Members Responsible for Complaints </w:t>
      </w:r>
      <w:r w:rsidRPr="00534075">
        <w:rPr>
          <w:rFonts w:ascii="Poppins" w:hAnsi="Poppins" w:cs="Poppins"/>
          <w:sz w:val="24"/>
          <w:szCs w:val="24"/>
        </w:rPr>
        <w:t xml:space="preserve">will continue to </w:t>
      </w:r>
      <w:r w:rsidR="00EC6F2E" w:rsidRPr="00534075">
        <w:rPr>
          <w:rFonts w:ascii="Poppins" w:hAnsi="Poppins" w:cs="Poppins"/>
          <w:sz w:val="24"/>
          <w:szCs w:val="24"/>
        </w:rPr>
        <w:t>monitor</w:t>
      </w:r>
      <w:r w:rsidRPr="00534075">
        <w:rPr>
          <w:rFonts w:ascii="Poppins" w:hAnsi="Poppins" w:cs="Poppins"/>
          <w:sz w:val="24"/>
          <w:szCs w:val="24"/>
        </w:rPr>
        <w:t xml:space="preserve"> </w:t>
      </w:r>
      <w:r w:rsidR="006D1905" w:rsidRPr="00534075">
        <w:rPr>
          <w:rFonts w:ascii="Poppins" w:hAnsi="Poppins" w:cs="Poppins"/>
          <w:sz w:val="24"/>
          <w:szCs w:val="24"/>
        </w:rPr>
        <w:t xml:space="preserve">complaint </w:t>
      </w:r>
      <w:r w:rsidRPr="00534075">
        <w:rPr>
          <w:rFonts w:ascii="Poppins" w:hAnsi="Poppins" w:cs="Poppins"/>
          <w:sz w:val="24"/>
          <w:szCs w:val="24"/>
        </w:rPr>
        <w:t>activity throughout the year</w:t>
      </w:r>
      <w:r w:rsidR="00EC6F2E" w:rsidRPr="00534075">
        <w:rPr>
          <w:rFonts w:ascii="Poppins" w:hAnsi="Poppins" w:cs="Poppins"/>
          <w:sz w:val="24"/>
          <w:szCs w:val="24"/>
        </w:rPr>
        <w:t xml:space="preserve"> to ensure </w:t>
      </w:r>
      <w:r w:rsidR="00872FF7" w:rsidRPr="00534075">
        <w:rPr>
          <w:rFonts w:ascii="Poppins" w:hAnsi="Poppins" w:cs="Poppins"/>
          <w:sz w:val="24"/>
          <w:szCs w:val="24"/>
        </w:rPr>
        <w:t>the Authority is supporting customers and resolving complaints effectively.</w:t>
      </w:r>
    </w:p>
    <w:p w14:paraId="2FE83140" w14:textId="77777777" w:rsidR="004869A4" w:rsidRPr="00534075" w:rsidRDefault="004869A4" w:rsidP="00CA4E35">
      <w:pPr>
        <w:pStyle w:val="ListParagraph"/>
        <w:spacing w:after="0"/>
        <w:ind w:left="0"/>
        <w:rPr>
          <w:rFonts w:ascii="Poppins" w:hAnsi="Poppins" w:cs="Poppins"/>
          <w:sz w:val="24"/>
          <w:szCs w:val="24"/>
        </w:rPr>
      </w:pPr>
    </w:p>
    <w:p w14:paraId="0E494E78" w14:textId="623CDF4D" w:rsidR="00FE2C0E" w:rsidRPr="00534075" w:rsidRDefault="00FE2C0E" w:rsidP="00CA4E35">
      <w:pPr>
        <w:spacing w:after="0"/>
        <w:rPr>
          <w:rFonts w:ascii="Poppins" w:hAnsi="Poppins" w:cs="Poppins"/>
          <w:i/>
          <w:sz w:val="24"/>
          <w:szCs w:val="24"/>
        </w:rPr>
      </w:pPr>
      <w:r w:rsidRPr="00AA661F">
        <w:rPr>
          <w:rFonts w:ascii="Poppins" w:hAnsi="Poppins" w:cs="Poppins"/>
          <w:i/>
          <w:sz w:val="24"/>
          <w:szCs w:val="24"/>
        </w:rPr>
        <w:t xml:space="preserve">This report was agreed by the Authority’s Cabinet on </w:t>
      </w:r>
      <w:r w:rsidR="00CA1FD0" w:rsidRPr="00AA661F">
        <w:rPr>
          <w:rFonts w:ascii="Poppins" w:hAnsi="Poppins" w:cs="Poppins"/>
          <w:i/>
          <w:sz w:val="24"/>
          <w:szCs w:val="24"/>
        </w:rPr>
        <w:t>17 March 2025</w:t>
      </w:r>
      <w:r w:rsidRPr="00AA661F">
        <w:rPr>
          <w:rFonts w:ascii="Poppins" w:hAnsi="Poppins" w:cs="Poppins"/>
          <w:i/>
          <w:sz w:val="24"/>
          <w:szCs w:val="24"/>
        </w:rPr>
        <w:t>, who also agreed to it being published on the Authority’s website.</w:t>
      </w:r>
      <w:r w:rsidRPr="00534075">
        <w:rPr>
          <w:rFonts w:ascii="Poppins" w:hAnsi="Poppins" w:cs="Poppins"/>
          <w:i/>
          <w:sz w:val="24"/>
          <w:szCs w:val="24"/>
        </w:rPr>
        <w:t xml:space="preserve"> </w:t>
      </w:r>
    </w:p>
    <w:p w14:paraId="3676FC6A" w14:textId="77777777" w:rsidR="00966F6A" w:rsidRDefault="00966F6A" w:rsidP="00CA4E35">
      <w:pPr>
        <w:pStyle w:val="NoSpacing"/>
        <w:ind w:left="720"/>
        <w:rPr>
          <w:rFonts w:cs="Poppins"/>
        </w:rPr>
      </w:pPr>
    </w:p>
    <w:p w14:paraId="5BE11BB5" w14:textId="0104AF41" w:rsidR="009722DE" w:rsidRDefault="009722DE" w:rsidP="00CA4E35">
      <w:pPr>
        <w:spacing w:after="0"/>
        <w:rPr>
          <w:rFonts w:ascii="Poppins" w:hAnsi="Poppins" w:cs="Poppins"/>
          <w:sz w:val="24"/>
          <w:szCs w:val="24"/>
        </w:rPr>
      </w:pPr>
    </w:p>
    <w:p w14:paraId="7B7923AC" w14:textId="77777777" w:rsidR="0050241D" w:rsidRDefault="0050241D" w:rsidP="00CA4E35">
      <w:pPr>
        <w:spacing w:after="0"/>
        <w:rPr>
          <w:rFonts w:ascii="Poppins" w:hAnsi="Poppins" w:cs="Poppins"/>
          <w:sz w:val="24"/>
          <w:szCs w:val="24"/>
        </w:rPr>
      </w:pPr>
    </w:p>
    <w:p w14:paraId="78EFD5ED" w14:textId="77777777" w:rsidR="0050241D" w:rsidRDefault="0050241D" w:rsidP="00CA4E35">
      <w:pPr>
        <w:spacing w:after="0"/>
        <w:rPr>
          <w:rFonts w:ascii="Poppins" w:hAnsi="Poppins" w:cs="Poppins"/>
          <w:sz w:val="24"/>
          <w:szCs w:val="24"/>
        </w:rPr>
      </w:pPr>
    </w:p>
    <w:p w14:paraId="10778988" w14:textId="77777777" w:rsidR="004177D2" w:rsidRDefault="004177D2" w:rsidP="00CA4E35">
      <w:pPr>
        <w:spacing w:after="0"/>
        <w:rPr>
          <w:rFonts w:ascii="Poppins" w:hAnsi="Poppins" w:cs="Poppins"/>
          <w:sz w:val="24"/>
          <w:szCs w:val="24"/>
        </w:rPr>
      </w:pPr>
    </w:p>
    <w:p w14:paraId="237E6AFC" w14:textId="77777777" w:rsidR="00CA4E35" w:rsidRDefault="00CA4E35" w:rsidP="00CA4E35">
      <w:pPr>
        <w:spacing w:after="0"/>
        <w:rPr>
          <w:rFonts w:ascii="Poppins" w:hAnsi="Poppins" w:cs="Poppins"/>
          <w:sz w:val="24"/>
          <w:szCs w:val="24"/>
        </w:rPr>
      </w:pPr>
    </w:p>
    <w:p w14:paraId="436AA306" w14:textId="77777777" w:rsidR="00CA4E35" w:rsidRDefault="00CA4E35" w:rsidP="00CA4E35">
      <w:pPr>
        <w:spacing w:after="0"/>
        <w:rPr>
          <w:rFonts w:ascii="Poppins" w:hAnsi="Poppins" w:cs="Poppins"/>
          <w:sz w:val="24"/>
          <w:szCs w:val="24"/>
        </w:rPr>
      </w:pPr>
    </w:p>
    <w:p w14:paraId="3E9A9821" w14:textId="77777777" w:rsidR="00CA4E35" w:rsidRDefault="00CA4E35" w:rsidP="00CA4E35">
      <w:pPr>
        <w:spacing w:after="0"/>
        <w:rPr>
          <w:rFonts w:ascii="Poppins" w:hAnsi="Poppins" w:cs="Poppins"/>
          <w:sz w:val="24"/>
          <w:szCs w:val="24"/>
        </w:rPr>
      </w:pPr>
    </w:p>
    <w:p w14:paraId="13B447F6" w14:textId="1C84D899" w:rsidR="004F7AAB" w:rsidRDefault="004F7AAB" w:rsidP="00CA4E35">
      <w:pPr>
        <w:pStyle w:val="Heading1"/>
        <w:numPr>
          <w:ilvl w:val="0"/>
          <w:numId w:val="3"/>
        </w:numPr>
        <w:spacing w:before="0" w:after="0"/>
        <w:rPr>
          <w:rFonts w:ascii="Poppins" w:hAnsi="Poppins" w:cs="Poppins"/>
          <w:b/>
          <w:sz w:val="24"/>
          <w:szCs w:val="24"/>
        </w:rPr>
      </w:pPr>
      <w:r w:rsidRPr="00534075">
        <w:rPr>
          <w:rFonts w:ascii="Poppins" w:hAnsi="Poppins" w:cs="Poppins"/>
          <w:b/>
          <w:sz w:val="24"/>
          <w:szCs w:val="24"/>
        </w:rPr>
        <w:t xml:space="preserve">Purpose </w:t>
      </w:r>
    </w:p>
    <w:p w14:paraId="13F99385" w14:textId="77777777" w:rsidR="00534075" w:rsidRPr="00534075" w:rsidRDefault="00534075" w:rsidP="00CA4E35">
      <w:pPr>
        <w:spacing w:after="0"/>
      </w:pPr>
    </w:p>
    <w:p w14:paraId="1EE9916E" w14:textId="0DCE9EC8" w:rsidR="0049760C" w:rsidRPr="00534075" w:rsidRDefault="0049760C" w:rsidP="00CA4E35">
      <w:pPr>
        <w:spacing w:after="0"/>
        <w:jc w:val="both"/>
        <w:rPr>
          <w:rFonts w:ascii="Poppins" w:hAnsi="Poppins" w:cs="Poppins"/>
          <w:sz w:val="24"/>
          <w:szCs w:val="24"/>
        </w:rPr>
      </w:pPr>
      <w:r w:rsidRPr="00534075">
        <w:rPr>
          <w:rFonts w:ascii="Poppins" w:hAnsi="Poppins" w:cs="Poppins"/>
          <w:sz w:val="24"/>
          <w:szCs w:val="24"/>
        </w:rPr>
        <w:t xml:space="preserve">This report </w:t>
      </w:r>
      <w:r w:rsidR="00AD1B76" w:rsidRPr="00534075">
        <w:rPr>
          <w:rFonts w:ascii="Poppins" w:hAnsi="Poppins" w:cs="Poppins"/>
          <w:sz w:val="24"/>
          <w:szCs w:val="24"/>
        </w:rPr>
        <w:t xml:space="preserve">details complaints </w:t>
      </w:r>
      <w:r w:rsidR="000A1979" w:rsidRPr="00534075">
        <w:rPr>
          <w:rFonts w:ascii="Poppins" w:hAnsi="Poppins" w:cs="Poppins"/>
          <w:sz w:val="24"/>
          <w:szCs w:val="24"/>
        </w:rPr>
        <w:t>to</w:t>
      </w:r>
      <w:r w:rsidR="00AD1B76" w:rsidRPr="00534075">
        <w:rPr>
          <w:rFonts w:ascii="Poppins" w:hAnsi="Poppins" w:cs="Poppins"/>
          <w:sz w:val="24"/>
          <w:szCs w:val="24"/>
        </w:rPr>
        <w:t xml:space="preserve"> the Authority for the period </w:t>
      </w:r>
      <w:r w:rsidRPr="00534075">
        <w:rPr>
          <w:rFonts w:ascii="Poppins" w:hAnsi="Poppins" w:cs="Poppins"/>
          <w:sz w:val="24"/>
          <w:szCs w:val="24"/>
        </w:rPr>
        <w:t>April 202</w:t>
      </w:r>
      <w:r w:rsidR="00AD1B76" w:rsidRPr="00534075">
        <w:rPr>
          <w:rFonts w:ascii="Poppins" w:hAnsi="Poppins" w:cs="Poppins"/>
          <w:sz w:val="24"/>
          <w:szCs w:val="24"/>
        </w:rPr>
        <w:t xml:space="preserve">4 </w:t>
      </w:r>
      <w:r w:rsidRPr="00534075">
        <w:rPr>
          <w:rFonts w:ascii="Poppins" w:hAnsi="Poppins" w:cs="Poppins"/>
          <w:sz w:val="24"/>
          <w:szCs w:val="24"/>
        </w:rPr>
        <w:t xml:space="preserve">to </w:t>
      </w:r>
      <w:r w:rsidR="00AD1B76" w:rsidRPr="00534075">
        <w:rPr>
          <w:rFonts w:ascii="Poppins" w:hAnsi="Poppins" w:cs="Poppins"/>
          <w:sz w:val="24"/>
          <w:szCs w:val="24"/>
        </w:rPr>
        <w:t xml:space="preserve">September </w:t>
      </w:r>
      <w:r w:rsidRPr="00534075">
        <w:rPr>
          <w:rFonts w:ascii="Poppins" w:hAnsi="Poppins" w:cs="Poppins"/>
          <w:sz w:val="24"/>
          <w:szCs w:val="24"/>
        </w:rPr>
        <w:t>2024</w:t>
      </w:r>
      <w:r w:rsidR="0042168C" w:rsidRPr="00534075">
        <w:rPr>
          <w:rFonts w:ascii="Poppins" w:hAnsi="Poppins" w:cs="Poppins"/>
          <w:sz w:val="24"/>
          <w:szCs w:val="24"/>
        </w:rPr>
        <w:t xml:space="preserve"> registered </w:t>
      </w:r>
      <w:r w:rsidR="009A30A0" w:rsidRPr="00534075">
        <w:rPr>
          <w:rFonts w:ascii="Poppins" w:hAnsi="Poppins" w:cs="Poppins"/>
          <w:sz w:val="24"/>
          <w:szCs w:val="24"/>
        </w:rPr>
        <w:t xml:space="preserve">through the formal process. </w:t>
      </w:r>
    </w:p>
    <w:p w14:paraId="4464C473" w14:textId="77777777" w:rsidR="00CA4E35" w:rsidRDefault="00CA4E35" w:rsidP="00CA4E35">
      <w:pPr>
        <w:spacing w:after="0"/>
        <w:rPr>
          <w:rFonts w:ascii="Poppins" w:hAnsi="Poppins" w:cs="Poppins"/>
          <w:sz w:val="24"/>
          <w:szCs w:val="24"/>
        </w:rPr>
      </w:pPr>
    </w:p>
    <w:p w14:paraId="722778F3" w14:textId="4BCAF6A4" w:rsidR="00D700FC" w:rsidRPr="00231724" w:rsidRDefault="00231724" w:rsidP="00CA4E35">
      <w:pPr>
        <w:spacing w:after="0"/>
        <w:rPr>
          <w:rFonts w:ascii="Poppins" w:hAnsi="Poppins" w:cs="Poppins"/>
          <w:sz w:val="24"/>
          <w:szCs w:val="24"/>
        </w:rPr>
      </w:pPr>
      <w:r w:rsidRPr="00534075">
        <w:rPr>
          <w:rFonts w:ascii="Poppins" w:hAnsi="Poppins" w:cs="Poppins"/>
          <w:sz w:val="24"/>
          <w:szCs w:val="24"/>
        </w:rPr>
        <w:t>The Authority is committed to doing everything possible to resolve complaints for its customers fairly, early and as efficiently as possible</w:t>
      </w:r>
      <w:r w:rsidR="00187D66" w:rsidRPr="00534075">
        <w:rPr>
          <w:rFonts w:ascii="Poppins" w:hAnsi="Poppins" w:cs="Poppins"/>
          <w:sz w:val="24"/>
          <w:szCs w:val="24"/>
        </w:rPr>
        <w:t>. W</w:t>
      </w:r>
      <w:r w:rsidR="009A30A0" w:rsidRPr="00534075">
        <w:rPr>
          <w:rFonts w:ascii="Poppins" w:hAnsi="Poppins" w:cs="Poppins"/>
          <w:sz w:val="24"/>
          <w:szCs w:val="24"/>
        </w:rPr>
        <w:t>e rec</w:t>
      </w:r>
      <w:r w:rsidR="001630C1" w:rsidRPr="00534075">
        <w:rPr>
          <w:rFonts w:ascii="Poppins" w:hAnsi="Poppins" w:cs="Poppins"/>
          <w:sz w:val="24"/>
          <w:szCs w:val="24"/>
        </w:rPr>
        <w:t xml:space="preserve">ognise the work undertaken by </w:t>
      </w:r>
      <w:r w:rsidR="00D700FC" w:rsidRPr="00534075">
        <w:rPr>
          <w:rFonts w:ascii="Poppins" w:hAnsi="Poppins" w:cs="Poppins"/>
          <w:sz w:val="24"/>
          <w:szCs w:val="24"/>
        </w:rPr>
        <w:t xml:space="preserve">staff and Members, </w:t>
      </w:r>
      <w:r w:rsidR="001630C1" w:rsidRPr="00534075">
        <w:rPr>
          <w:rFonts w:ascii="Poppins" w:hAnsi="Poppins" w:cs="Poppins"/>
          <w:sz w:val="24"/>
          <w:szCs w:val="24"/>
        </w:rPr>
        <w:t xml:space="preserve">who are committed to </w:t>
      </w:r>
      <w:r w:rsidR="00D700FC" w:rsidRPr="00534075">
        <w:rPr>
          <w:rFonts w:ascii="Poppins" w:hAnsi="Poppins" w:cs="Poppins"/>
          <w:sz w:val="24"/>
          <w:szCs w:val="24"/>
        </w:rPr>
        <w:t xml:space="preserve">problem solving </w:t>
      </w:r>
      <w:r w:rsidR="00622219" w:rsidRPr="00534075">
        <w:rPr>
          <w:rFonts w:ascii="Poppins" w:hAnsi="Poppins" w:cs="Poppins"/>
          <w:sz w:val="24"/>
          <w:szCs w:val="24"/>
        </w:rPr>
        <w:t xml:space="preserve">for our customers without the need for escalation </w:t>
      </w:r>
      <w:r w:rsidR="00701159" w:rsidRPr="00534075">
        <w:rPr>
          <w:rFonts w:ascii="Poppins" w:hAnsi="Poppins" w:cs="Poppins"/>
          <w:sz w:val="24"/>
          <w:szCs w:val="24"/>
        </w:rPr>
        <w:t>to the Customer First Team and the use of the formal complaints route</w:t>
      </w:r>
      <w:r w:rsidR="00187D66" w:rsidRPr="00534075">
        <w:rPr>
          <w:rFonts w:ascii="Poppins" w:hAnsi="Poppins" w:cs="Poppins"/>
          <w:sz w:val="24"/>
          <w:szCs w:val="24"/>
        </w:rPr>
        <w:t xml:space="preserve">. </w:t>
      </w:r>
      <w:r w:rsidR="00EA4A41" w:rsidRPr="00534075">
        <w:rPr>
          <w:rFonts w:ascii="Poppins" w:hAnsi="Poppins" w:cs="Poppins"/>
          <w:sz w:val="24"/>
          <w:szCs w:val="24"/>
        </w:rPr>
        <w:t>The</w:t>
      </w:r>
      <w:r w:rsidRPr="00534075">
        <w:rPr>
          <w:rFonts w:ascii="Poppins" w:hAnsi="Poppins" w:cs="Poppins"/>
          <w:sz w:val="24"/>
          <w:szCs w:val="24"/>
        </w:rPr>
        <w:t xml:space="preserve"> Authority </w:t>
      </w:r>
      <w:r w:rsidR="00EA4A41" w:rsidRPr="00534075">
        <w:rPr>
          <w:rFonts w:ascii="Poppins" w:hAnsi="Poppins" w:cs="Poppins"/>
          <w:sz w:val="24"/>
          <w:szCs w:val="24"/>
        </w:rPr>
        <w:t xml:space="preserve">continues to demonstrate </w:t>
      </w:r>
      <w:r w:rsidRPr="00534075">
        <w:rPr>
          <w:rFonts w:ascii="Poppins" w:hAnsi="Poppins" w:cs="Poppins"/>
          <w:sz w:val="24"/>
          <w:szCs w:val="24"/>
        </w:rPr>
        <w:t xml:space="preserve">that </w:t>
      </w:r>
      <w:r w:rsidR="00EA4A41" w:rsidRPr="00534075">
        <w:rPr>
          <w:rFonts w:ascii="Poppins" w:hAnsi="Poppins" w:cs="Poppins"/>
          <w:sz w:val="24"/>
          <w:szCs w:val="24"/>
        </w:rPr>
        <w:t xml:space="preserve">they </w:t>
      </w:r>
      <w:r w:rsidRPr="00534075">
        <w:rPr>
          <w:rFonts w:ascii="Poppins" w:hAnsi="Poppins" w:cs="Poppins"/>
          <w:sz w:val="24"/>
          <w:szCs w:val="24"/>
        </w:rPr>
        <w:t>listen and care</w:t>
      </w:r>
      <w:r w:rsidR="00EA4A41" w:rsidRPr="00534075">
        <w:rPr>
          <w:rFonts w:ascii="Poppins" w:hAnsi="Poppins" w:cs="Poppins"/>
          <w:sz w:val="24"/>
          <w:szCs w:val="24"/>
        </w:rPr>
        <w:t xml:space="preserve"> about our customers and their experiences</w:t>
      </w:r>
      <w:r w:rsidRPr="00534075">
        <w:rPr>
          <w:rFonts w:ascii="Poppins" w:hAnsi="Poppins" w:cs="Poppins"/>
          <w:sz w:val="24"/>
          <w:szCs w:val="24"/>
        </w:rPr>
        <w:t>.</w:t>
      </w:r>
    </w:p>
    <w:p w14:paraId="3F66CB0E" w14:textId="77777777" w:rsidR="00CA4E35" w:rsidRDefault="00CA4E35" w:rsidP="00CA4E35">
      <w:pPr>
        <w:spacing w:after="0"/>
        <w:jc w:val="both"/>
        <w:rPr>
          <w:rFonts w:ascii="Poppins" w:hAnsi="Poppins" w:cs="Poppins"/>
          <w:sz w:val="24"/>
          <w:szCs w:val="24"/>
        </w:rPr>
      </w:pPr>
    </w:p>
    <w:p w14:paraId="3234F76A" w14:textId="68D14591" w:rsidR="0049760C" w:rsidRPr="00534075" w:rsidRDefault="0049760C" w:rsidP="00CA4E35">
      <w:pPr>
        <w:spacing w:after="0"/>
        <w:jc w:val="both"/>
        <w:rPr>
          <w:rFonts w:ascii="Poppins" w:hAnsi="Poppins" w:cs="Poppins"/>
          <w:sz w:val="24"/>
          <w:szCs w:val="24"/>
        </w:rPr>
      </w:pPr>
      <w:r w:rsidRPr="00534075">
        <w:rPr>
          <w:rFonts w:ascii="Poppins" w:hAnsi="Poppins" w:cs="Poppins"/>
          <w:sz w:val="24"/>
          <w:szCs w:val="24"/>
        </w:rPr>
        <w:t>The aim of the report is to:</w:t>
      </w:r>
    </w:p>
    <w:p w14:paraId="35047720" w14:textId="263D602C" w:rsidR="0049760C" w:rsidRPr="00534075" w:rsidRDefault="0049760C" w:rsidP="00CA4E35">
      <w:pPr>
        <w:pStyle w:val="ListParagraph"/>
        <w:numPr>
          <w:ilvl w:val="0"/>
          <w:numId w:val="16"/>
        </w:numPr>
        <w:spacing w:after="0" w:line="240" w:lineRule="auto"/>
        <w:jc w:val="both"/>
        <w:rPr>
          <w:rFonts w:ascii="Poppins" w:hAnsi="Poppins" w:cs="Poppins"/>
          <w:sz w:val="24"/>
          <w:szCs w:val="24"/>
        </w:rPr>
      </w:pPr>
      <w:r w:rsidRPr="00534075">
        <w:rPr>
          <w:rFonts w:ascii="Poppins" w:hAnsi="Poppins" w:cs="Poppins"/>
          <w:sz w:val="24"/>
          <w:szCs w:val="24"/>
        </w:rPr>
        <w:t xml:space="preserve">review and share how complaints </w:t>
      </w:r>
      <w:r w:rsidR="00642EA6" w:rsidRPr="00534075">
        <w:rPr>
          <w:rFonts w:ascii="Poppins" w:hAnsi="Poppins" w:cs="Poppins"/>
          <w:sz w:val="24"/>
          <w:szCs w:val="24"/>
        </w:rPr>
        <w:t>have</w:t>
      </w:r>
      <w:r w:rsidRPr="00534075">
        <w:rPr>
          <w:rFonts w:ascii="Poppins" w:hAnsi="Poppins" w:cs="Poppins"/>
          <w:sz w:val="24"/>
          <w:szCs w:val="24"/>
        </w:rPr>
        <w:t xml:space="preserve"> been responded to and what has been done as a result</w:t>
      </w:r>
    </w:p>
    <w:p w14:paraId="075ACEE6" w14:textId="0B36FCAF" w:rsidR="0049760C" w:rsidRPr="00534075" w:rsidRDefault="007003E8" w:rsidP="00CA4E35">
      <w:pPr>
        <w:pStyle w:val="ListParagraph"/>
        <w:numPr>
          <w:ilvl w:val="0"/>
          <w:numId w:val="16"/>
        </w:numPr>
        <w:spacing w:after="0" w:line="240" w:lineRule="auto"/>
        <w:jc w:val="both"/>
        <w:rPr>
          <w:rFonts w:ascii="Poppins" w:hAnsi="Poppins" w:cs="Poppins"/>
          <w:sz w:val="24"/>
          <w:szCs w:val="24"/>
        </w:rPr>
      </w:pPr>
      <w:r w:rsidRPr="00534075">
        <w:rPr>
          <w:rFonts w:ascii="Poppins" w:hAnsi="Poppins" w:cs="Poppins"/>
          <w:sz w:val="24"/>
          <w:szCs w:val="24"/>
        </w:rPr>
        <w:t xml:space="preserve">demonstrate </w:t>
      </w:r>
      <w:r w:rsidR="0049760C" w:rsidRPr="00534075">
        <w:rPr>
          <w:rFonts w:ascii="Poppins" w:hAnsi="Poppins" w:cs="Poppins"/>
          <w:sz w:val="24"/>
          <w:szCs w:val="24"/>
        </w:rPr>
        <w:t>learn</w:t>
      </w:r>
      <w:r w:rsidRPr="00534075">
        <w:rPr>
          <w:rFonts w:ascii="Poppins" w:hAnsi="Poppins" w:cs="Poppins"/>
          <w:sz w:val="24"/>
          <w:szCs w:val="24"/>
        </w:rPr>
        <w:t>ing</w:t>
      </w:r>
      <w:r w:rsidR="0049760C" w:rsidRPr="00534075">
        <w:rPr>
          <w:rFonts w:ascii="Poppins" w:hAnsi="Poppins" w:cs="Poppins"/>
          <w:sz w:val="24"/>
          <w:szCs w:val="24"/>
        </w:rPr>
        <w:t xml:space="preserve"> from complaints so the Authority can continually improve customer experience and outcomes</w:t>
      </w:r>
      <w:r w:rsidRPr="00534075">
        <w:rPr>
          <w:rFonts w:ascii="Poppins" w:hAnsi="Poppins" w:cs="Poppins"/>
          <w:sz w:val="24"/>
          <w:szCs w:val="24"/>
        </w:rPr>
        <w:t>,</w:t>
      </w:r>
      <w:r w:rsidR="00552A46" w:rsidRPr="00534075">
        <w:rPr>
          <w:rFonts w:ascii="Poppins" w:hAnsi="Poppins" w:cs="Poppins"/>
          <w:sz w:val="24"/>
          <w:szCs w:val="24"/>
        </w:rPr>
        <w:t xml:space="preserve"> and</w:t>
      </w:r>
    </w:p>
    <w:p w14:paraId="41BFF53B" w14:textId="59046A75" w:rsidR="0049760C" w:rsidRPr="00534075" w:rsidRDefault="0049760C" w:rsidP="00CA4E35">
      <w:pPr>
        <w:pStyle w:val="ListParagraph"/>
        <w:numPr>
          <w:ilvl w:val="0"/>
          <w:numId w:val="16"/>
        </w:numPr>
        <w:spacing w:after="0" w:line="240" w:lineRule="auto"/>
        <w:jc w:val="both"/>
        <w:rPr>
          <w:rFonts w:ascii="Poppins" w:hAnsi="Poppins" w:cs="Poppins"/>
          <w:sz w:val="24"/>
          <w:szCs w:val="24"/>
        </w:rPr>
      </w:pPr>
      <w:r w:rsidRPr="00534075">
        <w:rPr>
          <w:rFonts w:ascii="Poppins" w:hAnsi="Poppins" w:cs="Poppins"/>
          <w:sz w:val="24"/>
          <w:szCs w:val="24"/>
        </w:rPr>
        <w:t>encourage a culture of feedback, comments and suggestions, to support continuous service improvement</w:t>
      </w:r>
      <w:r w:rsidR="00882AF6" w:rsidRPr="00534075">
        <w:rPr>
          <w:rFonts w:ascii="Poppins" w:hAnsi="Poppins" w:cs="Poppins"/>
          <w:sz w:val="24"/>
          <w:szCs w:val="24"/>
        </w:rPr>
        <w:t xml:space="preserve">. </w:t>
      </w:r>
    </w:p>
    <w:p w14:paraId="51C737ED" w14:textId="77777777" w:rsidR="00951DD1" w:rsidRPr="00534075" w:rsidRDefault="00951DD1" w:rsidP="00CA4E35">
      <w:pPr>
        <w:spacing w:after="0" w:line="240" w:lineRule="auto"/>
        <w:jc w:val="both"/>
        <w:rPr>
          <w:rFonts w:ascii="Poppins" w:hAnsi="Poppins" w:cs="Poppins"/>
          <w:sz w:val="24"/>
          <w:szCs w:val="24"/>
        </w:rPr>
      </w:pPr>
    </w:p>
    <w:p w14:paraId="5B28642A" w14:textId="428F4DB9" w:rsidR="00951DD1" w:rsidRPr="00534075" w:rsidRDefault="00951DD1" w:rsidP="00CA4E35">
      <w:pPr>
        <w:spacing w:after="0" w:line="240" w:lineRule="auto"/>
        <w:jc w:val="both"/>
        <w:rPr>
          <w:rFonts w:ascii="Poppins" w:hAnsi="Poppins" w:cs="Poppins"/>
          <w:sz w:val="24"/>
          <w:szCs w:val="24"/>
        </w:rPr>
      </w:pPr>
      <w:r w:rsidRPr="00534075">
        <w:rPr>
          <w:rFonts w:ascii="Poppins" w:hAnsi="Poppins" w:cs="Poppins"/>
          <w:sz w:val="24"/>
          <w:szCs w:val="24"/>
        </w:rPr>
        <w:t xml:space="preserve">This is the first time the Authority has </w:t>
      </w:r>
      <w:r w:rsidR="004F06FF" w:rsidRPr="00534075">
        <w:rPr>
          <w:rFonts w:ascii="Poppins" w:hAnsi="Poppins" w:cs="Poppins"/>
          <w:sz w:val="24"/>
          <w:szCs w:val="24"/>
        </w:rPr>
        <w:t xml:space="preserve">produced a </w:t>
      </w:r>
      <w:r w:rsidR="00736397" w:rsidRPr="00534075">
        <w:rPr>
          <w:rFonts w:ascii="Poppins" w:hAnsi="Poppins" w:cs="Poppins"/>
          <w:sz w:val="24"/>
          <w:szCs w:val="24"/>
        </w:rPr>
        <w:t>s</w:t>
      </w:r>
      <w:r w:rsidR="00A63088">
        <w:rPr>
          <w:rFonts w:ascii="Poppins" w:hAnsi="Poppins" w:cs="Poppins"/>
          <w:sz w:val="24"/>
          <w:szCs w:val="24"/>
        </w:rPr>
        <w:t>ix</w:t>
      </w:r>
      <w:r w:rsidR="00736397" w:rsidRPr="00534075">
        <w:rPr>
          <w:rFonts w:ascii="Poppins" w:hAnsi="Poppins" w:cs="Poppins"/>
          <w:sz w:val="24"/>
          <w:szCs w:val="24"/>
        </w:rPr>
        <w:t>-monthly</w:t>
      </w:r>
      <w:r w:rsidR="004F06FF" w:rsidRPr="00534075">
        <w:rPr>
          <w:rFonts w:ascii="Poppins" w:hAnsi="Poppins" w:cs="Poppins"/>
          <w:sz w:val="24"/>
          <w:szCs w:val="24"/>
        </w:rPr>
        <w:t xml:space="preserve"> update on complaints. </w:t>
      </w:r>
      <w:r w:rsidR="00736397" w:rsidRPr="00534075">
        <w:rPr>
          <w:rFonts w:ascii="Poppins" w:hAnsi="Poppins" w:cs="Poppins"/>
          <w:sz w:val="24"/>
          <w:szCs w:val="24"/>
        </w:rPr>
        <w:t>The Authority is preparing for changes introduced by the Local Government and Social Care Ombudsman (LGSCO)</w:t>
      </w:r>
      <w:r w:rsidR="0099087D" w:rsidRPr="00534075">
        <w:rPr>
          <w:rFonts w:ascii="Poppins" w:hAnsi="Poppins" w:cs="Poppins"/>
          <w:sz w:val="24"/>
          <w:szCs w:val="24"/>
        </w:rPr>
        <w:t xml:space="preserve"> </w:t>
      </w:r>
      <w:r w:rsidR="0014308D" w:rsidRPr="00534075">
        <w:rPr>
          <w:rFonts w:ascii="Poppins" w:hAnsi="Poppins" w:cs="Poppins"/>
          <w:sz w:val="24"/>
          <w:szCs w:val="24"/>
        </w:rPr>
        <w:t xml:space="preserve">to their Complaint Code, </w:t>
      </w:r>
      <w:r w:rsidR="0099087D" w:rsidRPr="00534075">
        <w:rPr>
          <w:rFonts w:ascii="Poppins" w:hAnsi="Poppins" w:cs="Poppins"/>
          <w:sz w:val="24"/>
          <w:szCs w:val="24"/>
        </w:rPr>
        <w:t xml:space="preserve">which will come into force in April 2026. The changes </w:t>
      </w:r>
      <w:r w:rsidR="007F049C" w:rsidRPr="00534075">
        <w:rPr>
          <w:rFonts w:ascii="Poppins" w:hAnsi="Poppins" w:cs="Poppins"/>
          <w:sz w:val="24"/>
          <w:szCs w:val="24"/>
        </w:rPr>
        <w:t xml:space="preserve">increase the importance of reporting on complaint activity </w:t>
      </w:r>
      <w:r w:rsidR="000E1A66" w:rsidRPr="00534075">
        <w:rPr>
          <w:rFonts w:ascii="Poppins" w:hAnsi="Poppins" w:cs="Poppins"/>
          <w:sz w:val="24"/>
          <w:szCs w:val="24"/>
        </w:rPr>
        <w:t xml:space="preserve">to the Governing Body to allow for greater oversight and scrutiny. </w:t>
      </w:r>
    </w:p>
    <w:p w14:paraId="662EA8A2" w14:textId="77777777" w:rsidR="009722DE" w:rsidRDefault="009722DE" w:rsidP="00CA4E35">
      <w:pPr>
        <w:spacing w:after="0"/>
        <w:rPr>
          <w:rFonts w:ascii="Poppins" w:hAnsi="Poppins" w:cs="Poppins"/>
          <w:sz w:val="24"/>
          <w:szCs w:val="24"/>
        </w:rPr>
      </w:pPr>
    </w:p>
    <w:p w14:paraId="008C2EC7" w14:textId="77777777" w:rsidR="009722DE" w:rsidRPr="000F2CF6" w:rsidRDefault="009722DE" w:rsidP="00CA4E35">
      <w:pPr>
        <w:spacing w:after="0"/>
        <w:rPr>
          <w:rFonts w:ascii="Poppins" w:hAnsi="Poppins" w:cs="Poppins"/>
          <w:sz w:val="24"/>
          <w:szCs w:val="24"/>
        </w:rPr>
      </w:pPr>
    </w:p>
    <w:p w14:paraId="05A8FA08" w14:textId="77777777" w:rsidR="009722DE" w:rsidRPr="000F2CF6" w:rsidRDefault="009722DE" w:rsidP="00CA4E35">
      <w:pPr>
        <w:spacing w:after="0"/>
        <w:rPr>
          <w:rFonts w:ascii="Poppins" w:hAnsi="Poppins" w:cs="Poppins"/>
        </w:rPr>
      </w:pPr>
    </w:p>
    <w:p w14:paraId="510CE313" w14:textId="77777777" w:rsidR="009722DE" w:rsidRPr="000F2CF6" w:rsidRDefault="009722DE" w:rsidP="00CA4E35">
      <w:pPr>
        <w:spacing w:after="0"/>
        <w:rPr>
          <w:rFonts w:ascii="Poppins" w:hAnsi="Poppins" w:cs="Poppins"/>
        </w:rPr>
        <w:sectPr w:rsidR="009722DE" w:rsidRPr="000F2CF6" w:rsidSect="009722DE">
          <w:pgSz w:w="11906" w:h="16838"/>
          <w:pgMar w:top="1440" w:right="1440" w:bottom="1440" w:left="1440" w:header="708" w:footer="708" w:gutter="0"/>
          <w:cols w:space="708"/>
          <w:docGrid w:linePitch="360"/>
        </w:sectPr>
      </w:pPr>
    </w:p>
    <w:p w14:paraId="0FA1E9DF" w14:textId="77777777" w:rsidR="0099435C" w:rsidRPr="007D0CB2" w:rsidRDefault="00E84C1A" w:rsidP="00CA4E35">
      <w:pPr>
        <w:pStyle w:val="Heading1"/>
        <w:numPr>
          <w:ilvl w:val="0"/>
          <w:numId w:val="3"/>
        </w:numPr>
        <w:spacing w:before="0" w:after="0"/>
        <w:rPr>
          <w:rFonts w:ascii="Poppins" w:hAnsi="Poppins" w:cs="Poppins"/>
          <w:b/>
          <w:bCs/>
          <w:sz w:val="24"/>
          <w:szCs w:val="24"/>
        </w:rPr>
      </w:pPr>
      <w:r w:rsidRPr="007D0CB2">
        <w:rPr>
          <w:rFonts w:ascii="Poppins" w:hAnsi="Poppins" w:cs="Poppins"/>
          <w:b/>
          <w:bCs/>
          <w:sz w:val="24"/>
          <w:szCs w:val="24"/>
        </w:rPr>
        <w:lastRenderedPageBreak/>
        <w:t>Data headlines</w:t>
      </w:r>
      <w:r w:rsidR="0084637F" w:rsidRPr="007D0CB2">
        <w:rPr>
          <w:rFonts w:ascii="Poppins" w:hAnsi="Poppins" w:cs="Poppins"/>
          <w:b/>
          <w:bCs/>
          <w:sz w:val="24"/>
          <w:szCs w:val="24"/>
        </w:rPr>
        <w:t>: April – September 202</w:t>
      </w:r>
      <w:r w:rsidR="004D21BB" w:rsidRPr="007D0CB2">
        <w:rPr>
          <w:rFonts w:ascii="Poppins" w:hAnsi="Poppins" w:cs="Poppins"/>
          <w:b/>
          <w:bCs/>
          <w:sz w:val="24"/>
          <w:szCs w:val="24"/>
        </w:rPr>
        <w:t>4</w:t>
      </w:r>
    </w:p>
    <w:p w14:paraId="0195EB53" w14:textId="2F8E7697" w:rsidR="00415E4C" w:rsidRPr="0099435C" w:rsidRDefault="00415E4C" w:rsidP="00CA4E35">
      <w:pPr>
        <w:spacing w:after="0"/>
      </w:pPr>
    </w:p>
    <w:p w14:paraId="24FB4B69" w14:textId="40EEAAE0" w:rsidR="00415E4C" w:rsidRDefault="00C508D9" w:rsidP="00CA4E35">
      <w:pPr>
        <w:spacing w:after="0"/>
        <w:ind w:left="4111"/>
        <w:rPr>
          <w:rFonts w:ascii="Poppins" w:hAnsi="Poppins" w:cs="Poppins"/>
          <w:color w:val="000000" w:themeColor="text1"/>
          <w:sz w:val="24"/>
          <w:szCs w:val="24"/>
        </w:rPr>
      </w:pPr>
      <w:r w:rsidRPr="000F2CF6">
        <w:rPr>
          <w:noProof/>
        </w:rPr>
        <mc:AlternateContent>
          <mc:Choice Requires="wps">
            <w:drawing>
              <wp:anchor distT="0" distB="0" distL="114300" distR="114300" simplePos="0" relativeHeight="251658240" behindDoc="0" locked="0" layoutInCell="1" allowOverlap="1" wp14:anchorId="2F1F3BBD" wp14:editId="63B99B76">
                <wp:simplePos x="0" y="0"/>
                <wp:positionH relativeFrom="column">
                  <wp:posOffset>-38100</wp:posOffset>
                </wp:positionH>
                <wp:positionV relativeFrom="paragraph">
                  <wp:posOffset>302048</wp:posOffset>
                </wp:positionV>
                <wp:extent cx="2505075" cy="1781175"/>
                <wp:effectExtent l="0" t="0" r="28575" b="28575"/>
                <wp:wrapNone/>
                <wp:docPr id="2011531070" name="Teardrop 1"/>
                <wp:cNvGraphicFramePr/>
                <a:graphic xmlns:a="http://schemas.openxmlformats.org/drawingml/2006/main">
                  <a:graphicData uri="http://schemas.microsoft.com/office/word/2010/wordprocessingShape">
                    <wps:wsp>
                      <wps:cNvSpPr/>
                      <wps:spPr>
                        <a:xfrm>
                          <a:off x="0" y="0"/>
                          <a:ext cx="2505075" cy="1781175"/>
                        </a:xfrm>
                        <a:prstGeom prst="teardrop">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254B94" w14:textId="01BD87AD" w:rsidR="000A5971" w:rsidRPr="006469DC" w:rsidRDefault="000A5971" w:rsidP="004D422A">
                            <w:pPr>
                              <w:spacing w:after="0" w:line="240" w:lineRule="auto"/>
                              <w:jc w:val="center"/>
                              <w:rPr>
                                <w:rFonts w:ascii="Poppins" w:hAnsi="Poppins" w:cs="Poppins"/>
                                <w:b/>
                                <w:sz w:val="36"/>
                                <w:szCs w:val="36"/>
                              </w:rPr>
                            </w:pPr>
                            <w:r w:rsidRPr="006469DC">
                              <w:rPr>
                                <w:rFonts w:ascii="Poppins" w:hAnsi="Poppins" w:cs="Poppins"/>
                                <w:b/>
                                <w:sz w:val="36"/>
                                <w:szCs w:val="36"/>
                              </w:rPr>
                              <w:t>3</w:t>
                            </w:r>
                            <w:r w:rsidR="007817B0" w:rsidRPr="006469DC">
                              <w:rPr>
                                <w:rFonts w:ascii="Poppins" w:hAnsi="Poppins" w:cs="Poppins"/>
                                <w:b/>
                                <w:sz w:val="36"/>
                                <w:szCs w:val="36"/>
                              </w:rPr>
                              <w:t xml:space="preserve">85 </w:t>
                            </w:r>
                            <w:r w:rsidRPr="006469DC">
                              <w:rPr>
                                <w:rFonts w:ascii="Poppins" w:hAnsi="Poppins" w:cs="Poppins"/>
                                <w:b/>
                                <w:sz w:val="36"/>
                                <w:szCs w:val="36"/>
                              </w:rPr>
                              <w:t xml:space="preserve">complaints </w:t>
                            </w:r>
                            <w:r w:rsidR="00F66E6E">
                              <w:rPr>
                                <w:rFonts w:ascii="Poppins" w:hAnsi="Poppins" w:cs="Poppins"/>
                                <w:b/>
                                <w:sz w:val="36"/>
                                <w:szCs w:val="36"/>
                              </w:rPr>
                              <w:t>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1F3BBD" id="Teardrop 1" o:spid="_x0000_s1027" style="position:absolute;left:0;text-align:left;margin-left:-3pt;margin-top:23.8pt;width:197.25pt;height:140.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505075,1781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" adj="-11796480,,5400" path="m,890588c,398730,560780,,1252538,l2505075,r,890588c2505075,1382446,1944295,1781176,1252537,1781176,560779,1781176,-1,1382446,-1,890588r1,xe" fillcolor="#156082 [3204]" strokecolor="#030e13 [484]" strokeweight="1pt">
                <v:stroke joinstyle="miter"/>
                <v:formulas/>
                <v:path arrowok="t" o:connecttype="custom" o:connectlocs="0,890588;1252538,0;2505075,0;2505075,890588;1252537,1781176;-1,890588;0,890588" o:connectangles="0,0,0,0,0,0,0" textboxrect="0,0,2505075,1781175"/>
                <v:textbox>
                  <w:txbxContent>
                    <w:p w14:paraId="3D254B94" w14:textId="01BD87AD" w:rsidR="000A5971" w:rsidRPr="006469DC" w:rsidRDefault="000A5971" w:rsidP="004D422A">
                      <w:pPr>
                        <w:spacing w:after="0" w:line="240" w:lineRule="auto"/>
                        <w:jc w:val="center"/>
                        <w:rPr>
                          <w:rFonts w:ascii="Poppins" w:hAnsi="Poppins" w:cs="Poppins"/>
                          <w:b/>
                          <w:sz w:val="36"/>
                          <w:szCs w:val="36"/>
                        </w:rPr>
                      </w:pPr>
                      <w:r w:rsidRPr="006469DC">
                        <w:rPr>
                          <w:rFonts w:ascii="Poppins" w:hAnsi="Poppins" w:cs="Poppins"/>
                          <w:b/>
                          <w:sz w:val="36"/>
                          <w:szCs w:val="36"/>
                        </w:rPr>
                        <w:t>3</w:t>
                      </w:r>
                      <w:r w:rsidR="007817B0" w:rsidRPr="006469DC">
                        <w:rPr>
                          <w:rFonts w:ascii="Poppins" w:hAnsi="Poppins" w:cs="Poppins"/>
                          <w:b/>
                          <w:sz w:val="36"/>
                          <w:szCs w:val="36"/>
                        </w:rPr>
                        <w:t xml:space="preserve">85 </w:t>
                      </w:r>
                      <w:r w:rsidRPr="006469DC">
                        <w:rPr>
                          <w:rFonts w:ascii="Poppins" w:hAnsi="Poppins" w:cs="Poppins"/>
                          <w:b/>
                          <w:sz w:val="36"/>
                          <w:szCs w:val="36"/>
                        </w:rPr>
                        <w:t xml:space="preserve">complaints </w:t>
                      </w:r>
                      <w:r w:rsidR="00F66E6E">
                        <w:rPr>
                          <w:rFonts w:ascii="Poppins" w:hAnsi="Poppins" w:cs="Poppins"/>
                          <w:b/>
                          <w:sz w:val="36"/>
                          <w:szCs w:val="36"/>
                        </w:rPr>
                        <w:t>resolved</w:t>
                      </w:r>
                    </w:p>
                  </w:txbxContent>
                </v:textbox>
              </v:shape>
            </w:pict>
          </mc:Fallback>
        </mc:AlternateContent>
      </w:r>
      <w:r w:rsidR="00A10070">
        <w:rPr>
          <w:rFonts w:ascii="Poppins" w:hAnsi="Poppins" w:cs="Poppins"/>
          <w:sz w:val="24"/>
          <w:szCs w:val="24"/>
        </w:rPr>
        <w:t>C</w:t>
      </w:r>
      <w:r w:rsidR="001F4AA9">
        <w:rPr>
          <w:rFonts w:ascii="Poppins" w:hAnsi="Poppins" w:cs="Poppins"/>
          <w:sz w:val="24"/>
          <w:szCs w:val="24"/>
        </w:rPr>
        <w:t>omplaints</w:t>
      </w:r>
      <w:r w:rsidR="00A10070">
        <w:rPr>
          <w:rFonts w:ascii="Poppins" w:hAnsi="Poppins" w:cs="Poppins"/>
          <w:sz w:val="24"/>
          <w:szCs w:val="24"/>
        </w:rPr>
        <w:t xml:space="preserve"> are</w:t>
      </w:r>
      <w:r w:rsidR="001F4AA9">
        <w:rPr>
          <w:rFonts w:ascii="Poppins" w:hAnsi="Poppins" w:cs="Poppins"/>
          <w:sz w:val="24"/>
          <w:szCs w:val="24"/>
        </w:rPr>
        <w:t xml:space="preserve"> higher than </w:t>
      </w:r>
      <w:r w:rsidR="00F66E6E">
        <w:rPr>
          <w:rFonts w:ascii="Poppins" w:hAnsi="Poppins" w:cs="Poppins"/>
          <w:sz w:val="24"/>
          <w:szCs w:val="24"/>
        </w:rPr>
        <w:t>last</w:t>
      </w:r>
      <w:r w:rsidR="001F4AA9">
        <w:rPr>
          <w:rFonts w:ascii="Poppins" w:hAnsi="Poppins" w:cs="Poppins"/>
          <w:sz w:val="24"/>
          <w:szCs w:val="24"/>
        </w:rPr>
        <w:t xml:space="preserve"> year</w:t>
      </w:r>
      <w:r w:rsidR="00EF3B09">
        <w:rPr>
          <w:rFonts w:ascii="Poppins" w:hAnsi="Poppins" w:cs="Poppins"/>
          <w:sz w:val="24"/>
          <w:szCs w:val="24"/>
        </w:rPr>
        <w:t xml:space="preserve">, where 250 complaints were </w:t>
      </w:r>
      <w:r w:rsidR="00F66E6E">
        <w:rPr>
          <w:rFonts w:ascii="Poppins" w:hAnsi="Poppins" w:cs="Poppins"/>
          <w:sz w:val="24"/>
          <w:szCs w:val="24"/>
        </w:rPr>
        <w:t>resolved</w:t>
      </w:r>
      <w:r w:rsidR="00F3031F">
        <w:rPr>
          <w:rFonts w:ascii="Poppins" w:hAnsi="Poppins" w:cs="Poppins"/>
          <w:sz w:val="24"/>
          <w:szCs w:val="24"/>
        </w:rPr>
        <w:t xml:space="preserve"> in the same period.</w:t>
      </w:r>
      <w:r w:rsidR="005371DF">
        <w:rPr>
          <w:rFonts w:ascii="Poppins" w:hAnsi="Poppins" w:cs="Poppins"/>
          <w:sz w:val="24"/>
          <w:szCs w:val="24"/>
        </w:rPr>
        <w:t xml:space="preserve"> </w:t>
      </w:r>
      <w:r w:rsidR="00FA3A1C">
        <w:rPr>
          <w:rFonts w:ascii="Poppins" w:hAnsi="Poppins" w:cs="Poppins"/>
          <w:sz w:val="24"/>
          <w:szCs w:val="24"/>
        </w:rPr>
        <w:t xml:space="preserve">Complaints were </w:t>
      </w:r>
      <w:r w:rsidR="00D50BB9">
        <w:rPr>
          <w:rFonts w:ascii="Poppins" w:hAnsi="Poppins" w:cs="Poppins"/>
          <w:sz w:val="24"/>
          <w:szCs w:val="24"/>
        </w:rPr>
        <w:t xml:space="preserve">unseasonably </w:t>
      </w:r>
      <w:r w:rsidR="00FA3A1C">
        <w:rPr>
          <w:rFonts w:ascii="Poppins" w:hAnsi="Poppins" w:cs="Poppins"/>
          <w:sz w:val="24"/>
          <w:szCs w:val="24"/>
        </w:rPr>
        <w:t xml:space="preserve">low in </w:t>
      </w:r>
      <w:r w:rsidR="005C2DE7">
        <w:rPr>
          <w:rFonts w:ascii="Poppins" w:hAnsi="Poppins" w:cs="Poppins"/>
          <w:sz w:val="24"/>
          <w:szCs w:val="24"/>
        </w:rPr>
        <w:t xml:space="preserve">the same period in </w:t>
      </w:r>
      <w:r w:rsidR="00FA3A1C">
        <w:rPr>
          <w:rFonts w:ascii="Poppins" w:hAnsi="Poppins" w:cs="Poppins"/>
          <w:sz w:val="24"/>
          <w:szCs w:val="24"/>
        </w:rPr>
        <w:t>202</w:t>
      </w:r>
      <w:r w:rsidR="005C2DE7">
        <w:rPr>
          <w:rFonts w:ascii="Poppins" w:hAnsi="Poppins" w:cs="Poppins"/>
          <w:sz w:val="24"/>
          <w:szCs w:val="24"/>
        </w:rPr>
        <w:t>3</w:t>
      </w:r>
      <w:r w:rsidR="001D051C">
        <w:rPr>
          <w:rFonts w:ascii="Poppins" w:hAnsi="Poppins" w:cs="Poppins"/>
          <w:sz w:val="24"/>
          <w:szCs w:val="24"/>
        </w:rPr>
        <w:t xml:space="preserve">, </w:t>
      </w:r>
      <w:r>
        <w:rPr>
          <w:rFonts w:ascii="Poppins" w:hAnsi="Poppins" w:cs="Poppins"/>
          <w:sz w:val="24"/>
          <w:szCs w:val="24"/>
        </w:rPr>
        <w:t>which explains the increase this year. C</w:t>
      </w:r>
      <w:r w:rsidR="001D051C">
        <w:rPr>
          <w:rFonts w:ascii="Poppins" w:hAnsi="Poppins" w:cs="Poppins"/>
          <w:sz w:val="24"/>
          <w:szCs w:val="24"/>
        </w:rPr>
        <w:t xml:space="preserve">omparing complaints </w:t>
      </w:r>
      <w:r w:rsidR="001F4AA9" w:rsidRPr="006B1ADD">
        <w:rPr>
          <w:rFonts w:ascii="Poppins" w:hAnsi="Poppins" w:cs="Poppins"/>
          <w:color w:val="000000" w:themeColor="text1"/>
          <w:sz w:val="24"/>
          <w:szCs w:val="24"/>
        </w:rPr>
        <w:t>over a three-year period suggests complaints this year are consistent with previous years (22/23 and 21/22).</w:t>
      </w:r>
    </w:p>
    <w:p w14:paraId="116EA41A" w14:textId="41ADA7A3" w:rsidR="00C610EA" w:rsidRDefault="00D4077B" w:rsidP="00CA4E35">
      <w:pPr>
        <w:spacing w:after="0"/>
        <w:ind w:left="4395"/>
        <w:rPr>
          <w:rFonts w:ascii="Poppins" w:hAnsi="Poppins" w:cs="Poppins"/>
          <w:color w:val="000000" w:themeColor="text1"/>
          <w:sz w:val="24"/>
          <w:szCs w:val="24"/>
        </w:rPr>
      </w:pPr>
      <w:r w:rsidRPr="000F2CF6">
        <w:rPr>
          <w:rFonts w:ascii="Poppins" w:hAnsi="Poppins" w:cs="Poppins"/>
          <w:noProof/>
          <w:sz w:val="24"/>
          <w:szCs w:val="24"/>
        </w:rPr>
        <mc:AlternateContent>
          <mc:Choice Requires="wps">
            <w:drawing>
              <wp:anchor distT="0" distB="0" distL="114300" distR="114300" simplePos="0" relativeHeight="251658241" behindDoc="0" locked="0" layoutInCell="1" allowOverlap="1" wp14:anchorId="4F8BC81D" wp14:editId="3E04E6E4">
                <wp:simplePos x="0" y="0"/>
                <wp:positionH relativeFrom="margin">
                  <wp:align>left</wp:align>
                </wp:positionH>
                <wp:positionV relativeFrom="paragraph">
                  <wp:posOffset>227965</wp:posOffset>
                </wp:positionV>
                <wp:extent cx="2466975" cy="1781175"/>
                <wp:effectExtent l="0" t="0" r="28575" b="28575"/>
                <wp:wrapNone/>
                <wp:docPr id="1023662727" name="Teardrop 1"/>
                <wp:cNvGraphicFramePr/>
                <a:graphic xmlns:a="http://schemas.openxmlformats.org/drawingml/2006/main">
                  <a:graphicData uri="http://schemas.microsoft.com/office/word/2010/wordprocessingShape">
                    <wps:wsp>
                      <wps:cNvSpPr/>
                      <wps:spPr>
                        <a:xfrm>
                          <a:off x="0" y="0"/>
                          <a:ext cx="2466975" cy="1781175"/>
                        </a:xfrm>
                        <a:prstGeom prst="teardrop">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A75415" w14:textId="76C62495" w:rsidR="002D6C3E" w:rsidRPr="004D422A" w:rsidRDefault="00964EE1" w:rsidP="004D422A">
                            <w:pPr>
                              <w:spacing w:after="0" w:line="240" w:lineRule="auto"/>
                              <w:jc w:val="center"/>
                              <w:rPr>
                                <w:rFonts w:ascii="Poppins" w:hAnsi="Poppins" w:cs="Poppins"/>
                                <w:b/>
                                <w:bCs/>
                                <w:sz w:val="36"/>
                                <w:szCs w:val="36"/>
                              </w:rPr>
                            </w:pPr>
                            <w:r>
                              <w:rPr>
                                <w:rFonts w:ascii="Poppins" w:hAnsi="Poppins" w:cs="Poppins"/>
                                <w:b/>
                                <w:bCs/>
                                <w:sz w:val="36"/>
                                <w:szCs w:val="36"/>
                              </w:rPr>
                              <w:t>48</w:t>
                            </w:r>
                            <w:r w:rsidR="002D6C3E" w:rsidRPr="004D422A">
                              <w:rPr>
                                <w:rFonts w:ascii="Poppins" w:hAnsi="Poppins" w:cs="Poppins"/>
                                <w:b/>
                                <w:bCs/>
                                <w:sz w:val="36"/>
                                <w:szCs w:val="36"/>
                              </w:rPr>
                              <w:t xml:space="preserve">% </w:t>
                            </w:r>
                            <w:r w:rsidR="004D422A" w:rsidRPr="004D422A">
                              <w:rPr>
                                <w:rFonts w:ascii="Poppins" w:hAnsi="Poppins" w:cs="Poppins"/>
                                <w:b/>
                                <w:bCs/>
                                <w:sz w:val="36"/>
                                <w:szCs w:val="36"/>
                              </w:rPr>
                              <w:t>upheld</w:t>
                            </w:r>
                            <w:r>
                              <w:rPr>
                                <w:rFonts w:ascii="Poppins" w:hAnsi="Poppins" w:cs="Poppins"/>
                                <w:b/>
                                <w:bCs/>
                                <w:sz w:val="36"/>
                                <w:szCs w:val="36"/>
                              </w:rPr>
                              <w:t xml:space="preserve"> or partially upheld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8BC81D" id="_x0000_s1028" style="position:absolute;left:0;text-align:left;margin-left:0;margin-top:17.95pt;width:194.25pt;height:140.25pt;z-index:251658241;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coordsize="2466975,1781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" adj="-11796480,,5400" path="m,890588c,398730,552251,,1233488,l2466975,r,890588c2466975,1382446,1914724,1781176,1233487,1781176,552250,1781176,-1,1382446,-1,890588r1,xe" fillcolor="#156082 [3204]" strokecolor="#030e13 [484]" strokeweight="1pt">
                <v:stroke joinstyle="miter"/>
                <v:formulas/>
                <v:path arrowok="t" o:connecttype="custom" o:connectlocs="0,890588;1233488,0;2466975,0;2466975,890588;1233487,1781176;-1,890588;0,890588" o:connectangles="0,0,0,0,0,0,0" textboxrect="0,0,2466975,1781175"/>
                <v:textbox>
                  <w:txbxContent>
                    <w:p w14:paraId="17A75415" w14:textId="76C62495" w:rsidR="002D6C3E" w:rsidRPr="004D422A" w:rsidRDefault="00964EE1" w:rsidP="004D422A">
                      <w:pPr>
                        <w:spacing w:after="0" w:line="240" w:lineRule="auto"/>
                        <w:jc w:val="center"/>
                        <w:rPr>
                          <w:rFonts w:ascii="Poppins" w:hAnsi="Poppins" w:cs="Poppins"/>
                          <w:b/>
                          <w:bCs/>
                          <w:sz w:val="36"/>
                          <w:szCs w:val="36"/>
                        </w:rPr>
                      </w:pPr>
                      <w:r>
                        <w:rPr>
                          <w:rFonts w:ascii="Poppins" w:hAnsi="Poppins" w:cs="Poppins"/>
                          <w:b/>
                          <w:bCs/>
                          <w:sz w:val="36"/>
                          <w:szCs w:val="36"/>
                        </w:rPr>
                        <w:t>48</w:t>
                      </w:r>
                      <w:r w:rsidR="002D6C3E" w:rsidRPr="004D422A">
                        <w:rPr>
                          <w:rFonts w:ascii="Poppins" w:hAnsi="Poppins" w:cs="Poppins"/>
                          <w:b/>
                          <w:bCs/>
                          <w:sz w:val="36"/>
                          <w:szCs w:val="36"/>
                        </w:rPr>
                        <w:t xml:space="preserve">% </w:t>
                      </w:r>
                      <w:r w:rsidR="004D422A" w:rsidRPr="004D422A">
                        <w:rPr>
                          <w:rFonts w:ascii="Poppins" w:hAnsi="Poppins" w:cs="Poppins"/>
                          <w:b/>
                          <w:bCs/>
                          <w:sz w:val="36"/>
                          <w:szCs w:val="36"/>
                        </w:rPr>
                        <w:t>upheld</w:t>
                      </w:r>
                      <w:r>
                        <w:rPr>
                          <w:rFonts w:ascii="Poppins" w:hAnsi="Poppins" w:cs="Poppins"/>
                          <w:b/>
                          <w:bCs/>
                          <w:sz w:val="36"/>
                          <w:szCs w:val="36"/>
                        </w:rPr>
                        <w:t xml:space="preserve"> or partially upheld</w:t>
                      </w:r>
                    </w:p>
                  </w:txbxContent>
                </v:textbox>
                <w10:wrap anchorx="margin"/>
              </v:shape>
            </w:pict>
          </mc:Fallback>
        </mc:AlternateContent>
      </w:r>
    </w:p>
    <w:p w14:paraId="7D73648D" w14:textId="77777777" w:rsidR="005F0286" w:rsidRDefault="005F0286" w:rsidP="00CA4E35">
      <w:pPr>
        <w:spacing w:after="0"/>
        <w:ind w:left="4111"/>
        <w:rPr>
          <w:rFonts w:ascii="Poppins" w:hAnsi="Poppins" w:cs="Poppins"/>
          <w:sz w:val="24"/>
          <w:szCs w:val="24"/>
        </w:rPr>
      </w:pPr>
    </w:p>
    <w:p w14:paraId="23217B3E" w14:textId="4B64F881" w:rsidR="00C610EA" w:rsidRPr="000F2CF6" w:rsidRDefault="00E63817" w:rsidP="00CA4E35">
      <w:pPr>
        <w:spacing w:after="0"/>
        <w:ind w:left="4111"/>
        <w:rPr>
          <w:rFonts w:ascii="Poppins" w:hAnsi="Poppins" w:cs="Poppins"/>
          <w:sz w:val="24"/>
          <w:szCs w:val="24"/>
        </w:rPr>
      </w:pPr>
      <w:r>
        <w:rPr>
          <w:rFonts w:ascii="Poppins" w:hAnsi="Poppins" w:cs="Poppins"/>
          <w:sz w:val="24"/>
          <w:szCs w:val="24"/>
        </w:rPr>
        <w:t xml:space="preserve">Complaints upheld is comparable with </w:t>
      </w:r>
      <w:r w:rsidR="00D4077B">
        <w:rPr>
          <w:rFonts w:ascii="Poppins" w:hAnsi="Poppins" w:cs="Poppins"/>
          <w:sz w:val="24"/>
          <w:szCs w:val="24"/>
        </w:rPr>
        <w:t xml:space="preserve">the same period in </w:t>
      </w:r>
      <w:r>
        <w:rPr>
          <w:rFonts w:ascii="Poppins" w:hAnsi="Poppins" w:cs="Poppins"/>
          <w:sz w:val="24"/>
          <w:szCs w:val="24"/>
        </w:rPr>
        <w:t>202</w:t>
      </w:r>
      <w:r w:rsidR="00181FB8">
        <w:rPr>
          <w:rFonts w:ascii="Poppins" w:hAnsi="Poppins" w:cs="Poppins"/>
          <w:sz w:val="24"/>
          <w:szCs w:val="24"/>
        </w:rPr>
        <w:t>3</w:t>
      </w:r>
      <w:r w:rsidR="00D4077B">
        <w:rPr>
          <w:rFonts w:ascii="Poppins" w:hAnsi="Poppins" w:cs="Poppins"/>
          <w:sz w:val="24"/>
          <w:szCs w:val="24"/>
        </w:rPr>
        <w:t xml:space="preserve"> where 51% were either upheld in full or part</w:t>
      </w:r>
      <w:r w:rsidR="005F0286">
        <w:rPr>
          <w:rFonts w:ascii="Poppins" w:hAnsi="Poppins" w:cs="Poppins"/>
          <w:sz w:val="24"/>
          <w:szCs w:val="24"/>
        </w:rPr>
        <w:t>ially</w:t>
      </w:r>
      <w:r w:rsidR="00D4077B">
        <w:rPr>
          <w:rFonts w:ascii="Poppins" w:hAnsi="Poppins" w:cs="Poppins"/>
          <w:sz w:val="24"/>
          <w:szCs w:val="24"/>
        </w:rPr>
        <w:t>.</w:t>
      </w:r>
    </w:p>
    <w:p w14:paraId="38947430" w14:textId="1A7EFBF5" w:rsidR="00A825FD" w:rsidRPr="000F2CF6" w:rsidRDefault="00A825FD" w:rsidP="00CA4E35">
      <w:pPr>
        <w:spacing w:after="0"/>
        <w:ind w:left="4536"/>
        <w:rPr>
          <w:rFonts w:ascii="Poppins" w:hAnsi="Poppins" w:cs="Poppins"/>
          <w:sz w:val="24"/>
          <w:szCs w:val="24"/>
        </w:rPr>
      </w:pPr>
    </w:p>
    <w:p w14:paraId="35968DC8" w14:textId="1C928398" w:rsidR="00415E4C" w:rsidRPr="000F2CF6" w:rsidRDefault="00415E4C" w:rsidP="00CA4E35">
      <w:pPr>
        <w:spacing w:after="0"/>
        <w:rPr>
          <w:rFonts w:ascii="Poppins" w:hAnsi="Poppins" w:cs="Poppins"/>
          <w:sz w:val="24"/>
          <w:szCs w:val="24"/>
        </w:rPr>
      </w:pPr>
    </w:p>
    <w:p w14:paraId="726B250F" w14:textId="77777777" w:rsidR="00D50BB9" w:rsidRDefault="00D50BB9" w:rsidP="00CA4E35">
      <w:pPr>
        <w:spacing w:after="0"/>
        <w:ind w:left="4111"/>
        <w:rPr>
          <w:rFonts w:ascii="Poppins" w:hAnsi="Poppins" w:cs="Poppins"/>
          <w:sz w:val="24"/>
          <w:szCs w:val="24"/>
        </w:rPr>
      </w:pPr>
    </w:p>
    <w:p w14:paraId="10B4CB71" w14:textId="77777777" w:rsidR="00CA4E35" w:rsidRDefault="00CA4E35" w:rsidP="00CA4E35">
      <w:pPr>
        <w:spacing w:after="0"/>
        <w:ind w:left="4111"/>
        <w:rPr>
          <w:rFonts w:ascii="Poppins" w:hAnsi="Poppins" w:cs="Poppins"/>
          <w:sz w:val="24"/>
          <w:szCs w:val="24"/>
        </w:rPr>
      </w:pPr>
    </w:p>
    <w:p w14:paraId="213D0552" w14:textId="7DBD5D60" w:rsidR="00A825FD" w:rsidRPr="000F2CF6" w:rsidRDefault="00CA4E35" w:rsidP="00CA4E35">
      <w:pPr>
        <w:spacing w:after="0"/>
        <w:ind w:left="4111"/>
        <w:rPr>
          <w:rFonts w:ascii="Poppins" w:hAnsi="Poppins" w:cs="Poppins"/>
          <w:sz w:val="24"/>
          <w:szCs w:val="24"/>
        </w:rPr>
      </w:pPr>
      <w:r w:rsidRPr="000F2CF6">
        <w:rPr>
          <w:rFonts w:ascii="Poppins" w:hAnsi="Poppins" w:cs="Poppins"/>
          <w:noProof/>
          <w:sz w:val="24"/>
          <w:szCs w:val="24"/>
        </w:rPr>
        <mc:AlternateContent>
          <mc:Choice Requires="wps">
            <w:drawing>
              <wp:anchor distT="0" distB="0" distL="114300" distR="114300" simplePos="0" relativeHeight="251658242" behindDoc="0" locked="0" layoutInCell="1" allowOverlap="1" wp14:anchorId="3BD32D2D" wp14:editId="7BB5F6D2">
                <wp:simplePos x="0" y="0"/>
                <wp:positionH relativeFrom="margin">
                  <wp:align>left</wp:align>
                </wp:positionH>
                <wp:positionV relativeFrom="paragraph">
                  <wp:posOffset>44874</wp:posOffset>
                </wp:positionV>
                <wp:extent cx="2447925" cy="1724025"/>
                <wp:effectExtent l="38100" t="38100" r="47625" b="47625"/>
                <wp:wrapNone/>
                <wp:docPr id="1939004802" name="Teardrop 1"/>
                <wp:cNvGraphicFramePr/>
                <a:graphic xmlns:a="http://schemas.openxmlformats.org/drawingml/2006/main">
                  <a:graphicData uri="http://schemas.microsoft.com/office/word/2010/wordprocessingShape">
                    <wps:wsp>
                      <wps:cNvSpPr/>
                      <wps:spPr>
                        <a:xfrm>
                          <a:off x="0" y="0"/>
                          <a:ext cx="2447925" cy="1724025"/>
                        </a:xfrm>
                        <a:prstGeom prst="teardrop">
                          <a:avLst/>
                        </a:prstGeom>
                        <a:noFill/>
                        <a:ln w="7620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A440D2" w14:textId="5DB8EA8E" w:rsidR="00D21F69" w:rsidRPr="00E1666E" w:rsidRDefault="00D21F69" w:rsidP="004F788B">
                            <w:pPr>
                              <w:spacing w:before="100" w:beforeAutospacing="1" w:after="0" w:line="240" w:lineRule="auto"/>
                              <w:jc w:val="center"/>
                              <w:rPr>
                                <w:rFonts w:ascii="Poppins" w:hAnsi="Poppins" w:cs="Poppins"/>
                                <w:b/>
                                <w:bCs/>
                                <w:color w:val="215E99" w:themeColor="text2" w:themeTint="BF"/>
                                <w:sz w:val="36"/>
                                <w:szCs w:val="36"/>
                              </w:rPr>
                            </w:pPr>
                            <w:r w:rsidRPr="00E1666E">
                              <w:rPr>
                                <w:rFonts w:ascii="Poppins" w:hAnsi="Poppins" w:cs="Poppins"/>
                                <w:b/>
                                <w:bCs/>
                                <w:color w:val="215E99" w:themeColor="text2" w:themeTint="BF"/>
                                <w:sz w:val="36"/>
                                <w:szCs w:val="36"/>
                              </w:rPr>
                              <w:t>64% resolved Stage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32D2D" id="_x0000_s1029" style="position:absolute;left:0;text-align:left;margin-left:0;margin-top:3.55pt;width:192.75pt;height:135.7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447925,1724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" adj="-11796480,,5400" path="m,862013c,385936,547987,,1223963,l2447925,r,862013c2447925,1338090,1899938,1724026,1223962,1724026,547986,1724026,-1,1338090,-1,862013r1,xe" filled="f" strokecolor="#215e99 [2431]" strokeweight="6pt">
                <v:stroke joinstyle="miter"/>
                <v:formulas/>
                <v:path arrowok="t" o:connecttype="custom" o:connectlocs="0,862013;1223963,0;2447925,0;2447925,862013;1223962,1724026;-1,862013;0,862013" o:connectangles="0,0,0,0,0,0,0" textboxrect="0,0,2447925,1724025"/>
                <v:textbox>
                  <w:txbxContent>
                    <w:p w14:paraId="45A440D2" w14:textId="5DB8EA8E" w:rsidR="00D21F69" w:rsidRPr="00E1666E" w:rsidRDefault="00D21F69" w:rsidP="004F788B">
                      <w:pPr>
                        <w:spacing w:before="100" w:beforeAutospacing="1" w:after="0" w:line="240" w:lineRule="auto"/>
                        <w:jc w:val="center"/>
                        <w:rPr>
                          <w:rFonts w:ascii="Poppins" w:hAnsi="Poppins" w:cs="Poppins"/>
                          <w:b/>
                          <w:bCs/>
                          <w:color w:val="215E99" w:themeColor="text2" w:themeTint="BF"/>
                          <w:sz w:val="36"/>
                          <w:szCs w:val="36"/>
                        </w:rPr>
                      </w:pPr>
                      <w:r w:rsidRPr="00E1666E">
                        <w:rPr>
                          <w:rFonts w:ascii="Poppins" w:hAnsi="Poppins" w:cs="Poppins"/>
                          <w:b/>
                          <w:bCs/>
                          <w:color w:val="215E99" w:themeColor="text2" w:themeTint="BF"/>
                          <w:sz w:val="36"/>
                          <w:szCs w:val="36"/>
                        </w:rPr>
                        <w:t>64% resolved Stage 1</w:t>
                      </w:r>
                    </w:p>
                  </w:txbxContent>
                </v:textbox>
                <w10:wrap anchorx="margin"/>
              </v:shape>
            </w:pict>
          </mc:Fallback>
        </mc:AlternateContent>
      </w:r>
      <w:r w:rsidR="00A81603">
        <w:rPr>
          <w:rFonts w:ascii="Poppins" w:hAnsi="Poppins" w:cs="Poppins"/>
          <w:sz w:val="24"/>
          <w:szCs w:val="24"/>
        </w:rPr>
        <w:t xml:space="preserve">Fewer complaints were resolved at Stage 1 this year compared to last (77%). This is in part related to changes to the Complaint Code which means customers can </w:t>
      </w:r>
      <w:r w:rsidR="0040123A">
        <w:rPr>
          <w:rFonts w:ascii="Poppins" w:hAnsi="Poppins" w:cs="Poppins"/>
          <w:sz w:val="24"/>
          <w:szCs w:val="24"/>
        </w:rPr>
        <w:t>escalate</w:t>
      </w:r>
      <w:r w:rsidR="00A81603">
        <w:rPr>
          <w:rFonts w:ascii="Poppins" w:hAnsi="Poppins" w:cs="Poppins"/>
          <w:sz w:val="24"/>
          <w:szCs w:val="24"/>
        </w:rPr>
        <w:t xml:space="preserve"> their </w:t>
      </w:r>
      <w:r w:rsidR="0040123A">
        <w:rPr>
          <w:rFonts w:ascii="Poppins" w:hAnsi="Poppins" w:cs="Poppins"/>
          <w:sz w:val="24"/>
          <w:szCs w:val="24"/>
        </w:rPr>
        <w:t>complaint</w:t>
      </w:r>
      <w:r w:rsidR="00A81603">
        <w:rPr>
          <w:rFonts w:ascii="Poppins" w:hAnsi="Poppins" w:cs="Poppins"/>
          <w:sz w:val="24"/>
          <w:szCs w:val="24"/>
        </w:rPr>
        <w:t xml:space="preserve"> to Stage 2 without providing a reason why they remain </w:t>
      </w:r>
      <w:r w:rsidR="0040123A">
        <w:rPr>
          <w:rFonts w:ascii="Poppins" w:hAnsi="Poppins" w:cs="Poppins"/>
          <w:sz w:val="24"/>
          <w:szCs w:val="24"/>
        </w:rPr>
        <w:t>dissatisfied</w:t>
      </w:r>
      <w:r w:rsidR="00A81603">
        <w:rPr>
          <w:rFonts w:ascii="Poppins" w:hAnsi="Poppins" w:cs="Poppins"/>
          <w:sz w:val="24"/>
          <w:szCs w:val="24"/>
        </w:rPr>
        <w:t xml:space="preserve">. </w:t>
      </w:r>
    </w:p>
    <w:p w14:paraId="031E7FD6" w14:textId="4540D09F" w:rsidR="000618BD" w:rsidRDefault="00CA4E35" w:rsidP="00CA4E35">
      <w:pPr>
        <w:spacing w:after="0"/>
        <w:ind w:left="4395"/>
        <w:rPr>
          <w:rFonts w:ascii="Poppins" w:hAnsi="Poppins" w:cs="Poppins"/>
          <w:sz w:val="24"/>
          <w:szCs w:val="24"/>
        </w:rPr>
      </w:pPr>
      <w:r w:rsidRPr="000F2CF6">
        <w:rPr>
          <w:rFonts w:ascii="Poppins" w:hAnsi="Poppins" w:cs="Poppins"/>
          <w:noProof/>
          <w:sz w:val="24"/>
          <w:szCs w:val="24"/>
        </w:rPr>
        <mc:AlternateContent>
          <mc:Choice Requires="wps">
            <w:drawing>
              <wp:anchor distT="0" distB="0" distL="114300" distR="114300" simplePos="0" relativeHeight="251658243" behindDoc="0" locked="0" layoutInCell="1" allowOverlap="1" wp14:anchorId="6D161ED9" wp14:editId="30B7BD04">
                <wp:simplePos x="0" y="0"/>
                <wp:positionH relativeFrom="margin">
                  <wp:posOffset>-20955</wp:posOffset>
                </wp:positionH>
                <wp:positionV relativeFrom="paragraph">
                  <wp:posOffset>235797</wp:posOffset>
                </wp:positionV>
                <wp:extent cx="2447925" cy="1790700"/>
                <wp:effectExtent l="38100" t="38100" r="47625" b="38100"/>
                <wp:wrapNone/>
                <wp:docPr id="1146448827" name="Teardrop 1"/>
                <wp:cNvGraphicFramePr/>
                <a:graphic xmlns:a="http://schemas.openxmlformats.org/drawingml/2006/main">
                  <a:graphicData uri="http://schemas.microsoft.com/office/word/2010/wordprocessingShape">
                    <wps:wsp>
                      <wps:cNvSpPr/>
                      <wps:spPr>
                        <a:xfrm>
                          <a:off x="0" y="0"/>
                          <a:ext cx="2447925" cy="1790700"/>
                        </a:xfrm>
                        <a:prstGeom prst="teardrop">
                          <a:avLst/>
                        </a:prstGeom>
                        <a:noFill/>
                        <a:ln w="76200">
                          <a:solidFill>
                            <a:schemeClr val="tx2">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CD7AA3" w14:textId="21A12401" w:rsidR="00EA78DE" w:rsidRPr="004F788B" w:rsidRDefault="00A36AF8" w:rsidP="00EA78DE">
                            <w:pPr>
                              <w:spacing w:after="0" w:line="240" w:lineRule="auto"/>
                              <w:jc w:val="center"/>
                              <w:rPr>
                                <w:rFonts w:ascii="Poppins" w:hAnsi="Poppins" w:cs="Poppins"/>
                                <w:b/>
                                <w:bCs/>
                                <w:color w:val="215E99" w:themeColor="text2" w:themeTint="BF"/>
                                <w:sz w:val="36"/>
                                <w:szCs w:val="36"/>
                              </w:rPr>
                            </w:pPr>
                            <w:r w:rsidRPr="004F788B">
                              <w:rPr>
                                <w:rFonts w:ascii="Poppins" w:hAnsi="Poppins" w:cs="Poppins"/>
                                <w:b/>
                                <w:bCs/>
                                <w:color w:val="215E99" w:themeColor="text2" w:themeTint="BF"/>
                                <w:sz w:val="36"/>
                                <w:szCs w:val="36"/>
                              </w:rPr>
                              <w:t>95</w:t>
                            </w:r>
                            <w:r w:rsidR="00EA78DE" w:rsidRPr="004F788B">
                              <w:rPr>
                                <w:rFonts w:ascii="Poppins" w:hAnsi="Poppins" w:cs="Poppins"/>
                                <w:b/>
                                <w:bCs/>
                                <w:color w:val="215E99" w:themeColor="text2" w:themeTint="BF"/>
                                <w:sz w:val="36"/>
                                <w:szCs w:val="36"/>
                              </w:rPr>
                              <w:t xml:space="preserve">% </w:t>
                            </w:r>
                            <w:r w:rsidRPr="004F788B">
                              <w:rPr>
                                <w:rFonts w:ascii="Poppins" w:hAnsi="Poppins" w:cs="Poppins"/>
                                <w:b/>
                                <w:bCs/>
                                <w:color w:val="215E99" w:themeColor="text2" w:themeTint="BF"/>
                                <w:sz w:val="36"/>
                                <w:szCs w:val="36"/>
                              </w:rPr>
                              <w:t>in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61ED9" id="_x0000_s1030" style="position:absolute;left:0;text-align:left;margin-left:-1.65pt;margin-top:18.55pt;width:192.75pt;height:14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47925,179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" adj="-11796480,,5400" path="m,895350c,400862,547987,,1223963,l2447925,r,895350c2447925,1389838,1899938,1790700,1223962,1790700,547986,1790700,-1,1389838,-1,895350r1,xe" filled="f" strokecolor="#215e99 [2431]" strokeweight="6pt">
                <v:stroke joinstyle="miter"/>
                <v:formulas/>
                <v:path arrowok="t" o:connecttype="custom" o:connectlocs="0,895350;1223963,0;2447925,0;2447925,895350;1223962,1790700;-1,895350;0,895350" o:connectangles="0,0,0,0,0,0,0" textboxrect="0,0,2447925,1790700"/>
                <v:textbox>
                  <w:txbxContent>
                    <w:p w14:paraId="6ECD7AA3" w14:textId="21A12401" w:rsidR="00EA78DE" w:rsidRPr="004F788B" w:rsidRDefault="00A36AF8" w:rsidP="00EA78DE">
                      <w:pPr>
                        <w:spacing w:after="0" w:line="240" w:lineRule="auto"/>
                        <w:jc w:val="center"/>
                        <w:rPr>
                          <w:rFonts w:ascii="Poppins" w:hAnsi="Poppins" w:cs="Poppins"/>
                          <w:b/>
                          <w:bCs/>
                          <w:color w:val="215E99" w:themeColor="text2" w:themeTint="BF"/>
                          <w:sz w:val="36"/>
                          <w:szCs w:val="36"/>
                        </w:rPr>
                      </w:pPr>
                      <w:r w:rsidRPr="004F788B">
                        <w:rPr>
                          <w:rFonts w:ascii="Poppins" w:hAnsi="Poppins" w:cs="Poppins"/>
                          <w:b/>
                          <w:bCs/>
                          <w:color w:val="215E99" w:themeColor="text2" w:themeTint="BF"/>
                          <w:sz w:val="36"/>
                          <w:szCs w:val="36"/>
                        </w:rPr>
                        <w:t>95</w:t>
                      </w:r>
                      <w:r w:rsidR="00EA78DE" w:rsidRPr="004F788B">
                        <w:rPr>
                          <w:rFonts w:ascii="Poppins" w:hAnsi="Poppins" w:cs="Poppins"/>
                          <w:b/>
                          <w:bCs/>
                          <w:color w:val="215E99" w:themeColor="text2" w:themeTint="BF"/>
                          <w:sz w:val="36"/>
                          <w:szCs w:val="36"/>
                        </w:rPr>
                        <w:t xml:space="preserve">% </w:t>
                      </w:r>
                      <w:r w:rsidRPr="004F788B">
                        <w:rPr>
                          <w:rFonts w:ascii="Poppins" w:hAnsi="Poppins" w:cs="Poppins"/>
                          <w:b/>
                          <w:bCs/>
                          <w:color w:val="215E99" w:themeColor="text2" w:themeTint="BF"/>
                          <w:sz w:val="36"/>
                          <w:szCs w:val="36"/>
                        </w:rPr>
                        <w:t>in time</w:t>
                      </w:r>
                    </w:p>
                  </w:txbxContent>
                </v:textbox>
                <w10:wrap anchorx="margin"/>
              </v:shape>
            </w:pict>
          </mc:Fallback>
        </mc:AlternateContent>
      </w:r>
    </w:p>
    <w:p w14:paraId="63394A05" w14:textId="651B3D15" w:rsidR="00CA4E35" w:rsidRDefault="00CA4E35" w:rsidP="00CA4E35">
      <w:pPr>
        <w:spacing w:after="0"/>
        <w:ind w:left="4111"/>
        <w:rPr>
          <w:rFonts w:ascii="Poppins" w:hAnsi="Poppins" w:cs="Poppins"/>
          <w:sz w:val="24"/>
          <w:szCs w:val="24"/>
        </w:rPr>
      </w:pPr>
    </w:p>
    <w:p w14:paraId="0CD3B007" w14:textId="6F73B703" w:rsidR="00A825FD" w:rsidRPr="000F2CF6" w:rsidRDefault="00C51E3A" w:rsidP="00CA4E35">
      <w:pPr>
        <w:spacing w:after="0"/>
        <w:ind w:left="4111"/>
        <w:rPr>
          <w:rFonts w:ascii="Poppins" w:hAnsi="Poppins" w:cs="Poppins"/>
          <w:sz w:val="24"/>
          <w:szCs w:val="24"/>
        </w:rPr>
      </w:pPr>
      <w:r>
        <w:rPr>
          <w:rFonts w:ascii="Poppins" w:hAnsi="Poppins" w:cs="Poppins"/>
          <w:sz w:val="24"/>
          <w:szCs w:val="24"/>
        </w:rPr>
        <w:t>Complaints closed in timescale is slightly lower than last year where 97% were completed in timescale, at both Stages.</w:t>
      </w:r>
    </w:p>
    <w:p w14:paraId="0EFCCBD7" w14:textId="58CB5921" w:rsidR="001F3E42" w:rsidRPr="000F2CF6" w:rsidRDefault="001F3E42" w:rsidP="00CA4E35">
      <w:pPr>
        <w:spacing w:after="0"/>
        <w:rPr>
          <w:rFonts w:ascii="Poppins" w:hAnsi="Poppins" w:cs="Poppins"/>
          <w:sz w:val="24"/>
          <w:szCs w:val="24"/>
        </w:rPr>
      </w:pPr>
    </w:p>
    <w:p w14:paraId="49D3FE66" w14:textId="07A5F7A5" w:rsidR="008C39E2" w:rsidRDefault="00CA4E35" w:rsidP="00CA4E35">
      <w:pPr>
        <w:spacing w:after="0"/>
        <w:ind w:left="4111"/>
        <w:rPr>
          <w:rFonts w:ascii="Poppins" w:hAnsi="Poppins" w:cs="Poppins"/>
          <w:sz w:val="24"/>
          <w:szCs w:val="24"/>
        </w:rPr>
      </w:pPr>
      <w:r w:rsidRPr="000F2CF6">
        <w:rPr>
          <w:rFonts w:ascii="Poppins" w:hAnsi="Poppins" w:cs="Poppins"/>
          <w:noProof/>
          <w:sz w:val="24"/>
          <w:szCs w:val="24"/>
        </w:rPr>
        <w:lastRenderedPageBreak/>
        <mc:AlternateContent>
          <mc:Choice Requires="wps">
            <w:drawing>
              <wp:anchor distT="0" distB="0" distL="114300" distR="114300" simplePos="0" relativeHeight="251658244" behindDoc="0" locked="0" layoutInCell="1" allowOverlap="1" wp14:anchorId="6FCF91BC" wp14:editId="0A382728">
                <wp:simplePos x="0" y="0"/>
                <wp:positionH relativeFrom="column">
                  <wp:posOffset>-70696</wp:posOffset>
                </wp:positionH>
                <wp:positionV relativeFrom="paragraph">
                  <wp:posOffset>49530</wp:posOffset>
                </wp:positionV>
                <wp:extent cx="2505075" cy="1781175"/>
                <wp:effectExtent l="0" t="0" r="28575" b="28575"/>
                <wp:wrapNone/>
                <wp:docPr id="261147073" name="Teardrop 1"/>
                <wp:cNvGraphicFramePr/>
                <a:graphic xmlns:a="http://schemas.openxmlformats.org/drawingml/2006/main">
                  <a:graphicData uri="http://schemas.microsoft.com/office/word/2010/wordprocessingShape">
                    <wps:wsp>
                      <wps:cNvSpPr/>
                      <wps:spPr>
                        <a:xfrm>
                          <a:off x="0" y="0"/>
                          <a:ext cx="2505075" cy="1781175"/>
                        </a:xfrm>
                        <a:prstGeom prst="teardrop">
                          <a:avLst/>
                        </a:prstGeom>
                        <a:solidFill>
                          <a:schemeClr val="accent2">
                            <a:lumMod val="50000"/>
                          </a:schemeClr>
                        </a:solidFill>
                        <a:ln>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5080CF" w14:textId="32247F8A" w:rsidR="00C74C0C" w:rsidRPr="00EE2447" w:rsidRDefault="0000461C" w:rsidP="00C74C0C">
                            <w:pPr>
                              <w:spacing w:after="0" w:line="240" w:lineRule="auto"/>
                              <w:jc w:val="center"/>
                              <w:rPr>
                                <w:rFonts w:ascii="Poppins" w:hAnsi="Poppins" w:cs="Poppins"/>
                                <w:b/>
                                <w:bCs/>
                                <w:sz w:val="36"/>
                                <w:szCs w:val="36"/>
                              </w:rPr>
                            </w:pPr>
                            <w:r>
                              <w:rPr>
                                <w:rFonts w:ascii="Poppins" w:hAnsi="Poppins" w:cs="Poppins"/>
                                <w:b/>
                                <w:bCs/>
                                <w:sz w:val="36"/>
                                <w:szCs w:val="36"/>
                              </w:rPr>
                              <w:t>Ombudsman received 21 complaints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CF91BC" id="_x0000_s1031" style="position:absolute;left:0;text-align:left;margin-left:-5.55pt;margin-top:3.9pt;width:197.25pt;height:140.25pt;z-index:2516582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505075,17811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" adj="-11796480,,5400" path="m,890588c,398730,560780,,1252538,l2505075,r,890588c2505075,1382446,1944295,1781176,1252537,1781176,560779,1781176,-1,1382446,-1,890588r1,xe" fillcolor="#7f340d [1605]" strokecolor="#7f340d [1605]" strokeweight="1pt">
                <v:stroke joinstyle="miter"/>
                <v:formulas/>
                <v:path arrowok="t" o:connecttype="custom" o:connectlocs="0,890588;1252538,0;2505075,0;2505075,890588;1252537,1781176;-1,890588;0,890588" o:connectangles="0,0,0,0,0,0,0" textboxrect="0,0,2505075,1781175"/>
                <v:textbox>
                  <w:txbxContent>
                    <w:p w14:paraId="6D5080CF" w14:textId="32247F8A" w:rsidR="00C74C0C" w:rsidRPr="00EE2447" w:rsidRDefault="0000461C" w:rsidP="00C74C0C">
                      <w:pPr>
                        <w:spacing w:after="0" w:line="240" w:lineRule="auto"/>
                        <w:jc w:val="center"/>
                        <w:rPr>
                          <w:rFonts w:ascii="Poppins" w:hAnsi="Poppins" w:cs="Poppins"/>
                          <w:b/>
                          <w:bCs/>
                          <w:sz w:val="36"/>
                          <w:szCs w:val="36"/>
                        </w:rPr>
                      </w:pPr>
                      <w:r>
                        <w:rPr>
                          <w:rFonts w:ascii="Poppins" w:hAnsi="Poppins" w:cs="Poppins"/>
                          <w:b/>
                          <w:bCs/>
                          <w:sz w:val="36"/>
                          <w:szCs w:val="36"/>
                        </w:rPr>
                        <w:t>Ombudsman received 21 complaints</w:t>
                      </w:r>
                    </w:p>
                  </w:txbxContent>
                </v:textbox>
              </v:shape>
            </w:pict>
          </mc:Fallback>
        </mc:AlternateContent>
      </w:r>
      <w:r w:rsidR="00972C85">
        <w:rPr>
          <w:rFonts w:ascii="Poppins" w:hAnsi="Poppins" w:cs="Poppins"/>
          <w:sz w:val="24"/>
          <w:szCs w:val="24"/>
        </w:rPr>
        <w:t xml:space="preserve">The LGSCO </w:t>
      </w:r>
      <w:r w:rsidR="00217DFD">
        <w:rPr>
          <w:rFonts w:ascii="Poppins" w:hAnsi="Poppins" w:cs="Poppins"/>
          <w:sz w:val="24"/>
          <w:szCs w:val="24"/>
        </w:rPr>
        <w:t>received</w:t>
      </w:r>
      <w:r w:rsidR="00972C85">
        <w:rPr>
          <w:rFonts w:ascii="Poppins" w:hAnsi="Poppins" w:cs="Poppins"/>
          <w:sz w:val="24"/>
          <w:szCs w:val="24"/>
        </w:rPr>
        <w:t xml:space="preserve"> </w:t>
      </w:r>
      <w:r w:rsidR="001D35C4">
        <w:rPr>
          <w:rFonts w:ascii="Poppins" w:hAnsi="Poppins" w:cs="Poppins"/>
          <w:sz w:val="24"/>
          <w:szCs w:val="24"/>
        </w:rPr>
        <w:t xml:space="preserve">20 </w:t>
      </w:r>
      <w:r w:rsidR="007F3964">
        <w:rPr>
          <w:rFonts w:ascii="Poppins" w:hAnsi="Poppins" w:cs="Poppins"/>
          <w:sz w:val="24"/>
          <w:szCs w:val="24"/>
        </w:rPr>
        <w:t xml:space="preserve">complaints </w:t>
      </w:r>
      <w:r w:rsidR="00B903ED">
        <w:rPr>
          <w:rFonts w:ascii="Poppins" w:hAnsi="Poppins" w:cs="Poppins"/>
          <w:sz w:val="24"/>
          <w:szCs w:val="24"/>
        </w:rPr>
        <w:t>during the period</w:t>
      </w:r>
      <w:r w:rsidR="007F3964">
        <w:rPr>
          <w:rFonts w:ascii="Poppins" w:hAnsi="Poppins" w:cs="Poppins"/>
          <w:sz w:val="24"/>
          <w:szCs w:val="24"/>
        </w:rPr>
        <w:t xml:space="preserve">, </w:t>
      </w:r>
      <w:r w:rsidR="000F7AF1">
        <w:rPr>
          <w:rFonts w:ascii="Poppins" w:hAnsi="Poppins" w:cs="Poppins"/>
          <w:sz w:val="24"/>
          <w:szCs w:val="24"/>
        </w:rPr>
        <w:t>comparable with last year</w:t>
      </w:r>
      <w:r w:rsidR="00250FB3">
        <w:rPr>
          <w:rFonts w:ascii="Poppins" w:hAnsi="Poppins" w:cs="Poppins"/>
          <w:sz w:val="24"/>
          <w:szCs w:val="24"/>
        </w:rPr>
        <w:t>.</w:t>
      </w:r>
    </w:p>
    <w:p w14:paraId="55A5EDF2" w14:textId="14F53A5A" w:rsidR="00070D55" w:rsidRPr="000F2CF6" w:rsidRDefault="00972C85" w:rsidP="00CA4E35">
      <w:pPr>
        <w:spacing w:after="0"/>
        <w:ind w:left="4111"/>
        <w:rPr>
          <w:rFonts w:ascii="Poppins" w:hAnsi="Poppins" w:cs="Poppins"/>
          <w:sz w:val="24"/>
          <w:szCs w:val="24"/>
        </w:rPr>
      </w:pPr>
      <w:r>
        <w:rPr>
          <w:rFonts w:ascii="Poppins" w:hAnsi="Poppins" w:cs="Poppins"/>
          <w:sz w:val="24"/>
          <w:szCs w:val="24"/>
        </w:rPr>
        <w:t xml:space="preserve">The Housing Ombudsman concluded </w:t>
      </w:r>
      <w:r w:rsidR="00A63088">
        <w:rPr>
          <w:rFonts w:ascii="Poppins" w:hAnsi="Poppins" w:cs="Poppins"/>
          <w:sz w:val="24"/>
          <w:szCs w:val="24"/>
        </w:rPr>
        <w:t>one</w:t>
      </w:r>
      <w:r>
        <w:rPr>
          <w:rFonts w:ascii="Poppins" w:hAnsi="Poppins" w:cs="Poppins"/>
          <w:sz w:val="24"/>
          <w:szCs w:val="24"/>
        </w:rPr>
        <w:t xml:space="preserve"> investigation</w:t>
      </w:r>
      <w:r w:rsidR="00B903ED">
        <w:rPr>
          <w:rFonts w:ascii="Poppins" w:hAnsi="Poppins" w:cs="Poppins"/>
          <w:sz w:val="24"/>
          <w:szCs w:val="24"/>
        </w:rPr>
        <w:t xml:space="preserve">. </w:t>
      </w:r>
      <w:r w:rsidR="007030F5">
        <w:rPr>
          <w:rFonts w:ascii="Poppins" w:hAnsi="Poppins" w:cs="Poppins"/>
          <w:sz w:val="24"/>
          <w:szCs w:val="24"/>
        </w:rPr>
        <w:t xml:space="preserve">This </w:t>
      </w:r>
      <w:r w:rsidR="007F3964">
        <w:rPr>
          <w:rFonts w:ascii="Poppins" w:hAnsi="Poppins" w:cs="Poppins"/>
          <w:sz w:val="24"/>
          <w:szCs w:val="24"/>
        </w:rPr>
        <w:t xml:space="preserve">is </w:t>
      </w:r>
      <w:r w:rsidR="007030F5">
        <w:rPr>
          <w:rFonts w:ascii="Poppins" w:hAnsi="Poppins" w:cs="Poppins"/>
          <w:sz w:val="24"/>
          <w:szCs w:val="24"/>
        </w:rPr>
        <w:t xml:space="preserve">lower than last year where </w:t>
      </w:r>
      <w:r w:rsidR="00A63088">
        <w:rPr>
          <w:rFonts w:ascii="Poppins" w:hAnsi="Poppins" w:cs="Poppins"/>
          <w:sz w:val="24"/>
          <w:szCs w:val="24"/>
        </w:rPr>
        <w:t>four</w:t>
      </w:r>
      <w:r w:rsidR="007030F5">
        <w:rPr>
          <w:rFonts w:ascii="Poppins" w:hAnsi="Poppins" w:cs="Poppins"/>
          <w:sz w:val="24"/>
          <w:szCs w:val="24"/>
        </w:rPr>
        <w:t xml:space="preserve"> </w:t>
      </w:r>
      <w:r w:rsidR="007F3964">
        <w:rPr>
          <w:rFonts w:ascii="Poppins" w:hAnsi="Poppins" w:cs="Poppins"/>
          <w:sz w:val="24"/>
          <w:szCs w:val="24"/>
        </w:rPr>
        <w:t xml:space="preserve">complaints </w:t>
      </w:r>
      <w:r w:rsidR="007030F5">
        <w:rPr>
          <w:rFonts w:ascii="Poppins" w:hAnsi="Poppins" w:cs="Poppins"/>
          <w:sz w:val="24"/>
          <w:szCs w:val="24"/>
        </w:rPr>
        <w:t xml:space="preserve">were </w:t>
      </w:r>
      <w:r w:rsidR="006852B9">
        <w:rPr>
          <w:rFonts w:ascii="Poppins" w:hAnsi="Poppins" w:cs="Poppins"/>
          <w:sz w:val="24"/>
          <w:szCs w:val="24"/>
        </w:rPr>
        <w:t>investigated by the Ombudsman</w:t>
      </w:r>
      <w:r w:rsidR="00114049">
        <w:rPr>
          <w:rFonts w:ascii="Poppins" w:hAnsi="Poppins" w:cs="Poppins"/>
          <w:sz w:val="24"/>
          <w:szCs w:val="24"/>
        </w:rPr>
        <w:t>.</w:t>
      </w:r>
    </w:p>
    <w:p w14:paraId="7D197AE6" w14:textId="1AEFA4F8" w:rsidR="00070D55" w:rsidRDefault="00070D55" w:rsidP="00CA4E35">
      <w:pPr>
        <w:spacing w:after="0"/>
        <w:ind w:left="4111"/>
      </w:pPr>
    </w:p>
    <w:p w14:paraId="5D72A65B" w14:textId="6E483124" w:rsidR="00B903ED" w:rsidRDefault="00B903ED" w:rsidP="00CA4E35">
      <w:pPr>
        <w:spacing w:after="0"/>
        <w:ind w:left="4111"/>
      </w:pPr>
    </w:p>
    <w:p w14:paraId="54686002" w14:textId="77777777" w:rsidR="00CA4E35" w:rsidRDefault="00CA4E35" w:rsidP="00CA4E35">
      <w:pPr>
        <w:spacing w:after="0"/>
        <w:ind w:left="4111"/>
        <w:rPr>
          <w:rFonts w:ascii="Poppins" w:hAnsi="Poppins" w:cs="Poppins"/>
          <w:sz w:val="24"/>
          <w:szCs w:val="24"/>
        </w:rPr>
      </w:pPr>
    </w:p>
    <w:p w14:paraId="068CCF5E" w14:textId="755439D1" w:rsidR="0099435C" w:rsidRPr="00B903ED" w:rsidRDefault="00CA4E35" w:rsidP="00CA4E35">
      <w:pPr>
        <w:spacing w:after="0"/>
        <w:ind w:left="4111"/>
        <w:rPr>
          <w:rFonts w:ascii="Poppins" w:hAnsi="Poppins" w:cs="Poppins"/>
          <w:sz w:val="24"/>
          <w:szCs w:val="24"/>
        </w:rPr>
      </w:pPr>
      <w:r w:rsidRPr="000F2CF6">
        <w:rPr>
          <w:rFonts w:ascii="Poppins" w:hAnsi="Poppins" w:cs="Poppins"/>
          <w:noProof/>
          <w:sz w:val="24"/>
          <w:szCs w:val="24"/>
        </w:rPr>
        <mc:AlternateContent>
          <mc:Choice Requires="wps">
            <w:drawing>
              <wp:anchor distT="0" distB="0" distL="114300" distR="114300" simplePos="0" relativeHeight="251658245" behindDoc="0" locked="0" layoutInCell="1" allowOverlap="1" wp14:anchorId="4A866D8F" wp14:editId="2F8C9E1A">
                <wp:simplePos x="0" y="0"/>
                <wp:positionH relativeFrom="margin">
                  <wp:posOffset>-85090</wp:posOffset>
                </wp:positionH>
                <wp:positionV relativeFrom="paragraph">
                  <wp:posOffset>40428</wp:posOffset>
                </wp:positionV>
                <wp:extent cx="2476500" cy="1647825"/>
                <wp:effectExtent l="38100" t="38100" r="38100" b="47625"/>
                <wp:wrapNone/>
                <wp:docPr id="1096113084" name="Teardrop 1"/>
                <wp:cNvGraphicFramePr/>
                <a:graphic xmlns:a="http://schemas.openxmlformats.org/drawingml/2006/main">
                  <a:graphicData uri="http://schemas.microsoft.com/office/word/2010/wordprocessingShape">
                    <wps:wsp>
                      <wps:cNvSpPr/>
                      <wps:spPr>
                        <a:xfrm>
                          <a:off x="0" y="0"/>
                          <a:ext cx="2476500" cy="1647825"/>
                        </a:xfrm>
                        <a:prstGeom prst="teardrop">
                          <a:avLst/>
                        </a:prstGeom>
                        <a:noFill/>
                        <a:ln w="76200">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9C3C09B" w14:textId="6240E37A" w:rsidR="00C74C0C" w:rsidRPr="004A6583" w:rsidRDefault="00352F80" w:rsidP="00C74C0C">
                            <w:pPr>
                              <w:spacing w:after="0" w:line="240" w:lineRule="auto"/>
                              <w:jc w:val="center"/>
                              <w:rPr>
                                <w:rFonts w:ascii="Poppins" w:hAnsi="Poppins" w:cs="Poppins"/>
                                <w:b/>
                                <w:bCs/>
                                <w:color w:val="80340D" w:themeColor="accent2" w:themeShade="80"/>
                                <w:sz w:val="36"/>
                                <w:szCs w:val="36"/>
                              </w:rPr>
                            </w:pPr>
                            <w:r>
                              <w:rPr>
                                <w:rFonts w:ascii="Poppins" w:hAnsi="Poppins" w:cs="Poppins"/>
                                <w:b/>
                                <w:bCs/>
                                <w:color w:val="80340D" w:themeColor="accent2" w:themeShade="80"/>
                                <w:sz w:val="36"/>
                                <w:szCs w:val="36"/>
                              </w:rPr>
                              <w:t>10</w:t>
                            </w:r>
                            <w:r w:rsidR="00C74C0C" w:rsidRPr="004A6583">
                              <w:rPr>
                                <w:rFonts w:ascii="Poppins" w:hAnsi="Poppins" w:cs="Poppins"/>
                                <w:b/>
                                <w:bCs/>
                                <w:color w:val="80340D" w:themeColor="accent2" w:themeShade="80"/>
                                <w:sz w:val="36"/>
                                <w:szCs w:val="36"/>
                              </w:rPr>
                              <w:t xml:space="preserve">% </w:t>
                            </w:r>
                            <w:r w:rsidR="00FF66DD" w:rsidRPr="004A6583">
                              <w:rPr>
                                <w:rFonts w:ascii="Poppins" w:hAnsi="Poppins" w:cs="Poppins"/>
                                <w:b/>
                                <w:bCs/>
                                <w:color w:val="80340D" w:themeColor="accent2" w:themeShade="80"/>
                                <w:sz w:val="36"/>
                                <w:szCs w:val="36"/>
                              </w:rPr>
                              <w:t>(2)</w:t>
                            </w:r>
                          </w:p>
                          <w:p w14:paraId="45C0DA24" w14:textId="77777777" w:rsidR="0038053E" w:rsidRPr="00C96147" w:rsidRDefault="00222C0C" w:rsidP="00C74C0C">
                            <w:pPr>
                              <w:spacing w:after="0" w:line="240" w:lineRule="auto"/>
                              <w:jc w:val="center"/>
                              <w:rPr>
                                <w:rFonts w:ascii="Poppins" w:hAnsi="Poppins" w:cs="Poppins"/>
                                <w:b/>
                                <w:bCs/>
                                <w:color w:val="80340D" w:themeColor="accent2" w:themeShade="80"/>
                                <w:sz w:val="36"/>
                                <w:szCs w:val="36"/>
                              </w:rPr>
                            </w:pPr>
                            <w:r w:rsidRPr="004A6583">
                              <w:rPr>
                                <w:rFonts w:ascii="Poppins" w:hAnsi="Poppins" w:cs="Poppins"/>
                                <w:b/>
                                <w:bCs/>
                                <w:color w:val="80340D" w:themeColor="accent2" w:themeShade="80"/>
                                <w:sz w:val="36"/>
                                <w:szCs w:val="36"/>
                              </w:rPr>
                              <w:t>upheld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66D8F" id="_x0000_s1032" style="position:absolute;left:0;text-align:left;margin-left:-6.7pt;margin-top:3.2pt;width:195pt;height:129.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76500,1647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" adj="-11796480,,5400" path="m,823913c,368878,554383,,1238250,l2476500,r,823913c2476500,1278948,1922117,1647826,1238250,1647826,554383,1647826,,1278948,,823913xe" filled="f" strokecolor="#7f340d [1605]" strokeweight="6pt">
                <v:stroke joinstyle="miter"/>
                <v:formulas/>
                <v:path arrowok="t" o:connecttype="custom" o:connectlocs="0,823913;1238250,0;2476500,0;2476500,823913;1238250,1647826;0,823913" o:connectangles="0,0,0,0,0,0" textboxrect="0,0,2476500,1647825"/>
                <v:textbox>
                  <w:txbxContent>
                    <w:p w14:paraId="59C3C09B" w14:textId="6240E37A" w:rsidR="00C74C0C" w:rsidRPr="004A6583" w:rsidRDefault="00352F80" w:rsidP="00C74C0C">
                      <w:pPr>
                        <w:spacing w:after="0" w:line="240" w:lineRule="auto"/>
                        <w:jc w:val="center"/>
                        <w:rPr>
                          <w:rFonts w:ascii="Poppins" w:hAnsi="Poppins" w:cs="Poppins"/>
                          <w:b/>
                          <w:bCs/>
                          <w:color w:val="80340D" w:themeColor="accent2" w:themeShade="80"/>
                          <w:sz w:val="36"/>
                          <w:szCs w:val="36"/>
                        </w:rPr>
                      </w:pPr>
                      <w:r>
                        <w:rPr>
                          <w:rFonts w:ascii="Poppins" w:hAnsi="Poppins" w:cs="Poppins"/>
                          <w:b/>
                          <w:bCs/>
                          <w:color w:val="80340D" w:themeColor="accent2" w:themeShade="80"/>
                          <w:sz w:val="36"/>
                          <w:szCs w:val="36"/>
                        </w:rPr>
                        <w:t>10</w:t>
                      </w:r>
                      <w:r w:rsidR="00C74C0C" w:rsidRPr="004A6583">
                        <w:rPr>
                          <w:rFonts w:ascii="Poppins" w:hAnsi="Poppins" w:cs="Poppins"/>
                          <w:b/>
                          <w:bCs/>
                          <w:color w:val="80340D" w:themeColor="accent2" w:themeShade="80"/>
                          <w:sz w:val="36"/>
                          <w:szCs w:val="36"/>
                        </w:rPr>
                        <w:t xml:space="preserve">% </w:t>
                      </w:r>
                      <w:r w:rsidR="00FF66DD" w:rsidRPr="004A6583">
                        <w:rPr>
                          <w:rFonts w:ascii="Poppins" w:hAnsi="Poppins" w:cs="Poppins"/>
                          <w:b/>
                          <w:bCs/>
                          <w:color w:val="80340D" w:themeColor="accent2" w:themeShade="80"/>
                          <w:sz w:val="36"/>
                          <w:szCs w:val="36"/>
                        </w:rPr>
                        <w:t>(2)</w:t>
                      </w:r>
                    </w:p>
                    <w:p w14:paraId="45C0DA24" w14:textId="77777777" w:rsidR="0038053E" w:rsidRPr="00C96147" w:rsidRDefault="00222C0C" w:rsidP="00C74C0C">
                      <w:pPr>
                        <w:spacing w:after="0" w:line="240" w:lineRule="auto"/>
                        <w:jc w:val="center"/>
                        <w:rPr>
                          <w:rFonts w:ascii="Poppins" w:hAnsi="Poppins" w:cs="Poppins"/>
                          <w:b/>
                          <w:bCs/>
                          <w:color w:val="80340D" w:themeColor="accent2" w:themeShade="80"/>
                          <w:sz w:val="36"/>
                          <w:szCs w:val="36"/>
                        </w:rPr>
                      </w:pPr>
                      <w:r w:rsidRPr="004A6583">
                        <w:rPr>
                          <w:rFonts w:ascii="Poppins" w:hAnsi="Poppins" w:cs="Poppins"/>
                          <w:b/>
                          <w:bCs/>
                          <w:color w:val="80340D" w:themeColor="accent2" w:themeShade="80"/>
                          <w:sz w:val="36"/>
                          <w:szCs w:val="36"/>
                        </w:rPr>
                        <w:t>upheld</w:t>
                      </w:r>
                    </w:p>
                  </w:txbxContent>
                </v:textbox>
                <w10:wrap anchorx="margin"/>
              </v:shape>
            </w:pict>
          </mc:Fallback>
        </mc:AlternateContent>
      </w:r>
      <w:r w:rsidR="00467326">
        <w:rPr>
          <w:rFonts w:ascii="Poppins" w:hAnsi="Poppins" w:cs="Poppins"/>
          <w:sz w:val="24"/>
          <w:szCs w:val="24"/>
        </w:rPr>
        <w:t>O</w:t>
      </w:r>
      <w:r w:rsidR="00B903ED" w:rsidRPr="00B903ED">
        <w:rPr>
          <w:rFonts w:ascii="Poppins" w:hAnsi="Poppins" w:cs="Poppins"/>
          <w:sz w:val="24"/>
          <w:szCs w:val="24"/>
        </w:rPr>
        <w:t>f the 21 Ombudsman complaints</w:t>
      </w:r>
      <w:r w:rsidR="00BE4265">
        <w:rPr>
          <w:rFonts w:ascii="Poppins" w:hAnsi="Poppins" w:cs="Poppins"/>
          <w:sz w:val="24"/>
          <w:szCs w:val="24"/>
        </w:rPr>
        <w:t xml:space="preserve">, the </w:t>
      </w:r>
      <w:r w:rsidR="00467326">
        <w:rPr>
          <w:rFonts w:ascii="Poppins" w:hAnsi="Poppins" w:cs="Poppins"/>
          <w:sz w:val="24"/>
          <w:szCs w:val="24"/>
        </w:rPr>
        <w:t xml:space="preserve">LGSCO upheld </w:t>
      </w:r>
      <w:r w:rsidR="006852B9">
        <w:rPr>
          <w:rFonts w:ascii="Poppins" w:hAnsi="Poppins" w:cs="Poppins"/>
          <w:sz w:val="24"/>
          <w:szCs w:val="24"/>
        </w:rPr>
        <w:t>one</w:t>
      </w:r>
      <w:r w:rsidR="00467326">
        <w:rPr>
          <w:rFonts w:ascii="Poppins" w:hAnsi="Poppins" w:cs="Poppins"/>
          <w:sz w:val="24"/>
          <w:szCs w:val="24"/>
        </w:rPr>
        <w:t xml:space="preserve"> </w:t>
      </w:r>
      <w:r w:rsidR="00BC0FF0">
        <w:rPr>
          <w:rFonts w:ascii="Poppins" w:hAnsi="Poppins" w:cs="Poppins"/>
          <w:sz w:val="24"/>
          <w:szCs w:val="24"/>
        </w:rPr>
        <w:t xml:space="preserve">complaint, and </w:t>
      </w:r>
      <w:r w:rsidR="00467326">
        <w:rPr>
          <w:rFonts w:ascii="Poppins" w:hAnsi="Poppins" w:cs="Poppins"/>
          <w:sz w:val="24"/>
          <w:szCs w:val="24"/>
        </w:rPr>
        <w:t xml:space="preserve">the Housing Ombudsman upheld </w:t>
      </w:r>
      <w:r w:rsidR="006852B9">
        <w:rPr>
          <w:rFonts w:ascii="Poppins" w:hAnsi="Poppins" w:cs="Poppins"/>
          <w:sz w:val="24"/>
          <w:szCs w:val="24"/>
        </w:rPr>
        <w:t>one</w:t>
      </w:r>
      <w:r w:rsidR="00467326">
        <w:rPr>
          <w:rFonts w:ascii="Poppins" w:hAnsi="Poppins" w:cs="Poppins"/>
          <w:sz w:val="24"/>
          <w:szCs w:val="24"/>
        </w:rPr>
        <w:t xml:space="preserve"> complaint.  </w:t>
      </w:r>
      <w:r w:rsidR="00BC0FF0">
        <w:rPr>
          <w:rFonts w:ascii="Poppins" w:hAnsi="Poppins" w:cs="Poppins"/>
          <w:sz w:val="24"/>
          <w:szCs w:val="24"/>
        </w:rPr>
        <w:t>This is lower than the 24% uphold rate last year.</w:t>
      </w:r>
    </w:p>
    <w:p w14:paraId="55E8131A" w14:textId="746252DA" w:rsidR="00B852DA" w:rsidRDefault="00B852DA" w:rsidP="00CA4E35">
      <w:pPr>
        <w:spacing w:after="0"/>
        <w:rPr>
          <w:rFonts w:ascii="Poppins" w:hAnsi="Poppins" w:cs="Poppins"/>
          <w:b/>
          <w:bCs/>
        </w:rPr>
      </w:pPr>
    </w:p>
    <w:p w14:paraId="639F865C" w14:textId="7FE302D8" w:rsidR="00B852DA" w:rsidRDefault="00B852DA" w:rsidP="00CA4E35">
      <w:pPr>
        <w:spacing w:after="0"/>
        <w:rPr>
          <w:rFonts w:ascii="Poppins" w:hAnsi="Poppins" w:cs="Poppins"/>
          <w:b/>
          <w:bCs/>
        </w:rPr>
      </w:pPr>
    </w:p>
    <w:p w14:paraId="7178F703" w14:textId="42F1154D" w:rsidR="00CA4E35" w:rsidRDefault="00CA4E35" w:rsidP="00CA4E35">
      <w:pPr>
        <w:spacing w:after="0"/>
        <w:ind w:left="4111"/>
        <w:rPr>
          <w:rFonts w:ascii="Poppins" w:hAnsi="Poppins" w:cs="Poppins"/>
          <w:sz w:val="24"/>
          <w:szCs w:val="24"/>
        </w:rPr>
      </w:pPr>
      <w:r w:rsidRPr="000F2CF6">
        <w:rPr>
          <w:rFonts w:ascii="Poppins" w:hAnsi="Poppins" w:cs="Poppins"/>
          <w:noProof/>
          <w:sz w:val="24"/>
          <w:szCs w:val="24"/>
        </w:rPr>
        <mc:AlternateContent>
          <mc:Choice Requires="wps">
            <w:drawing>
              <wp:anchor distT="0" distB="0" distL="114300" distR="114300" simplePos="0" relativeHeight="251658246" behindDoc="0" locked="0" layoutInCell="1" allowOverlap="1" wp14:anchorId="67A9C8F4" wp14:editId="447C773B">
                <wp:simplePos x="0" y="0"/>
                <wp:positionH relativeFrom="column">
                  <wp:posOffset>-86572</wp:posOffset>
                </wp:positionH>
                <wp:positionV relativeFrom="paragraph">
                  <wp:posOffset>251883</wp:posOffset>
                </wp:positionV>
                <wp:extent cx="2447925" cy="1724025"/>
                <wp:effectExtent l="38100" t="38100" r="47625" b="47625"/>
                <wp:wrapNone/>
                <wp:docPr id="65222343" name="Teardrop 1"/>
                <wp:cNvGraphicFramePr/>
                <a:graphic xmlns:a="http://schemas.openxmlformats.org/drawingml/2006/main">
                  <a:graphicData uri="http://schemas.microsoft.com/office/word/2010/wordprocessingShape">
                    <wps:wsp>
                      <wps:cNvSpPr/>
                      <wps:spPr>
                        <a:xfrm>
                          <a:off x="0" y="0"/>
                          <a:ext cx="2447925" cy="1724025"/>
                        </a:xfrm>
                        <a:prstGeom prst="teardrop">
                          <a:avLst/>
                        </a:prstGeom>
                        <a:noFill/>
                        <a:ln w="76200">
                          <a:solidFill>
                            <a:schemeClr val="accent2">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7FF16E3" w14:textId="4F53666F" w:rsidR="00C127A6" w:rsidRPr="00222C0C" w:rsidRDefault="00E63A81" w:rsidP="00C127A6">
                            <w:pPr>
                              <w:spacing w:before="100" w:beforeAutospacing="1" w:after="0" w:line="240" w:lineRule="auto"/>
                              <w:jc w:val="center"/>
                              <w:rPr>
                                <w:rFonts w:ascii="Poppins" w:hAnsi="Poppins" w:cs="Poppins"/>
                                <w:b/>
                                <w:bCs/>
                                <w:color w:val="80340D" w:themeColor="accent2" w:themeShade="80"/>
                                <w:sz w:val="36"/>
                                <w:szCs w:val="36"/>
                              </w:rPr>
                            </w:pPr>
                            <w:r>
                              <w:rPr>
                                <w:rFonts w:ascii="Poppins" w:hAnsi="Poppins" w:cs="Poppins"/>
                                <w:b/>
                                <w:bCs/>
                                <w:color w:val="80340D" w:themeColor="accent2" w:themeShade="80"/>
                                <w:sz w:val="36"/>
                                <w:szCs w:val="36"/>
                              </w:rPr>
                              <w:t>100</w:t>
                            </w:r>
                            <w:r w:rsidR="00C127A6" w:rsidRPr="00222C0C">
                              <w:rPr>
                                <w:rFonts w:ascii="Poppins" w:hAnsi="Poppins" w:cs="Poppins"/>
                                <w:b/>
                                <w:bCs/>
                                <w:color w:val="80340D" w:themeColor="accent2" w:themeShade="80"/>
                                <w:sz w:val="36"/>
                                <w:szCs w:val="36"/>
                              </w:rPr>
                              <w:t xml:space="preserve">% </w:t>
                            </w:r>
                            <w:r w:rsidR="00222C0C">
                              <w:rPr>
                                <w:rFonts w:ascii="Poppins" w:hAnsi="Poppins" w:cs="Poppins"/>
                                <w:b/>
                                <w:bCs/>
                                <w:color w:val="80340D" w:themeColor="accent2" w:themeShade="80"/>
                                <w:sz w:val="36"/>
                                <w:szCs w:val="36"/>
                              </w:rPr>
                              <w:t>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9C8F4" id="_x0000_s1033" style="position:absolute;left:0;text-align:left;margin-left:-6.8pt;margin-top:19.85pt;width:192.75pt;height:135.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7925,1724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" adj="-11796480,,5400" path="m,862013c,385936,547987,,1223963,l2447925,r,862013c2447925,1338090,1899938,1724026,1223962,1724026,547986,1724026,-1,1338090,-1,862013r1,xe" filled="f" strokecolor="#7f340d [1605]" strokeweight="6pt">
                <v:stroke joinstyle="miter"/>
                <v:formulas/>
                <v:path arrowok="t" o:connecttype="custom" o:connectlocs="0,862013;1223963,0;2447925,0;2447925,862013;1223962,1724026;-1,862013;0,862013" o:connectangles="0,0,0,0,0,0,0" textboxrect="0,0,2447925,1724025"/>
                <v:textbox>
                  <w:txbxContent>
                    <w:p w14:paraId="77FF16E3" w14:textId="4F53666F" w:rsidR="00C127A6" w:rsidRPr="00222C0C" w:rsidRDefault="00E63A81" w:rsidP="00C127A6">
                      <w:pPr>
                        <w:spacing w:before="100" w:beforeAutospacing="1" w:after="0" w:line="240" w:lineRule="auto"/>
                        <w:jc w:val="center"/>
                        <w:rPr>
                          <w:rFonts w:ascii="Poppins" w:hAnsi="Poppins" w:cs="Poppins"/>
                          <w:b/>
                          <w:bCs/>
                          <w:color w:val="80340D" w:themeColor="accent2" w:themeShade="80"/>
                          <w:sz w:val="36"/>
                          <w:szCs w:val="36"/>
                        </w:rPr>
                      </w:pPr>
                      <w:r>
                        <w:rPr>
                          <w:rFonts w:ascii="Poppins" w:hAnsi="Poppins" w:cs="Poppins"/>
                          <w:b/>
                          <w:bCs/>
                          <w:color w:val="80340D" w:themeColor="accent2" w:themeShade="80"/>
                          <w:sz w:val="36"/>
                          <w:szCs w:val="36"/>
                        </w:rPr>
                        <w:t>100</w:t>
                      </w:r>
                      <w:r w:rsidR="00C127A6" w:rsidRPr="00222C0C">
                        <w:rPr>
                          <w:rFonts w:ascii="Poppins" w:hAnsi="Poppins" w:cs="Poppins"/>
                          <w:b/>
                          <w:bCs/>
                          <w:color w:val="80340D" w:themeColor="accent2" w:themeShade="80"/>
                          <w:sz w:val="36"/>
                          <w:szCs w:val="36"/>
                        </w:rPr>
                        <w:t xml:space="preserve">% </w:t>
                      </w:r>
                      <w:r w:rsidR="00222C0C">
                        <w:rPr>
                          <w:rFonts w:ascii="Poppins" w:hAnsi="Poppins" w:cs="Poppins"/>
                          <w:b/>
                          <w:bCs/>
                          <w:color w:val="80340D" w:themeColor="accent2" w:themeShade="80"/>
                          <w:sz w:val="36"/>
                          <w:szCs w:val="36"/>
                        </w:rPr>
                        <w:t>compliance</w:t>
                      </w:r>
                    </w:p>
                  </w:txbxContent>
                </v:textbox>
              </v:shape>
            </w:pict>
          </mc:Fallback>
        </mc:AlternateContent>
      </w:r>
    </w:p>
    <w:p w14:paraId="64E1526F" w14:textId="409A1088" w:rsidR="00B852DA" w:rsidRPr="00445C5A" w:rsidRDefault="00445C5A" w:rsidP="00CA4E35">
      <w:pPr>
        <w:spacing w:after="0"/>
        <w:ind w:left="4111"/>
        <w:rPr>
          <w:rFonts w:ascii="Poppins" w:hAnsi="Poppins" w:cs="Poppins"/>
          <w:sz w:val="24"/>
          <w:szCs w:val="24"/>
        </w:rPr>
      </w:pPr>
      <w:r w:rsidRPr="00445C5A">
        <w:rPr>
          <w:rFonts w:ascii="Poppins" w:hAnsi="Poppins" w:cs="Poppins"/>
          <w:sz w:val="24"/>
          <w:szCs w:val="24"/>
        </w:rPr>
        <w:t>We have complied with all Ombudsman decisions and outcomes during the period. This is consistent with last year.</w:t>
      </w:r>
    </w:p>
    <w:p w14:paraId="156A5F7B" w14:textId="21CD903B" w:rsidR="00B852DA" w:rsidRDefault="00B852DA" w:rsidP="00CA4E35">
      <w:pPr>
        <w:spacing w:after="0"/>
        <w:rPr>
          <w:rFonts w:ascii="Poppins" w:hAnsi="Poppins" w:cs="Poppins"/>
          <w:b/>
          <w:bCs/>
        </w:rPr>
      </w:pPr>
    </w:p>
    <w:p w14:paraId="4D7AAE8D" w14:textId="7DF1F2FA" w:rsidR="00B852DA" w:rsidRDefault="00B852DA" w:rsidP="00CA4E35">
      <w:pPr>
        <w:spacing w:after="0"/>
        <w:rPr>
          <w:rFonts w:ascii="Poppins" w:hAnsi="Poppins" w:cs="Poppins"/>
          <w:b/>
          <w:bCs/>
        </w:rPr>
      </w:pPr>
    </w:p>
    <w:p w14:paraId="44E08754" w14:textId="77777777" w:rsidR="00B852DA" w:rsidRDefault="00B852DA" w:rsidP="00CA4E35">
      <w:pPr>
        <w:spacing w:after="0"/>
        <w:rPr>
          <w:rFonts w:ascii="Poppins" w:hAnsi="Poppins" w:cs="Poppins"/>
          <w:b/>
          <w:bCs/>
        </w:rPr>
      </w:pPr>
    </w:p>
    <w:p w14:paraId="46510A95" w14:textId="77777777" w:rsidR="00CA4E35" w:rsidRDefault="00CA4E35" w:rsidP="00CA4E35">
      <w:pPr>
        <w:spacing w:after="0"/>
        <w:ind w:left="4111"/>
        <w:rPr>
          <w:rFonts w:ascii="Poppins" w:hAnsi="Poppins" w:cs="Poppins"/>
          <w:sz w:val="24"/>
          <w:szCs w:val="24"/>
        </w:rPr>
      </w:pPr>
    </w:p>
    <w:p w14:paraId="2FE96BEC" w14:textId="77777777" w:rsidR="00CA4E35" w:rsidRDefault="00CA4E35" w:rsidP="00CA4E35">
      <w:pPr>
        <w:spacing w:after="0"/>
        <w:ind w:left="4111"/>
        <w:rPr>
          <w:rFonts w:ascii="Poppins" w:hAnsi="Poppins" w:cs="Poppins"/>
          <w:sz w:val="24"/>
          <w:szCs w:val="24"/>
        </w:rPr>
      </w:pPr>
    </w:p>
    <w:p w14:paraId="495AB5D6" w14:textId="2E0FD19E" w:rsidR="00B852DA" w:rsidRPr="00482EF1" w:rsidRDefault="00BC0FF0" w:rsidP="00CA4E35">
      <w:pPr>
        <w:spacing w:after="0"/>
        <w:ind w:left="4111"/>
        <w:rPr>
          <w:rFonts w:ascii="Poppins" w:hAnsi="Poppins" w:cs="Poppins"/>
          <w:sz w:val="24"/>
          <w:szCs w:val="24"/>
        </w:rPr>
      </w:pPr>
      <w:r w:rsidRPr="00482EF1">
        <w:rPr>
          <w:rFonts w:ascii="Poppins" w:hAnsi="Poppins" w:cs="Poppins"/>
          <w:noProof/>
          <w:sz w:val="24"/>
          <w:szCs w:val="24"/>
        </w:rPr>
        <mc:AlternateContent>
          <mc:Choice Requires="wps">
            <w:drawing>
              <wp:anchor distT="0" distB="0" distL="114300" distR="114300" simplePos="0" relativeHeight="251658247" behindDoc="0" locked="0" layoutInCell="1" allowOverlap="1" wp14:anchorId="4BBE3110" wp14:editId="69841FF2">
                <wp:simplePos x="0" y="0"/>
                <wp:positionH relativeFrom="column">
                  <wp:posOffset>-57785</wp:posOffset>
                </wp:positionH>
                <wp:positionV relativeFrom="paragraph">
                  <wp:posOffset>47202</wp:posOffset>
                </wp:positionV>
                <wp:extent cx="2447925" cy="1790700"/>
                <wp:effectExtent l="38100" t="38100" r="47625" b="38100"/>
                <wp:wrapNone/>
                <wp:docPr id="1250049000" name="Teardrop 1"/>
                <wp:cNvGraphicFramePr/>
                <a:graphic xmlns:a="http://schemas.openxmlformats.org/drawingml/2006/main">
                  <a:graphicData uri="http://schemas.microsoft.com/office/word/2010/wordprocessingShape">
                    <wps:wsp>
                      <wps:cNvSpPr/>
                      <wps:spPr>
                        <a:xfrm>
                          <a:off x="0" y="0"/>
                          <a:ext cx="2447925" cy="1790700"/>
                        </a:xfrm>
                        <a:prstGeom prst="teardrop">
                          <a:avLst/>
                        </a:prstGeom>
                        <a:solidFill>
                          <a:srgbClr val="00B050"/>
                        </a:solidFill>
                        <a:ln w="762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5F99A6" w14:textId="53D47C05" w:rsidR="00C127A6" w:rsidRPr="00222C0C" w:rsidRDefault="001E667B" w:rsidP="00C127A6">
                            <w:pPr>
                              <w:spacing w:after="0" w:line="240" w:lineRule="auto"/>
                              <w:jc w:val="center"/>
                              <w:rPr>
                                <w:rFonts w:ascii="Poppins" w:hAnsi="Poppins" w:cs="Poppins"/>
                                <w:b/>
                                <w:bCs/>
                                <w:color w:val="FFFFFF" w:themeColor="background1"/>
                                <w:sz w:val="36"/>
                                <w:szCs w:val="36"/>
                              </w:rPr>
                            </w:pPr>
                            <w:r>
                              <w:rPr>
                                <w:rFonts w:ascii="Poppins" w:hAnsi="Poppins" w:cs="Poppins"/>
                                <w:b/>
                                <w:bCs/>
                                <w:color w:val="FFFFFF" w:themeColor="background1"/>
                                <w:sz w:val="36"/>
                                <w:szCs w:val="36"/>
                              </w:rPr>
                              <w:t>38</w:t>
                            </w:r>
                            <w:r w:rsidR="00A6443A">
                              <w:rPr>
                                <w:rFonts w:ascii="Poppins" w:hAnsi="Poppins" w:cs="Poppins"/>
                                <w:b/>
                                <w:bCs/>
                                <w:color w:val="FFFFFF" w:themeColor="background1"/>
                                <w:sz w:val="36"/>
                                <w:szCs w:val="36"/>
                              </w:rPr>
                              <w:t>8</w:t>
                            </w:r>
                            <w:r w:rsidR="00222C0C">
                              <w:rPr>
                                <w:rFonts w:ascii="Poppins" w:hAnsi="Poppins" w:cs="Poppins"/>
                                <w:b/>
                                <w:bCs/>
                                <w:color w:val="FFFFFF" w:themeColor="background1"/>
                                <w:sz w:val="36"/>
                                <w:szCs w:val="36"/>
                              </w:rPr>
                              <w:t xml:space="preserve"> service requests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E3110" id="_x0000_s1034" style="position:absolute;left:0;text-align:left;margin-left:-4.55pt;margin-top:3.7pt;width:192.75pt;height:14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47925,179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" adj="-11796480,,5400" path="m,895350c,400862,547987,,1223963,l2447925,r,895350c2447925,1389838,1899938,1790700,1223962,1790700,547986,1790700,-1,1389838,-1,895350r1,xe" fillcolor="#00b050" strokecolor="#00b050" strokeweight="6pt">
                <v:stroke joinstyle="miter"/>
                <v:formulas/>
                <v:path arrowok="t" o:connecttype="custom" o:connectlocs="0,895350;1223963,0;2447925,0;2447925,895350;1223962,1790700;-1,895350;0,895350" o:connectangles="0,0,0,0,0,0,0" textboxrect="0,0,2447925,1790700"/>
                <v:textbox>
                  <w:txbxContent>
                    <w:p w14:paraId="665F99A6" w14:textId="53D47C05" w:rsidR="00C127A6" w:rsidRPr="00222C0C" w:rsidRDefault="001E667B" w:rsidP="00C127A6">
                      <w:pPr>
                        <w:spacing w:after="0" w:line="240" w:lineRule="auto"/>
                        <w:jc w:val="center"/>
                        <w:rPr>
                          <w:rFonts w:ascii="Poppins" w:hAnsi="Poppins" w:cs="Poppins"/>
                          <w:b/>
                          <w:bCs/>
                          <w:color w:val="FFFFFF" w:themeColor="background1"/>
                          <w:sz w:val="36"/>
                          <w:szCs w:val="36"/>
                        </w:rPr>
                      </w:pPr>
                      <w:r>
                        <w:rPr>
                          <w:rFonts w:ascii="Poppins" w:hAnsi="Poppins" w:cs="Poppins"/>
                          <w:b/>
                          <w:bCs/>
                          <w:color w:val="FFFFFF" w:themeColor="background1"/>
                          <w:sz w:val="36"/>
                          <w:szCs w:val="36"/>
                        </w:rPr>
                        <w:t>38</w:t>
                      </w:r>
                      <w:r w:rsidR="00A6443A">
                        <w:rPr>
                          <w:rFonts w:ascii="Poppins" w:hAnsi="Poppins" w:cs="Poppins"/>
                          <w:b/>
                          <w:bCs/>
                          <w:color w:val="FFFFFF" w:themeColor="background1"/>
                          <w:sz w:val="36"/>
                          <w:szCs w:val="36"/>
                        </w:rPr>
                        <w:t>8</w:t>
                      </w:r>
                      <w:r w:rsidR="00222C0C">
                        <w:rPr>
                          <w:rFonts w:ascii="Poppins" w:hAnsi="Poppins" w:cs="Poppins"/>
                          <w:b/>
                          <w:bCs/>
                          <w:color w:val="FFFFFF" w:themeColor="background1"/>
                          <w:sz w:val="36"/>
                          <w:szCs w:val="36"/>
                        </w:rPr>
                        <w:t xml:space="preserve"> service requests</w:t>
                      </w:r>
                    </w:p>
                  </w:txbxContent>
                </v:textbox>
              </v:shape>
            </w:pict>
          </mc:Fallback>
        </mc:AlternateContent>
      </w:r>
      <w:r w:rsidR="00482EF1" w:rsidRPr="00482EF1">
        <w:rPr>
          <w:rFonts w:ascii="Poppins" w:hAnsi="Poppins" w:cs="Poppins"/>
          <w:sz w:val="24"/>
          <w:szCs w:val="24"/>
        </w:rPr>
        <w:t>S</w:t>
      </w:r>
      <w:r w:rsidR="000F7067">
        <w:rPr>
          <w:rFonts w:ascii="Poppins" w:hAnsi="Poppins" w:cs="Poppins"/>
          <w:sz w:val="24"/>
          <w:szCs w:val="24"/>
        </w:rPr>
        <w:t>ervice requests are s</w:t>
      </w:r>
      <w:r w:rsidR="00482EF1" w:rsidRPr="00482EF1">
        <w:rPr>
          <w:rFonts w:ascii="Poppins" w:hAnsi="Poppins" w:cs="Poppins"/>
          <w:sz w:val="24"/>
          <w:szCs w:val="24"/>
        </w:rPr>
        <w:t>lightly higher than last year (379 service requests)</w:t>
      </w:r>
      <w:r w:rsidR="000F7067">
        <w:rPr>
          <w:rFonts w:ascii="Poppins" w:hAnsi="Poppins" w:cs="Poppins"/>
          <w:sz w:val="24"/>
          <w:szCs w:val="24"/>
        </w:rPr>
        <w:t xml:space="preserve">. </w:t>
      </w:r>
      <w:r w:rsidR="00300563">
        <w:rPr>
          <w:rFonts w:ascii="Poppins" w:hAnsi="Poppins" w:cs="Poppins"/>
          <w:sz w:val="24"/>
          <w:szCs w:val="24"/>
        </w:rPr>
        <w:t>Most service requests relate to Environment and Housing services.</w:t>
      </w:r>
    </w:p>
    <w:p w14:paraId="405D9FBB" w14:textId="0BEBA714" w:rsidR="00B852DA" w:rsidRDefault="00B852DA" w:rsidP="00CA4E35">
      <w:pPr>
        <w:spacing w:after="0"/>
        <w:rPr>
          <w:rFonts w:ascii="Poppins" w:hAnsi="Poppins" w:cs="Poppins"/>
          <w:b/>
          <w:bCs/>
        </w:rPr>
      </w:pPr>
    </w:p>
    <w:p w14:paraId="548F05C1" w14:textId="3B4FFE3B" w:rsidR="00B852DA" w:rsidRDefault="00B852DA" w:rsidP="00CA4E35">
      <w:pPr>
        <w:spacing w:after="0"/>
        <w:rPr>
          <w:rFonts w:ascii="Poppins" w:hAnsi="Poppins" w:cs="Poppins"/>
          <w:b/>
          <w:bCs/>
        </w:rPr>
      </w:pPr>
    </w:p>
    <w:p w14:paraId="63895572" w14:textId="2E0115C8" w:rsidR="00B852DA" w:rsidRDefault="00B852DA" w:rsidP="00CA4E35">
      <w:pPr>
        <w:spacing w:after="0"/>
        <w:rPr>
          <w:rFonts w:ascii="Poppins" w:hAnsi="Poppins" w:cs="Poppins"/>
          <w:b/>
          <w:bCs/>
        </w:rPr>
      </w:pPr>
    </w:p>
    <w:p w14:paraId="61911F65" w14:textId="40789C66" w:rsidR="00B852DA" w:rsidRDefault="00B852DA" w:rsidP="00CA4E35">
      <w:pPr>
        <w:spacing w:after="0"/>
        <w:rPr>
          <w:rFonts w:ascii="Poppins" w:hAnsi="Poppins" w:cs="Poppins"/>
          <w:b/>
          <w:bCs/>
        </w:rPr>
      </w:pPr>
    </w:p>
    <w:p w14:paraId="2E0EDA26" w14:textId="77777777" w:rsidR="00D50BB9" w:rsidRDefault="00D50BB9" w:rsidP="00CA4E35">
      <w:pPr>
        <w:spacing w:after="0"/>
        <w:rPr>
          <w:rFonts w:ascii="Poppins" w:hAnsi="Poppins" w:cs="Poppins"/>
          <w:b/>
          <w:bCs/>
        </w:rPr>
      </w:pPr>
    </w:p>
    <w:p w14:paraId="4DE5A7B7" w14:textId="77777777" w:rsidR="00CA4E35" w:rsidRDefault="00CA4E35" w:rsidP="00CA4E35">
      <w:pPr>
        <w:spacing w:after="0"/>
        <w:rPr>
          <w:rFonts w:ascii="Poppins" w:hAnsi="Poppins" w:cs="Poppins"/>
          <w:b/>
          <w:bCs/>
        </w:rPr>
      </w:pPr>
    </w:p>
    <w:p w14:paraId="3FD3DE51" w14:textId="77777777" w:rsidR="00CA4E35" w:rsidRDefault="00CA4E35" w:rsidP="00CA4E35">
      <w:pPr>
        <w:spacing w:after="0"/>
        <w:rPr>
          <w:rFonts w:ascii="Poppins" w:hAnsi="Poppins" w:cs="Poppins"/>
          <w:b/>
          <w:bCs/>
        </w:rPr>
      </w:pPr>
    </w:p>
    <w:p w14:paraId="53CCEFCE" w14:textId="77777777" w:rsidR="00CA4E35" w:rsidRDefault="00CA4E35" w:rsidP="00CA4E35">
      <w:pPr>
        <w:spacing w:after="0"/>
        <w:rPr>
          <w:rFonts w:ascii="Poppins" w:hAnsi="Poppins" w:cs="Poppins"/>
          <w:b/>
          <w:bCs/>
        </w:rPr>
      </w:pPr>
    </w:p>
    <w:p w14:paraId="78A15196" w14:textId="3E04A8CF" w:rsidR="0099435C" w:rsidRPr="000534B2" w:rsidRDefault="00C72DCA" w:rsidP="00CA4E35">
      <w:pPr>
        <w:spacing w:after="0"/>
        <w:rPr>
          <w:rFonts w:ascii="Poppins" w:hAnsi="Poppins" w:cs="Poppins"/>
          <w:b/>
          <w:bCs/>
        </w:rPr>
      </w:pPr>
      <w:r w:rsidRPr="000534B2">
        <w:rPr>
          <w:rFonts w:ascii="Poppins" w:hAnsi="Poppins" w:cs="Poppins"/>
          <w:b/>
          <w:bCs/>
        </w:rPr>
        <w:t xml:space="preserve">Complaints </w:t>
      </w:r>
      <w:r w:rsidR="000534B2" w:rsidRPr="000534B2">
        <w:rPr>
          <w:rFonts w:ascii="Poppins" w:hAnsi="Poppins" w:cs="Poppins"/>
          <w:b/>
          <w:bCs/>
        </w:rPr>
        <w:t>received during the period</w:t>
      </w:r>
      <w:r w:rsidR="000534B2">
        <w:rPr>
          <w:rFonts w:ascii="Poppins" w:hAnsi="Poppins" w:cs="Poppins"/>
          <w:b/>
          <w:bCs/>
        </w:rPr>
        <w:t xml:space="preserve"> by service area</w:t>
      </w:r>
    </w:p>
    <w:p w14:paraId="78A53488" w14:textId="667E4774" w:rsidR="0099435C" w:rsidRDefault="001F4AA9" w:rsidP="00CA4E35">
      <w:pPr>
        <w:spacing w:after="0"/>
      </w:pPr>
      <w:r>
        <w:rPr>
          <w:noProof/>
        </w:rPr>
        <mc:AlternateContent>
          <mc:Choice Requires="wps">
            <w:drawing>
              <wp:anchor distT="0" distB="0" distL="114300" distR="114300" simplePos="0" relativeHeight="251658248" behindDoc="0" locked="0" layoutInCell="1" allowOverlap="1" wp14:anchorId="733F85E6" wp14:editId="2D91F459">
                <wp:simplePos x="0" y="0"/>
                <wp:positionH relativeFrom="column">
                  <wp:posOffset>217170</wp:posOffset>
                </wp:positionH>
                <wp:positionV relativeFrom="paragraph">
                  <wp:posOffset>230505</wp:posOffset>
                </wp:positionV>
                <wp:extent cx="2286000" cy="2085975"/>
                <wp:effectExtent l="0" t="0" r="19050" b="28575"/>
                <wp:wrapNone/>
                <wp:docPr id="470530980" name="Oval 2"/>
                <wp:cNvGraphicFramePr/>
                <a:graphic xmlns:a="http://schemas.openxmlformats.org/drawingml/2006/main">
                  <a:graphicData uri="http://schemas.microsoft.com/office/word/2010/wordprocessingShape">
                    <wps:wsp>
                      <wps:cNvSpPr/>
                      <wps:spPr>
                        <a:xfrm>
                          <a:off x="0" y="0"/>
                          <a:ext cx="2286000" cy="2085975"/>
                        </a:xfrm>
                        <a:prstGeom prst="ellipse">
                          <a:avLst/>
                        </a:prstGeom>
                        <a:solidFill>
                          <a:schemeClr val="accent4">
                            <a:lumMod val="75000"/>
                          </a:schemeClr>
                        </a:solidFill>
                        <a:ln>
                          <a:solidFill>
                            <a:schemeClr val="accent4">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4A051E" w14:textId="5F8C059F" w:rsidR="000D6B70" w:rsidRPr="006469DC" w:rsidRDefault="00562043" w:rsidP="0051689D">
                            <w:pPr>
                              <w:spacing w:after="0" w:line="240" w:lineRule="auto"/>
                              <w:jc w:val="center"/>
                              <w:rPr>
                                <w:rFonts w:ascii="Poppins" w:hAnsi="Poppins" w:cs="Poppins"/>
                                <w:b/>
                                <w:color w:val="FFFFFF" w:themeColor="background1"/>
                                <w:sz w:val="28"/>
                                <w:szCs w:val="28"/>
                              </w:rPr>
                            </w:pPr>
                            <w:r w:rsidRPr="006469DC">
                              <w:rPr>
                                <w:rFonts w:ascii="Poppins" w:hAnsi="Poppins" w:cs="Poppins"/>
                                <w:b/>
                                <w:color w:val="FFFFFF" w:themeColor="background1"/>
                                <w:sz w:val="28"/>
                                <w:szCs w:val="28"/>
                              </w:rPr>
                              <w:t xml:space="preserve">6% </w:t>
                            </w:r>
                            <w:r w:rsidR="0051689D" w:rsidRPr="006469DC">
                              <w:rPr>
                                <w:rFonts w:ascii="Poppins" w:hAnsi="Poppins" w:cs="Poppins"/>
                                <w:b/>
                                <w:color w:val="FFFFFF" w:themeColor="background1"/>
                                <w:sz w:val="28"/>
                                <w:szCs w:val="28"/>
                              </w:rPr>
                              <w:t>Statutory Adult Social Care</w:t>
                            </w:r>
                            <w:r w:rsidR="00AB42C4" w:rsidRPr="006469DC">
                              <w:rPr>
                                <w:rFonts w:ascii="Poppins" w:hAnsi="Poppins" w:cs="Poppins"/>
                                <w:b/>
                                <w:color w:val="FFFFFF" w:themeColor="background1"/>
                                <w:sz w:val="28"/>
                                <w:szCs w:val="28"/>
                              </w:rPr>
                              <w:t xml:space="preserve"> (2</w:t>
                            </w:r>
                            <w:r w:rsidR="00557EEA" w:rsidRPr="006469DC">
                              <w:rPr>
                                <w:rFonts w:ascii="Poppins" w:hAnsi="Poppins" w:cs="Poppins"/>
                                <w:b/>
                                <w:color w:val="FFFFFF" w:themeColor="background1"/>
                                <w:sz w:val="28"/>
                                <w:szCs w:val="28"/>
                              </w:rPr>
                              <w:t>4</w:t>
                            </w:r>
                            <w:r w:rsidR="00AB42C4" w:rsidRPr="006469DC">
                              <w:rPr>
                                <w:rFonts w:ascii="Poppins" w:hAnsi="Poppins" w:cs="Poppins"/>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F85E6" id="Oval 2" o:spid="_x0000_s1035" style="position:absolute;margin-left:17.1pt;margin-top:18.15pt;width:180pt;height:164.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" fillcolor="#0b769f [2407]" strokecolor="#0b769f [2407]" strokeweight="1pt">
                <v:stroke joinstyle="miter"/>
                <v:textbox>
                  <w:txbxContent>
                    <w:p w14:paraId="194A051E" w14:textId="5F8C059F" w:rsidR="000D6B70" w:rsidRPr="006469DC" w:rsidRDefault="00562043" w:rsidP="0051689D">
                      <w:pPr>
                        <w:spacing w:after="0" w:line="240" w:lineRule="auto"/>
                        <w:jc w:val="center"/>
                        <w:rPr>
                          <w:rFonts w:ascii="Poppins" w:hAnsi="Poppins" w:cs="Poppins"/>
                          <w:b/>
                          <w:color w:val="FFFFFF" w:themeColor="background1"/>
                          <w:sz w:val="28"/>
                          <w:szCs w:val="28"/>
                        </w:rPr>
                      </w:pPr>
                      <w:r w:rsidRPr="006469DC">
                        <w:rPr>
                          <w:rFonts w:ascii="Poppins" w:hAnsi="Poppins" w:cs="Poppins"/>
                          <w:b/>
                          <w:color w:val="FFFFFF" w:themeColor="background1"/>
                          <w:sz w:val="28"/>
                          <w:szCs w:val="28"/>
                        </w:rPr>
                        <w:t xml:space="preserve">6% </w:t>
                      </w:r>
                      <w:r w:rsidR="0051689D" w:rsidRPr="006469DC">
                        <w:rPr>
                          <w:rFonts w:ascii="Poppins" w:hAnsi="Poppins" w:cs="Poppins"/>
                          <w:b/>
                          <w:color w:val="FFFFFF" w:themeColor="background1"/>
                          <w:sz w:val="28"/>
                          <w:szCs w:val="28"/>
                        </w:rPr>
                        <w:t>Statutory Adult Social Care</w:t>
                      </w:r>
                      <w:r w:rsidR="00AB42C4" w:rsidRPr="006469DC">
                        <w:rPr>
                          <w:rFonts w:ascii="Poppins" w:hAnsi="Poppins" w:cs="Poppins"/>
                          <w:b/>
                          <w:color w:val="FFFFFF" w:themeColor="background1"/>
                          <w:sz w:val="28"/>
                          <w:szCs w:val="28"/>
                        </w:rPr>
                        <w:t xml:space="preserve"> (2</w:t>
                      </w:r>
                      <w:r w:rsidR="00557EEA" w:rsidRPr="006469DC">
                        <w:rPr>
                          <w:rFonts w:ascii="Poppins" w:hAnsi="Poppins" w:cs="Poppins"/>
                          <w:b/>
                          <w:color w:val="FFFFFF" w:themeColor="background1"/>
                          <w:sz w:val="28"/>
                          <w:szCs w:val="28"/>
                        </w:rPr>
                        <w:t>4</w:t>
                      </w:r>
                      <w:r w:rsidR="00AB42C4" w:rsidRPr="006469DC">
                        <w:rPr>
                          <w:rFonts w:ascii="Poppins" w:hAnsi="Poppins" w:cs="Poppins"/>
                          <w:b/>
                          <w:color w:val="FFFFFF" w:themeColor="background1"/>
                          <w:sz w:val="28"/>
                          <w:szCs w:val="28"/>
                        </w:rPr>
                        <w:t>)</w:t>
                      </w:r>
                    </w:p>
                  </w:txbxContent>
                </v:textbox>
              </v:oval>
            </w:pict>
          </mc:Fallback>
        </mc:AlternateContent>
      </w:r>
      <w:r>
        <w:rPr>
          <w:rFonts w:ascii="Poppins" w:hAnsi="Poppins" w:cs="Poppins"/>
          <w:noProof/>
        </w:rPr>
        <mc:AlternateContent>
          <mc:Choice Requires="wps">
            <w:drawing>
              <wp:anchor distT="0" distB="0" distL="114300" distR="114300" simplePos="0" relativeHeight="251658250" behindDoc="0" locked="0" layoutInCell="1" allowOverlap="1" wp14:anchorId="60921205" wp14:editId="7215134A">
                <wp:simplePos x="0" y="0"/>
                <wp:positionH relativeFrom="column">
                  <wp:posOffset>150495</wp:posOffset>
                </wp:positionH>
                <wp:positionV relativeFrom="paragraph">
                  <wp:posOffset>2518410</wp:posOffset>
                </wp:positionV>
                <wp:extent cx="2476500" cy="2257425"/>
                <wp:effectExtent l="0" t="0" r="19050" b="28575"/>
                <wp:wrapNone/>
                <wp:docPr id="1845445001" name="Oval 2"/>
                <wp:cNvGraphicFramePr/>
                <a:graphic xmlns:a="http://schemas.openxmlformats.org/drawingml/2006/main">
                  <a:graphicData uri="http://schemas.microsoft.com/office/word/2010/wordprocessingShape">
                    <wps:wsp>
                      <wps:cNvSpPr/>
                      <wps:spPr>
                        <a:xfrm>
                          <a:off x="0" y="0"/>
                          <a:ext cx="2476500" cy="2257425"/>
                        </a:xfrm>
                        <a:prstGeom prst="ellipse">
                          <a:avLst/>
                        </a:prstGeom>
                        <a:solidFill>
                          <a:srgbClr val="C00000"/>
                        </a:solid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4979A99" w14:textId="7FBC0DFB" w:rsidR="000D6B70" w:rsidRPr="006469DC" w:rsidRDefault="007817B0" w:rsidP="00027496">
                            <w:pPr>
                              <w:spacing w:after="0" w:line="240" w:lineRule="auto"/>
                              <w:jc w:val="center"/>
                              <w:rPr>
                                <w:rFonts w:ascii="Poppins" w:hAnsi="Poppins" w:cs="Poppins"/>
                                <w:b/>
                                <w:color w:val="FFFFFF" w:themeColor="background1"/>
                                <w:sz w:val="32"/>
                                <w:szCs w:val="32"/>
                              </w:rPr>
                            </w:pPr>
                            <w:r w:rsidRPr="006469DC">
                              <w:rPr>
                                <w:rFonts w:ascii="Poppins" w:hAnsi="Poppins" w:cs="Poppins"/>
                                <w:b/>
                                <w:color w:val="FFFFFF" w:themeColor="background1"/>
                                <w:sz w:val="32"/>
                                <w:szCs w:val="32"/>
                              </w:rPr>
                              <w:t xml:space="preserve">41% </w:t>
                            </w:r>
                            <w:r w:rsidR="00F51FDF" w:rsidRPr="006469DC">
                              <w:rPr>
                                <w:rFonts w:ascii="Poppins" w:hAnsi="Poppins" w:cs="Poppins"/>
                                <w:b/>
                                <w:color w:val="FFFFFF" w:themeColor="background1"/>
                                <w:sz w:val="32"/>
                                <w:szCs w:val="32"/>
                              </w:rPr>
                              <w:t>Corporate</w:t>
                            </w:r>
                            <w:r w:rsidR="00C308CB" w:rsidRPr="006469DC">
                              <w:rPr>
                                <w:rFonts w:ascii="Poppins" w:hAnsi="Poppins" w:cs="Poppins"/>
                                <w:b/>
                                <w:color w:val="FFFFFF" w:themeColor="background1"/>
                                <w:sz w:val="32"/>
                                <w:szCs w:val="32"/>
                              </w:rPr>
                              <w:t xml:space="preserve"> (1</w:t>
                            </w:r>
                            <w:r w:rsidR="006C5261" w:rsidRPr="006469DC">
                              <w:rPr>
                                <w:rFonts w:ascii="Poppins" w:hAnsi="Poppins" w:cs="Poppins"/>
                                <w:b/>
                                <w:color w:val="FFFFFF" w:themeColor="background1"/>
                                <w:sz w:val="32"/>
                                <w:szCs w:val="32"/>
                              </w:rPr>
                              <w:t>61</w:t>
                            </w:r>
                            <w:r w:rsidR="00C308CB" w:rsidRPr="006469DC">
                              <w:rPr>
                                <w:rFonts w:ascii="Poppins" w:hAnsi="Poppins" w:cs="Poppins"/>
                                <w:b/>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921205" id="_x0000_s1036" style="position:absolute;margin-left:11.85pt;margin-top:198.3pt;width:195pt;height:177.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" fillcolor="#c00000" strokecolor="#c00000" strokeweight="1pt">
                <v:stroke joinstyle="miter"/>
                <v:textbox>
                  <w:txbxContent>
                    <w:p w14:paraId="14979A99" w14:textId="7FBC0DFB" w:rsidR="000D6B70" w:rsidRPr="006469DC" w:rsidRDefault="007817B0" w:rsidP="00027496">
                      <w:pPr>
                        <w:spacing w:after="0" w:line="240" w:lineRule="auto"/>
                        <w:jc w:val="center"/>
                        <w:rPr>
                          <w:rFonts w:ascii="Poppins" w:hAnsi="Poppins" w:cs="Poppins"/>
                          <w:b/>
                          <w:color w:val="FFFFFF" w:themeColor="background1"/>
                          <w:sz w:val="32"/>
                          <w:szCs w:val="32"/>
                        </w:rPr>
                      </w:pPr>
                      <w:r w:rsidRPr="006469DC">
                        <w:rPr>
                          <w:rFonts w:ascii="Poppins" w:hAnsi="Poppins" w:cs="Poppins"/>
                          <w:b/>
                          <w:color w:val="FFFFFF" w:themeColor="background1"/>
                          <w:sz w:val="32"/>
                          <w:szCs w:val="32"/>
                        </w:rPr>
                        <w:t xml:space="preserve">41% </w:t>
                      </w:r>
                      <w:r w:rsidR="00F51FDF" w:rsidRPr="006469DC">
                        <w:rPr>
                          <w:rFonts w:ascii="Poppins" w:hAnsi="Poppins" w:cs="Poppins"/>
                          <w:b/>
                          <w:color w:val="FFFFFF" w:themeColor="background1"/>
                          <w:sz w:val="32"/>
                          <w:szCs w:val="32"/>
                        </w:rPr>
                        <w:t>Corporate</w:t>
                      </w:r>
                      <w:r w:rsidR="00C308CB" w:rsidRPr="006469DC">
                        <w:rPr>
                          <w:rFonts w:ascii="Poppins" w:hAnsi="Poppins" w:cs="Poppins"/>
                          <w:b/>
                          <w:color w:val="FFFFFF" w:themeColor="background1"/>
                          <w:sz w:val="32"/>
                          <w:szCs w:val="32"/>
                        </w:rPr>
                        <w:t xml:space="preserve"> (1</w:t>
                      </w:r>
                      <w:r w:rsidR="006C5261" w:rsidRPr="006469DC">
                        <w:rPr>
                          <w:rFonts w:ascii="Poppins" w:hAnsi="Poppins" w:cs="Poppins"/>
                          <w:b/>
                          <w:color w:val="FFFFFF" w:themeColor="background1"/>
                          <w:sz w:val="32"/>
                          <w:szCs w:val="32"/>
                        </w:rPr>
                        <w:t>61</w:t>
                      </w:r>
                      <w:r w:rsidR="00C308CB" w:rsidRPr="006469DC">
                        <w:rPr>
                          <w:rFonts w:ascii="Poppins" w:hAnsi="Poppins" w:cs="Poppins"/>
                          <w:b/>
                          <w:color w:val="FFFFFF" w:themeColor="background1"/>
                          <w:sz w:val="32"/>
                          <w:szCs w:val="32"/>
                        </w:rPr>
                        <w:t>)</w:t>
                      </w:r>
                    </w:p>
                  </w:txbxContent>
                </v:textbox>
              </v:oval>
            </w:pict>
          </mc:Fallback>
        </mc:AlternateContent>
      </w:r>
      <w:r>
        <w:rPr>
          <w:rFonts w:ascii="Poppins" w:hAnsi="Poppins" w:cs="Poppins"/>
          <w:noProof/>
        </w:rPr>
        <mc:AlternateContent>
          <mc:Choice Requires="wps">
            <w:drawing>
              <wp:anchor distT="0" distB="0" distL="114300" distR="114300" simplePos="0" relativeHeight="251658251" behindDoc="0" locked="0" layoutInCell="1" allowOverlap="1" wp14:anchorId="0855EBEE" wp14:editId="1CFB5C6A">
                <wp:simplePos x="0" y="0"/>
                <wp:positionH relativeFrom="column">
                  <wp:posOffset>2750820</wp:posOffset>
                </wp:positionH>
                <wp:positionV relativeFrom="paragraph">
                  <wp:posOffset>1918335</wp:posOffset>
                </wp:positionV>
                <wp:extent cx="2733675" cy="2409825"/>
                <wp:effectExtent l="0" t="0" r="28575" b="28575"/>
                <wp:wrapNone/>
                <wp:docPr id="1733889216" name="Oval 2"/>
                <wp:cNvGraphicFramePr/>
                <a:graphic xmlns:a="http://schemas.openxmlformats.org/drawingml/2006/main">
                  <a:graphicData uri="http://schemas.microsoft.com/office/word/2010/wordprocessingShape">
                    <wps:wsp>
                      <wps:cNvSpPr/>
                      <wps:spPr>
                        <a:xfrm>
                          <a:off x="0" y="0"/>
                          <a:ext cx="2733675" cy="2409825"/>
                        </a:xfrm>
                        <a:prstGeom prst="ellipse">
                          <a:avLst/>
                        </a:prstGeom>
                        <a:solidFill>
                          <a:schemeClr val="accent5">
                            <a:lumMod val="75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7F4726" w14:textId="724662E3" w:rsidR="00FF51C7" w:rsidRPr="006469DC" w:rsidRDefault="007817B0" w:rsidP="006469DC">
                            <w:pPr>
                              <w:spacing w:after="0" w:line="240" w:lineRule="auto"/>
                              <w:jc w:val="center"/>
                              <w:rPr>
                                <w:rFonts w:ascii="Poppins" w:hAnsi="Poppins" w:cs="Poppins"/>
                                <w:b/>
                                <w:bCs/>
                                <w:color w:val="FFFFFF" w:themeColor="background1"/>
                                <w:sz w:val="32"/>
                                <w:szCs w:val="32"/>
                              </w:rPr>
                            </w:pPr>
                            <w:r w:rsidRPr="006469DC">
                              <w:rPr>
                                <w:rFonts w:ascii="Poppins" w:hAnsi="Poppins" w:cs="Poppins"/>
                                <w:b/>
                                <w:bCs/>
                                <w:color w:val="FFFFFF" w:themeColor="background1"/>
                                <w:sz w:val="32"/>
                                <w:szCs w:val="32"/>
                              </w:rPr>
                              <w:t xml:space="preserve">47% </w:t>
                            </w:r>
                            <w:r w:rsidR="00E90D23" w:rsidRPr="006469DC">
                              <w:rPr>
                                <w:rFonts w:ascii="Poppins" w:hAnsi="Poppins" w:cs="Poppins"/>
                                <w:b/>
                                <w:bCs/>
                                <w:color w:val="FFFFFF" w:themeColor="background1"/>
                                <w:sz w:val="32"/>
                                <w:szCs w:val="32"/>
                              </w:rPr>
                              <w:t>Housing</w:t>
                            </w:r>
                            <w:r w:rsidR="00C308CB" w:rsidRPr="006469DC">
                              <w:rPr>
                                <w:rFonts w:ascii="Poppins" w:hAnsi="Poppins" w:cs="Poppins"/>
                                <w:b/>
                                <w:bCs/>
                                <w:color w:val="FFFFFF" w:themeColor="background1"/>
                                <w:sz w:val="32"/>
                                <w:szCs w:val="32"/>
                              </w:rPr>
                              <w:t xml:space="preserve"> (1</w:t>
                            </w:r>
                            <w:r w:rsidR="006C5261" w:rsidRPr="006469DC">
                              <w:rPr>
                                <w:rFonts w:ascii="Poppins" w:hAnsi="Poppins" w:cs="Poppins"/>
                                <w:b/>
                                <w:bCs/>
                                <w:color w:val="FFFFFF" w:themeColor="background1"/>
                                <w:sz w:val="32"/>
                                <w:szCs w:val="32"/>
                              </w:rPr>
                              <w:t>84</w:t>
                            </w:r>
                            <w:r w:rsidR="00C308CB" w:rsidRPr="006469DC">
                              <w:rPr>
                                <w:rFonts w:ascii="Poppins" w:hAnsi="Poppins" w:cs="Poppins"/>
                                <w:b/>
                                <w:bCs/>
                                <w:color w:val="FFFFFF" w:themeColor="background1"/>
                                <w:sz w:val="32"/>
                                <w:szCs w:val="32"/>
                              </w:rPr>
                              <w:t>)</w:t>
                            </w:r>
                          </w:p>
                          <w:p w14:paraId="367EEDE2" w14:textId="77777777" w:rsidR="00FF51C7" w:rsidRPr="0051689D" w:rsidRDefault="00FF51C7" w:rsidP="00F51FDF">
                            <w:pPr>
                              <w:spacing w:after="0" w:line="240" w:lineRule="auto"/>
                              <w:jc w:val="center"/>
                              <w:rPr>
                                <w:rFonts w:ascii="Poppins" w:hAnsi="Poppins" w:cs="Poppins"/>
                                <w:b/>
                                <w:bCs/>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5EBEE" id="_x0000_s1037" style="position:absolute;margin-left:216.6pt;margin-top:151.05pt;width:215.25pt;height:189.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" fillcolor="#77206d [2408]" strokecolor="#77206d [2408]" strokeweight="1pt">
                <v:stroke joinstyle="miter"/>
                <v:textbox>
                  <w:txbxContent>
                    <w:p w14:paraId="297F4726" w14:textId="724662E3" w:rsidR="00FF51C7" w:rsidRPr="006469DC" w:rsidRDefault="007817B0" w:rsidP="006469DC">
                      <w:pPr>
                        <w:spacing w:after="0" w:line="240" w:lineRule="auto"/>
                        <w:jc w:val="center"/>
                        <w:rPr>
                          <w:rFonts w:ascii="Poppins" w:hAnsi="Poppins" w:cs="Poppins"/>
                          <w:b/>
                          <w:bCs/>
                          <w:color w:val="FFFFFF" w:themeColor="background1"/>
                          <w:sz w:val="32"/>
                          <w:szCs w:val="32"/>
                        </w:rPr>
                      </w:pPr>
                      <w:r w:rsidRPr="006469DC">
                        <w:rPr>
                          <w:rFonts w:ascii="Poppins" w:hAnsi="Poppins" w:cs="Poppins"/>
                          <w:b/>
                          <w:bCs/>
                          <w:color w:val="FFFFFF" w:themeColor="background1"/>
                          <w:sz w:val="32"/>
                          <w:szCs w:val="32"/>
                        </w:rPr>
                        <w:t xml:space="preserve">47% </w:t>
                      </w:r>
                      <w:r w:rsidR="00E90D23" w:rsidRPr="006469DC">
                        <w:rPr>
                          <w:rFonts w:ascii="Poppins" w:hAnsi="Poppins" w:cs="Poppins"/>
                          <w:b/>
                          <w:bCs/>
                          <w:color w:val="FFFFFF" w:themeColor="background1"/>
                          <w:sz w:val="32"/>
                          <w:szCs w:val="32"/>
                        </w:rPr>
                        <w:t>Housing</w:t>
                      </w:r>
                      <w:r w:rsidR="00C308CB" w:rsidRPr="006469DC">
                        <w:rPr>
                          <w:rFonts w:ascii="Poppins" w:hAnsi="Poppins" w:cs="Poppins"/>
                          <w:b/>
                          <w:bCs/>
                          <w:color w:val="FFFFFF" w:themeColor="background1"/>
                          <w:sz w:val="32"/>
                          <w:szCs w:val="32"/>
                        </w:rPr>
                        <w:t xml:space="preserve"> (1</w:t>
                      </w:r>
                      <w:r w:rsidR="006C5261" w:rsidRPr="006469DC">
                        <w:rPr>
                          <w:rFonts w:ascii="Poppins" w:hAnsi="Poppins" w:cs="Poppins"/>
                          <w:b/>
                          <w:bCs/>
                          <w:color w:val="FFFFFF" w:themeColor="background1"/>
                          <w:sz w:val="32"/>
                          <w:szCs w:val="32"/>
                        </w:rPr>
                        <w:t>84</w:t>
                      </w:r>
                      <w:r w:rsidR="00C308CB" w:rsidRPr="006469DC">
                        <w:rPr>
                          <w:rFonts w:ascii="Poppins" w:hAnsi="Poppins" w:cs="Poppins"/>
                          <w:b/>
                          <w:bCs/>
                          <w:color w:val="FFFFFF" w:themeColor="background1"/>
                          <w:sz w:val="32"/>
                          <w:szCs w:val="32"/>
                        </w:rPr>
                        <w:t>)</w:t>
                      </w:r>
                    </w:p>
                    <w:p w14:paraId="367EEDE2" w14:textId="77777777" w:rsidR="00FF51C7" w:rsidRPr="0051689D" w:rsidRDefault="00FF51C7" w:rsidP="00F51FDF">
                      <w:pPr>
                        <w:spacing w:after="0" w:line="240" w:lineRule="auto"/>
                        <w:jc w:val="center"/>
                        <w:rPr>
                          <w:rFonts w:ascii="Poppins" w:hAnsi="Poppins" w:cs="Poppins"/>
                          <w:b/>
                          <w:bCs/>
                          <w:color w:val="FFFFFF" w:themeColor="background1"/>
                          <w:sz w:val="24"/>
                          <w:szCs w:val="24"/>
                        </w:rPr>
                      </w:pPr>
                    </w:p>
                  </w:txbxContent>
                </v:textbox>
              </v:oval>
            </w:pict>
          </mc:Fallback>
        </mc:AlternateContent>
      </w:r>
      <w:r>
        <w:rPr>
          <w:rFonts w:ascii="Poppins" w:hAnsi="Poppins" w:cs="Poppins"/>
          <w:noProof/>
        </w:rPr>
        <mc:AlternateContent>
          <mc:Choice Requires="wps">
            <w:drawing>
              <wp:anchor distT="0" distB="0" distL="114300" distR="114300" simplePos="0" relativeHeight="251658256" behindDoc="0" locked="0" layoutInCell="1" allowOverlap="1" wp14:anchorId="334CC691" wp14:editId="0C00FD20">
                <wp:simplePos x="0" y="0"/>
                <wp:positionH relativeFrom="column">
                  <wp:posOffset>2379345</wp:posOffset>
                </wp:positionH>
                <wp:positionV relativeFrom="paragraph">
                  <wp:posOffset>4290060</wp:posOffset>
                </wp:positionV>
                <wp:extent cx="638175" cy="600075"/>
                <wp:effectExtent l="38100" t="38100" r="47625" b="47625"/>
                <wp:wrapNone/>
                <wp:docPr id="1827853560" name="Straight Connector 3"/>
                <wp:cNvGraphicFramePr/>
                <a:graphic xmlns:a="http://schemas.openxmlformats.org/drawingml/2006/main">
                  <a:graphicData uri="http://schemas.microsoft.com/office/word/2010/wordprocessingShape">
                    <wps:wsp>
                      <wps:cNvCnPr/>
                      <wps:spPr>
                        <a:xfrm>
                          <a:off x="0" y="0"/>
                          <a:ext cx="638175" cy="600075"/>
                        </a:xfrm>
                        <a:prstGeom prst="line">
                          <a:avLst/>
                        </a:prstGeom>
                        <a:noFill/>
                        <a:ln w="7620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E619D4" id="Straight Connector 3"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35pt,337.8pt" to="237.6pt,3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" strokecolor="#c00000" strokeweight="6pt">
                <v:stroke joinstyle="miter"/>
              </v:line>
            </w:pict>
          </mc:Fallback>
        </mc:AlternateContent>
      </w:r>
      <w:r>
        <w:rPr>
          <w:rFonts w:ascii="Poppins" w:hAnsi="Poppins" w:cs="Poppins"/>
          <w:noProof/>
        </w:rPr>
        <mc:AlternateContent>
          <mc:Choice Requires="wps">
            <w:drawing>
              <wp:anchor distT="0" distB="0" distL="114300" distR="114300" simplePos="0" relativeHeight="251658253" behindDoc="0" locked="0" layoutInCell="1" allowOverlap="1" wp14:anchorId="643DE758" wp14:editId="7B5BCE29">
                <wp:simplePos x="0" y="0"/>
                <wp:positionH relativeFrom="column">
                  <wp:posOffset>1817370</wp:posOffset>
                </wp:positionH>
                <wp:positionV relativeFrom="paragraph">
                  <wp:posOffset>4699635</wp:posOffset>
                </wp:positionV>
                <wp:extent cx="371475" cy="1238250"/>
                <wp:effectExtent l="38100" t="19050" r="47625" b="38100"/>
                <wp:wrapNone/>
                <wp:docPr id="1773712542" name="Straight Connector 3"/>
                <wp:cNvGraphicFramePr/>
                <a:graphic xmlns:a="http://schemas.openxmlformats.org/drawingml/2006/main">
                  <a:graphicData uri="http://schemas.microsoft.com/office/word/2010/wordprocessingShape">
                    <wps:wsp>
                      <wps:cNvCnPr/>
                      <wps:spPr>
                        <a:xfrm>
                          <a:off x="0" y="0"/>
                          <a:ext cx="371475" cy="1238250"/>
                        </a:xfrm>
                        <a:prstGeom prst="line">
                          <a:avLst/>
                        </a:prstGeom>
                        <a:ln w="7620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099DF" id="Straight Connector 3" o:spid="_x0000_s1026" style="position:absolute;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1pt,370.05pt" to="172.35pt,4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" strokecolor="#c00000" strokeweight="6pt">
                <v:stroke joinstyle="miter"/>
              </v:line>
            </w:pict>
          </mc:Fallback>
        </mc:AlternateContent>
      </w:r>
      <w:r>
        <w:rPr>
          <w:rFonts w:ascii="Poppins" w:hAnsi="Poppins" w:cs="Poppins"/>
          <w:noProof/>
        </w:rPr>
        <mc:AlternateContent>
          <mc:Choice Requires="wps">
            <w:drawing>
              <wp:anchor distT="0" distB="0" distL="114300" distR="114300" simplePos="0" relativeHeight="251658252" behindDoc="0" locked="0" layoutInCell="1" allowOverlap="1" wp14:anchorId="16969E96" wp14:editId="28B67965">
                <wp:simplePos x="0" y="0"/>
                <wp:positionH relativeFrom="column">
                  <wp:posOffset>1550670</wp:posOffset>
                </wp:positionH>
                <wp:positionV relativeFrom="paragraph">
                  <wp:posOffset>5880735</wp:posOffset>
                </wp:positionV>
                <wp:extent cx="2295525" cy="1952625"/>
                <wp:effectExtent l="38100" t="38100" r="47625" b="47625"/>
                <wp:wrapNone/>
                <wp:docPr id="1333700367" name="Oval 2"/>
                <wp:cNvGraphicFramePr/>
                <a:graphic xmlns:a="http://schemas.openxmlformats.org/drawingml/2006/main">
                  <a:graphicData uri="http://schemas.microsoft.com/office/word/2010/wordprocessingShape">
                    <wps:wsp>
                      <wps:cNvSpPr/>
                      <wps:spPr>
                        <a:xfrm>
                          <a:off x="0" y="0"/>
                          <a:ext cx="2295525" cy="1952625"/>
                        </a:xfrm>
                        <a:prstGeom prst="ellipse">
                          <a:avLst/>
                        </a:prstGeom>
                        <a:solidFill>
                          <a:schemeClr val="bg1"/>
                        </a:solidFill>
                        <a:ln w="7620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62A0EB" w14:textId="7AD227F2" w:rsidR="001144EF" w:rsidRPr="003B234A" w:rsidRDefault="001144EF" w:rsidP="001144EF">
                            <w:pPr>
                              <w:spacing w:after="0" w:line="240" w:lineRule="auto"/>
                              <w:jc w:val="center"/>
                              <w:rPr>
                                <w:rFonts w:ascii="Poppins" w:hAnsi="Poppins" w:cs="Poppins"/>
                                <w:b/>
                                <w:bCs/>
                                <w:color w:val="C00000"/>
                                <w:sz w:val="28"/>
                                <w:szCs w:val="28"/>
                              </w:rPr>
                            </w:pPr>
                            <w:r w:rsidRPr="003B234A">
                              <w:rPr>
                                <w:rFonts w:ascii="Poppins" w:hAnsi="Poppins" w:cs="Poppins"/>
                                <w:b/>
                                <w:bCs/>
                                <w:color w:val="C00000"/>
                                <w:sz w:val="28"/>
                                <w:szCs w:val="28"/>
                              </w:rPr>
                              <w:t>4</w:t>
                            </w:r>
                            <w:r w:rsidR="00611EF4" w:rsidRPr="003B234A">
                              <w:rPr>
                                <w:rFonts w:ascii="Poppins" w:hAnsi="Poppins" w:cs="Poppins"/>
                                <w:b/>
                                <w:bCs/>
                                <w:color w:val="C00000"/>
                                <w:sz w:val="28"/>
                                <w:szCs w:val="28"/>
                              </w:rPr>
                              <w:t>5</w:t>
                            </w:r>
                            <w:r w:rsidRPr="003B234A">
                              <w:rPr>
                                <w:rFonts w:ascii="Poppins" w:hAnsi="Poppins" w:cs="Poppins"/>
                                <w:b/>
                                <w:bCs/>
                                <w:color w:val="C00000"/>
                                <w:sz w:val="28"/>
                                <w:szCs w:val="28"/>
                              </w:rPr>
                              <w:t>% Environmental Services (</w:t>
                            </w:r>
                            <w:r w:rsidR="00557EEA" w:rsidRPr="003B234A">
                              <w:rPr>
                                <w:rFonts w:ascii="Poppins" w:hAnsi="Poppins" w:cs="Poppins"/>
                                <w:b/>
                                <w:bCs/>
                                <w:color w:val="C00000"/>
                                <w:sz w:val="28"/>
                                <w:szCs w:val="28"/>
                              </w:rPr>
                              <w:t>73</w:t>
                            </w:r>
                            <w:r w:rsidRPr="003B234A">
                              <w:rPr>
                                <w:rFonts w:ascii="Poppins" w:hAnsi="Poppins" w:cs="Poppins"/>
                                <w:b/>
                                <w:bCs/>
                                <w:color w:val="C0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969E96" id="_x0000_s1038" style="position:absolute;margin-left:122.1pt;margin-top:463.05pt;width:180.75pt;height:153.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" fillcolor="white [3212]" strokecolor="#c00000" strokeweight="6pt">
                <v:stroke joinstyle="miter"/>
                <v:textbox>
                  <w:txbxContent>
                    <w:p w14:paraId="4462A0EB" w14:textId="7AD227F2" w:rsidR="001144EF" w:rsidRPr="003B234A" w:rsidRDefault="001144EF" w:rsidP="001144EF">
                      <w:pPr>
                        <w:spacing w:after="0" w:line="240" w:lineRule="auto"/>
                        <w:jc w:val="center"/>
                        <w:rPr>
                          <w:rFonts w:ascii="Poppins" w:hAnsi="Poppins" w:cs="Poppins"/>
                          <w:b/>
                          <w:bCs/>
                          <w:color w:val="C00000"/>
                          <w:sz w:val="28"/>
                          <w:szCs w:val="28"/>
                        </w:rPr>
                      </w:pPr>
                      <w:r w:rsidRPr="003B234A">
                        <w:rPr>
                          <w:rFonts w:ascii="Poppins" w:hAnsi="Poppins" w:cs="Poppins"/>
                          <w:b/>
                          <w:bCs/>
                          <w:color w:val="C00000"/>
                          <w:sz w:val="28"/>
                          <w:szCs w:val="28"/>
                        </w:rPr>
                        <w:t>4</w:t>
                      </w:r>
                      <w:r w:rsidR="00611EF4" w:rsidRPr="003B234A">
                        <w:rPr>
                          <w:rFonts w:ascii="Poppins" w:hAnsi="Poppins" w:cs="Poppins"/>
                          <w:b/>
                          <w:bCs/>
                          <w:color w:val="C00000"/>
                          <w:sz w:val="28"/>
                          <w:szCs w:val="28"/>
                        </w:rPr>
                        <w:t>5</w:t>
                      </w:r>
                      <w:r w:rsidRPr="003B234A">
                        <w:rPr>
                          <w:rFonts w:ascii="Poppins" w:hAnsi="Poppins" w:cs="Poppins"/>
                          <w:b/>
                          <w:bCs/>
                          <w:color w:val="C00000"/>
                          <w:sz w:val="28"/>
                          <w:szCs w:val="28"/>
                        </w:rPr>
                        <w:t>% Environmental Services (</w:t>
                      </w:r>
                      <w:r w:rsidR="00557EEA" w:rsidRPr="003B234A">
                        <w:rPr>
                          <w:rFonts w:ascii="Poppins" w:hAnsi="Poppins" w:cs="Poppins"/>
                          <w:b/>
                          <w:bCs/>
                          <w:color w:val="C00000"/>
                          <w:sz w:val="28"/>
                          <w:szCs w:val="28"/>
                        </w:rPr>
                        <w:t>73</w:t>
                      </w:r>
                      <w:r w:rsidRPr="003B234A">
                        <w:rPr>
                          <w:rFonts w:ascii="Poppins" w:hAnsi="Poppins" w:cs="Poppins"/>
                          <w:b/>
                          <w:bCs/>
                          <w:color w:val="C00000"/>
                          <w:sz w:val="28"/>
                          <w:szCs w:val="28"/>
                        </w:rPr>
                        <w:t>)</w:t>
                      </w:r>
                    </w:p>
                  </w:txbxContent>
                </v:textbox>
              </v:oval>
            </w:pict>
          </mc:Fallback>
        </mc:AlternateContent>
      </w:r>
      <w:r>
        <w:rPr>
          <w:rFonts w:ascii="Poppins" w:hAnsi="Poppins" w:cs="Poppins"/>
          <w:noProof/>
        </w:rPr>
        <mc:AlternateContent>
          <mc:Choice Requires="wps">
            <w:drawing>
              <wp:anchor distT="0" distB="0" distL="114300" distR="114300" simplePos="0" relativeHeight="251658254" behindDoc="0" locked="0" layoutInCell="1" allowOverlap="1" wp14:anchorId="050548C4" wp14:editId="6B68A608">
                <wp:simplePos x="0" y="0"/>
                <wp:positionH relativeFrom="column">
                  <wp:posOffset>2931795</wp:posOffset>
                </wp:positionH>
                <wp:positionV relativeFrom="paragraph">
                  <wp:posOffset>4546600</wp:posOffset>
                </wp:positionV>
                <wp:extent cx="1724025" cy="1381125"/>
                <wp:effectExtent l="38100" t="38100" r="47625" b="47625"/>
                <wp:wrapNone/>
                <wp:docPr id="1579984372" name="Oval 2"/>
                <wp:cNvGraphicFramePr/>
                <a:graphic xmlns:a="http://schemas.openxmlformats.org/drawingml/2006/main">
                  <a:graphicData uri="http://schemas.microsoft.com/office/word/2010/wordprocessingShape">
                    <wps:wsp>
                      <wps:cNvSpPr/>
                      <wps:spPr>
                        <a:xfrm>
                          <a:off x="0" y="0"/>
                          <a:ext cx="1724025" cy="1381125"/>
                        </a:xfrm>
                        <a:prstGeom prst="ellipse">
                          <a:avLst/>
                        </a:prstGeom>
                        <a:solidFill>
                          <a:sysClr val="window" lastClr="FFFFFF"/>
                        </a:solidFill>
                        <a:ln w="76200" cap="flat" cmpd="sng" algn="ctr">
                          <a:solidFill>
                            <a:srgbClr val="C00000"/>
                          </a:solidFill>
                          <a:prstDash val="solid"/>
                          <a:miter lim="800000"/>
                        </a:ln>
                        <a:effectLst/>
                      </wps:spPr>
                      <wps:txbx>
                        <w:txbxContent>
                          <w:p w14:paraId="23258B38" w14:textId="4C15343D" w:rsidR="002A0F4C" w:rsidRPr="003B234A" w:rsidRDefault="001D7688" w:rsidP="002A0F4C">
                            <w:pPr>
                              <w:spacing w:after="0" w:line="240" w:lineRule="auto"/>
                              <w:jc w:val="center"/>
                              <w:rPr>
                                <w:rFonts w:ascii="Poppins" w:hAnsi="Poppins" w:cs="Poppins"/>
                                <w:b/>
                                <w:bCs/>
                                <w:color w:val="C00000"/>
                                <w:sz w:val="28"/>
                                <w:szCs w:val="28"/>
                              </w:rPr>
                            </w:pPr>
                            <w:r w:rsidRPr="003B234A">
                              <w:rPr>
                                <w:rFonts w:ascii="Poppins" w:hAnsi="Poppins" w:cs="Poppins"/>
                                <w:b/>
                                <w:bCs/>
                                <w:color w:val="C00000"/>
                                <w:sz w:val="28"/>
                                <w:szCs w:val="28"/>
                              </w:rPr>
                              <w:t>8%</w:t>
                            </w:r>
                            <w:r w:rsidR="00C81176" w:rsidRPr="003B234A">
                              <w:rPr>
                                <w:rFonts w:ascii="Poppins" w:hAnsi="Poppins" w:cs="Poppins"/>
                                <w:b/>
                                <w:bCs/>
                                <w:color w:val="C00000"/>
                                <w:sz w:val="28"/>
                                <w:szCs w:val="28"/>
                              </w:rPr>
                              <w:t xml:space="preserve"> (15)</w:t>
                            </w:r>
                          </w:p>
                          <w:p w14:paraId="5D068E35" w14:textId="4BEAE8A1" w:rsidR="001D7688" w:rsidRPr="003B234A" w:rsidRDefault="001D7688" w:rsidP="002A0F4C">
                            <w:pPr>
                              <w:spacing w:after="0" w:line="240" w:lineRule="auto"/>
                              <w:jc w:val="center"/>
                              <w:rPr>
                                <w:rFonts w:ascii="Poppins" w:hAnsi="Poppins" w:cs="Poppins"/>
                                <w:b/>
                                <w:bCs/>
                                <w:color w:val="C00000"/>
                                <w:sz w:val="28"/>
                                <w:szCs w:val="28"/>
                              </w:rPr>
                            </w:pPr>
                            <w:r w:rsidRPr="003B234A">
                              <w:rPr>
                                <w:rFonts w:ascii="Poppins" w:hAnsi="Poppins" w:cs="Poppins"/>
                                <w:b/>
                                <w:bCs/>
                                <w:color w:val="C00000"/>
                                <w:sz w:val="28"/>
                                <w:szCs w:val="28"/>
                              </w:rPr>
                              <w:t>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0548C4" id="_x0000_s1039" style="position:absolute;margin-left:230.85pt;margin-top:358pt;width:135.75pt;height:108.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" fillcolor="window" strokecolor="#c00000" strokeweight="6pt">
                <v:stroke joinstyle="miter"/>
                <v:textbox>
                  <w:txbxContent>
                    <w:p w14:paraId="23258B38" w14:textId="4C15343D" w:rsidR="002A0F4C" w:rsidRPr="003B234A" w:rsidRDefault="001D7688" w:rsidP="002A0F4C">
                      <w:pPr>
                        <w:spacing w:after="0" w:line="240" w:lineRule="auto"/>
                        <w:jc w:val="center"/>
                        <w:rPr>
                          <w:rFonts w:ascii="Poppins" w:hAnsi="Poppins" w:cs="Poppins"/>
                          <w:b/>
                          <w:bCs/>
                          <w:color w:val="C00000"/>
                          <w:sz w:val="28"/>
                          <w:szCs w:val="28"/>
                        </w:rPr>
                      </w:pPr>
                      <w:r w:rsidRPr="003B234A">
                        <w:rPr>
                          <w:rFonts w:ascii="Poppins" w:hAnsi="Poppins" w:cs="Poppins"/>
                          <w:b/>
                          <w:bCs/>
                          <w:color w:val="C00000"/>
                          <w:sz w:val="28"/>
                          <w:szCs w:val="28"/>
                        </w:rPr>
                        <w:t>8%</w:t>
                      </w:r>
                      <w:r w:rsidR="00C81176" w:rsidRPr="003B234A">
                        <w:rPr>
                          <w:rFonts w:ascii="Poppins" w:hAnsi="Poppins" w:cs="Poppins"/>
                          <w:b/>
                          <w:bCs/>
                          <w:color w:val="C00000"/>
                          <w:sz w:val="28"/>
                          <w:szCs w:val="28"/>
                        </w:rPr>
                        <w:t xml:space="preserve"> (15)</w:t>
                      </w:r>
                    </w:p>
                    <w:p w14:paraId="5D068E35" w14:textId="4BEAE8A1" w:rsidR="001D7688" w:rsidRPr="003B234A" w:rsidRDefault="001D7688" w:rsidP="002A0F4C">
                      <w:pPr>
                        <w:spacing w:after="0" w:line="240" w:lineRule="auto"/>
                        <w:jc w:val="center"/>
                        <w:rPr>
                          <w:rFonts w:ascii="Poppins" w:hAnsi="Poppins" w:cs="Poppins"/>
                          <w:b/>
                          <w:bCs/>
                          <w:color w:val="C00000"/>
                          <w:sz w:val="28"/>
                          <w:szCs w:val="28"/>
                        </w:rPr>
                      </w:pPr>
                      <w:r w:rsidRPr="003B234A">
                        <w:rPr>
                          <w:rFonts w:ascii="Poppins" w:hAnsi="Poppins" w:cs="Poppins"/>
                          <w:b/>
                          <w:bCs/>
                          <w:color w:val="C00000"/>
                          <w:sz w:val="28"/>
                          <w:szCs w:val="28"/>
                        </w:rPr>
                        <w:t>Resources</w:t>
                      </w:r>
                    </w:p>
                  </w:txbxContent>
                </v:textbox>
              </v:oval>
            </w:pict>
          </mc:Fallback>
        </mc:AlternateContent>
      </w:r>
      <w:r>
        <w:rPr>
          <w:noProof/>
        </w:rPr>
        <mc:AlternateContent>
          <mc:Choice Requires="wps">
            <w:drawing>
              <wp:anchor distT="0" distB="0" distL="114300" distR="114300" simplePos="0" relativeHeight="251658249" behindDoc="0" locked="0" layoutInCell="1" allowOverlap="1" wp14:anchorId="29EF7816" wp14:editId="280F3B74">
                <wp:simplePos x="0" y="0"/>
                <wp:positionH relativeFrom="column">
                  <wp:posOffset>2722245</wp:posOffset>
                </wp:positionH>
                <wp:positionV relativeFrom="paragraph">
                  <wp:posOffset>74295</wp:posOffset>
                </wp:positionV>
                <wp:extent cx="2038350" cy="1752600"/>
                <wp:effectExtent l="0" t="0" r="19050" b="19050"/>
                <wp:wrapNone/>
                <wp:docPr id="1557657473" name="Oval 2"/>
                <wp:cNvGraphicFramePr/>
                <a:graphic xmlns:a="http://schemas.openxmlformats.org/drawingml/2006/main">
                  <a:graphicData uri="http://schemas.microsoft.com/office/word/2010/wordprocessingShape">
                    <wps:wsp>
                      <wps:cNvSpPr/>
                      <wps:spPr>
                        <a:xfrm>
                          <a:off x="0" y="0"/>
                          <a:ext cx="2038350" cy="1752600"/>
                        </a:xfrm>
                        <a:prstGeom prst="ellipse">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2AE0BE" w14:textId="3BA042E9" w:rsidR="0051689D" w:rsidRPr="006469DC" w:rsidRDefault="00A4304B" w:rsidP="006469DC">
                            <w:pPr>
                              <w:spacing w:after="0" w:line="240" w:lineRule="auto"/>
                              <w:jc w:val="center"/>
                              <w:rPr>
                                <w:rFonts w:ascii="Poppins" w:hAnsi="Poppins" w:cs="Poppins"/>
                                <w:b/>
                                <w:color w:val="FFFFFF" w:themeColor="background1"/>
                                <w:sz w:val="28"/>
                                <w:szCs w:val="28"/>
                              </w:rPr>
                            </w:pPr>
                            <w:r w:rsidRPr="006469DC">
                              <w:rPr>
                                <w:rFonts w:ascii="Poppins" w:hAnsi="Poppins" w:cs="Poppins"/>
                                <w:b/>
                                <w:color w:val="FFFFFF" w:themeColor="background1"/>
                                <w:sz w:val="28"/>
                                <w:szCs w:val="28"/>
                              </w:rPr>
                              <w:t xml:space="preserve">4% </w:t>
                            </w:r>
                            <w:r w:rsidR="0051689D" w:rsidRPr="006469DC">
                              <w:rPr>
                                <w:rFonts w:ascii="Poppins" w:hAnsi="Poppins" w:cs="Poppins"/>
                                <w:b/>
                                <w:color w:val="FFFFFF" w:themeColor="background1"/>
                                <w:sz w:val="28"/>
                                <w:szCs w:val="28"/>
                              </w:rPr>
                              <w:t>Statutory Childrens Social Care</w:t>
                            </w:r>
                            <w:r w:rsidR="00C308CB" w:rsidRPr="006469DC">
                              <w:rPr>
                                <w:rFonts w:ascii="Poppins" w:hAnsi="Poppins" w:cs="Poppins"/>
                                <w:b/>
                                <w:color w:val="FFFFFF" w:themeColor="background1"/>
                                <w:sz w:val="28"/>
                                <w:szCs w:val="28"/>
                              </w:rPr>
                              <w:t xml:space="preserve"> (</w:t>
                            </w:r>
                            <w:r w:rsidR="00557EEA" w:rsidRPr="006469DC">
                              <w:rPr>
                                <w:rFonts w:ascii="Poppins" w:hAnsi="Poppins" w:cs="Poppins"/>
                                <w:b/>
                                <w:color w:val="FFFFFF" w:themeColor="background1"/>
                                <w:sz w:val="28"/>
                                <w:szCs w:val="28"/>
                              </w:rPr>
                              <w:t>16</w:t>
                            </w:r>
                            <w:r w:rsidR="00C308CB" w:rsidRPr="006469DC">
                              <w:rPr>
                                <w:rFonts w:ascii="Poppins" w:hAnsi="Poppins" w:cs="Poppins"/>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EF7816" id="_x0000_s1040" style="position:absolute;margin-left:214.35pt;margin-top:5.85pt;width:160.5pt;height:13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" fillcolor="#00b050" strokecolor="#00b050" strokeweight="1pt">
                <v:stroke joinstyle="miter"/>
                <v:textbox>
                  <w:txbxContent>
                    <w:p w14:paraId="1B2AE0BE" w14:textId="3BA042E9" w:rsidR="0051689D" w:rsidRPr="006469DC" w:rsidRDefault="00A4304B" w:rsidP="006469DC">
                      <w:pPr>
                        <w:spacing w:after="0" w:line="240" w:lineRule="auto"/>
                        <w:jc w:val="center"/>
                        <w:rPr>
                          <w:rFonts w:ascii="Poppins" w:hAnsi="Poppins" w:cs="Poppins"/>
                          <w:b/>
                          <w:color w:val="FFFFFF" w:themeColor="background1"/>
                          <w:sz w:val="28"/>
                          <w:szCs w:val="28"/>
                        </w:rPr>
                      </w:pPr>
                      <w:r w:rsidRPr="006469DC">
                        <w:rPr>
                          <w:rFonts w:ascii="Poppins" w:hAnsi="Poppins" w:cs="Poppins"/>
                          <w:b/>
                          <w:color w:val="FFFFFF" w:themeColor="background1"/>
                          <w:sz w:val="28"/>
                          <w:szCs w:val="28"/>
                        </w:rPr>
                        <w:t xml:space="preserve">4% </w:t>
                      </w:r>
                      <w:r w:rsidR="0051689D" w:rsidRPr="006469DC">
                        <w:rPr>
                          <w:rFonts w:ascii="Poppins" w:hAnsi="Poppins" w:cs="Poppins"/>
                          <w:b/>
                          <w:color w:val="FFFFFF" w:themeColor="background1"/>
                          <w:sz w:val="28"/>
                          <w:szCs w:val="28"/>
                        </w:rPr>
                        <w:t>Statutory Childrens Social Care</w:t>
                      </w:r>
                      <w:r w:rsidR="00C308CB" w:rsidRPr="006469DC">
                        <w:rPr>
                          <w:rFonts w:ascii="Poppins" w:hAnsi="Poppins" w:cs="Poppins"/>
                          <w:b/>
                          <w:color w:val="FFFFFF" w:themeColor="background1"/>
                          <w:sz w:val="28"/>
                          <w:szCs w:val="28"/>
                        </w:rPr>
                        <w:t xml:space="preserve"> (</w:t>
                      </w:r>
                      <w:r w:rsidR="00557EEA" w:rsidRPr="006469DC">
                        <w:rPr>
                          <w:rFonts w:ascii="Poppins" w:hAnsi="Poppins" w:cs="Poppins"/>
                          <w:b/>
                          <w:color w:val="FFFFFF" w:themeColor="background1"/>
                          <w:sz w:val="28"/>
                          <w:szCs w:val="28"/>
                        </w:rPr>
                        <w:t>16</w:t>
                      </w:r>
                      <w:r w:rsidR="00C308CB" w:rsidRPr="006469DC">
                        <w:rPr>
                          <w:rFonts w:ascii="Poppins" w:hAnsi="Poppins" w:cs="Poppins"/>
                          <w:b/>
                          <w:color w:val="FFFFFF" w:themeColor="background1"/>
                          <w:sz w:val="28"/>
                          <w:szCs w:val="28"/>
                        </w:rPr>
                        <w:t>)</w:t>
                      </w:r>
                    </w:p>
                  </w:txbxContent>
                </v:textbox>
              </v:oval>
            </w:pict>
          </mc:Fallback>
        </mc:AlternateContent>
      </w:r>
      <w:r>
        <w:rPr>
          <w:rFonts w:ascii="Poppins" w:hAnsi="Poppins" w:cs="Poppins"/>
          <w:noProof/>
        </w:rPr>
        <mc:AlternateContent>
          <mc:Choice Requires="wps">
            <w:drawing>
              <wp:anchor distT="0" distB="0" distL="114300" distR="114300" simplePos="0" relativeHeight="251658255" behindDoc="0" locked="0" layoutInCell="1" allowOverlap="1" wp14:anchorId="13339DC7" wp14:editId="786A7B75">
                <wp:simplePos x="0" y="0"/>
                <wp:positionH relativeFrom="column">
                  <wp:posOffset>-306705</wp:posOffset>
                </wp:positionH>
                <wp:positionV relativeFrom="paragraph">
                  <wp:posOffset>4956810</wp:posOffset>
                </wp:positionV>
                <wp:extent cx="1743075" cy="1524000"/>
                <wp:effectExtent l="38100" t="38100" r="47625" b="38100"/>
                <wp:wrapNone/>
                <wp:docPr id="1764055865" name="Oval 2"/>
                <wp:cNvGraphicFramePr/>
                <a:graphic xmlns:a="http://schemas.openxmlformats.org/drawingml/2006/main">
                  <a:graphicData uri="http://schemas.microsoft.com/office/word/2010/wordprocessingShape">
                    <wps:wsp>
                      <wps:cNvSpPr/>
                      <wps:spPr>
                        <a:xfrm>
                          <a:off x="0" y="0"/>
                          <a:ext cx="1743075" cy="1524000"/>
                        </a:xfrm>
                        <a:prstGeom prst="ellipse">
                          <a:avLst/>
                        </a:prstGeom>
                        <a:solidFill>
                          <a:sysClr val="window" lastClr="FFFFFF"/>
                        </a:solidFill>
                        <a:ln w="76200" cap="flat" cmpd="sng" algn="ctr">
                          <a:solidFill>
                            <a:srgbClr val="C00000"/>
                          </a:solidFill>
                          <a:prstDash val="solid"/>
                          <a:miter lim="800000"/>
                        </a:ln>
                        <a:effectLst/>
                      </wps:spPr>
                      <wps:txbx>
                        <w:txbxContent>
                          <w:p w14:paraId="686F7167" w14:textId="0CC4B300" w:rsidR="002A0F4C" w:rsidRPr="003B234A" w:rsidRDefault="00913DFD" w:rsidP="002A0F4C">
                            <w:pPr>
                              <w:spacing w:after="0" w:line="240" w:lineRule="auto"/>
                              <w:jc w:val="center"/>
                              <w:rPr>
                                <w:rFonts w:ascii="Poppins" w:hAnsi="Poppins" w:cs="Poppins"/>
                                <w:b/>
                                <w:bCs/>
                                <w:color w:val="C00000"/>
                                <w:sz w:val="28"/>
                                <w:szCs w:val="28"/>
                              </w:rPr>
                            </w:pPr>
                            <w:r w:rsidRPr="003B234A">
                              <w:rPr>
                                <w:rFonts w:ascii="Poppins" w:hAnsi="Poppins" w:cs="Poppins"/>
                                <w:b/>
                                <w:bCs/>
                                <w:color w:val="C00000"/>
                                <w:sz w:val="28"/>
                                <w:szCs w:val="28"/>
                              </w:rPr>
                              <w:t xml:space="preserve">9% </w:t>
                            </w:r>
                            <w:r w:rsidR="00C81176" w:rsidRPr="003B234A">
                              <w:rPr>
                                <w:rFonts w:ascii="Poppins" w:hAnsi="Poppins" w:cs="Poppins"/>
                                <w:b/>
                                <w:bCs/>
                                <w:color w:val="C00000"/>
                                <w:sz w:val="28"/>
                                <w:szCs w:val="28"/>
                              </w:rPr>
                              <w:t>(</w:t>
                            </w:r>
                            <w:r w:rsidR="004A6583" w:rsidRPr="003B234A">
                              <w:rPr>
                                <w:rFonts w:ascii="Poppins" w:hAnsi="Poppins" w:cs="Poppins"/>
                                <w:b/>
                                <w:bCs/>
                                <w:color w:val="C00000"/>
                                <w:sz w:val="28"/>
                                <w:szCs w:val="28"/>
                              </w:rPr>
                              <w:t>15) Childrens</w:t>
                            </w:r>
                            <w:r w:rsidRPr="003B234A">
                              <w:rPr>
                                <w:rFonts w:ascii="Poppins" w:hAnsi="Poppins" w:cs="Poppins"/>
                                <w:b/>
                                <w:bCs/>
                                <w:color w:val="C00000"/>
                                <w:sz w:val="28"/>
                                <w:szCs w:val="28"/>
                              </w:rPr>
                              <w:t xml:space="preserve">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339DC7" id="_x0000_s1041" style="position:absolute;margin-left:-24.15pt;margin-top:390.3pt;width:137.25pt;height:120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" fillcolor="window" strokecolor="#c00000" strokeweight="6pt">
                <v:stroke joinstyle="miter"/>
                <v:textbox>
                  <w:txbxContent>
                    <w:p w14:paraId="686F7167" w14:textId="0CC4B300" w:rsidR="002A0F4C" w:rsidRPr="003B234A" w:rsidRDefault="00913DFD" w:rsidP="002A0F4C">
                      <w:pPr>
                        <w:spacing w:after="0" w:line="240" w:lineRule="auto"/>
                        <w:jc w:val="center"/>
                        <w:rPr>
                          <w:rFonts w:ascii="Poppins" w:hAnsi="Poppins" w:cs="Poppins"/>
                          <w:b/>
                          <w:bCs/>
                          <w:color w:val="C00000"/>
                          <w:sz w:val="28"/>
                          <w:szCs w:val="28"/>
                        </w:rPr>
                      </w:pPr>
                      <w:r w:rsidRPr="003B234A">
                        <w:rPr>
                          <w:rFonts w:ascii="Poppins" w:hAnsi="Poppins" w:cs="Poppins"/>
                          <w:b/>
                          <w:bCs/>
                          <w:color w:val="C00000"/>
                          <w:sz w:val="28"/>
                          <w:szCs w:val="28"/>
                        </w:rPr>
                        <w:t xml:space="preserve">9% </w:t>
                      </w:r>
                      <w:r w:rsidR="00C81176" w:rsidRPr="003B234A">
                        <w:rPr>
                          <w:rFonts w:ascii="Poppins" w:hAnsi="Poppins" w:cs="Poppins"/>
                          <w:b/>
                          <w:bCs/>
                          <w:color w:val="C00000"/>
                          <w:sz w:val="28"/>
                          <w:szCs w:val="28"/>
                        </w:rPr>
                        <w:t>(</w:t>
                      </w:r>
                      <w:r w:rsidR="004A6583" w:rsidRPr="003B234A">
                        <w:rPr>
                          <w:rFonts w:ascii="Poppins" w:hAnsi="Poppins" w:cs="Poppins"/>
                          <w:b/>
                          <w:bCs/>
                          <w:color w:val="C00000"/>
                          <w:sz w:val="28"/>
                          <w:szCs w:val="28"/>
                        </w:rPr>
                        <w:t>15) Childrens</w:t>
                      </w:r>
                      <w:r w:rsidRPr="003B234A">
                        <w:rPr>
                          <w:rFonts w:ascii="Poppins" w:hAnsi="Poppins" w:cs="Poppins"/>
                          <w:b/>
                          <w:bCs/>
                          <w:color w:val="C00000"/>
                          <w:sz w:val="28"/>
                          <w:szCs w:val="28"/>
                        </w:rPr>
                        <w:t xml:space="preserve"> Services</w:t>
                      </w:r>
                    </w:p>
                  </w:txbxContent>
                </v:textbox>
              </v:oval>
            </w:pict>
          </mc:Fallback>
        </mc:AlternateContent>
      </w:r>
      <w:r>
        <w:rPr>
          <w:rFonts w:ascii="Poppins" w:hAnsi="Poppins" w:cs="Poppins"/>
          <w:noProof/>
        </w:rPr>
        <mc:AlternateContent>
          <mc:Choice Requires="wps">
            <w:drawing>
              <wp:anchor distT="0" distB="0" distL="114300" distR="114300" simplePos="0" relativeHeight="251658257" behindDoc="0" locked="0" layoutInCell="1" allowOverlap="1" wp14:anchorId="56961DEF" wp14:editId="7CC3A3A9">
                <wp:simplePos x="0" y="0"/>
                <wp:positionH relativeFrom="column">
                  <wp:posOffset>683895</wp:posOffset>
                </wp:positionH>
                <wp:positionV relativeFrom="paragraph">
                  <wp:posOffset>4661535</wp:posOffset>
                </wp:positionV>
                <wp:extent cx="160020" cy="304800"/>
                <wp:effectExtent l="38100" t="19050" r="30480" b="38100"/>
                <wp:wrapNone/>
                <wp:docPr id="623670003" name="Straight Connector 3"/>
                <wp:cNvGraphicFramePr/>
                <a:graphic xmlns:a="http://schemas.openxmlformats.org/drawingml/2006/main">
                  <a:graphicData uri="http://schemas.microsoft.com/office/word/2010/wordprocessingShape">
                    <wps:wsp>
                      <wps:cNvCnPr/>
                      <wps:spPr>
                        <a:xfrm flipH="1">
                          <a:off x="0" y="0"/>
                          <a:ext cx="160020" cy="304800"/>
                        </a:xfrm>
                        <a:prstGeom prst="line">
                          <a:avLst/>
                        </a:prstGeom>
                        <a:noFill/>
                        <a:ln w="76200" cap="flat" cmpd="sng" algn="ctr">
                          <a:solidFill>
                            <a:srgbClr val="C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9EAC3A" id="Straight Connector 3" o:spid="_x0000_s1026" style="position:absolute;flip:x;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367.05pt" to="66.45pt,3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" strokecolor="#c00000" strokeweight="6pt">
                <v:stroke joinstyle="miter"/>
              </v:line>
            </w:pict>
          </mc:Fallback>
        </mc:AlternateContent>
      </w:r>
    </w:p>
    <w:p w14:paraId="4F1CE845" w14:textId="737D3D92" w:rsidR="00AB116E" w:rsidRPr="000F2CF6" w:rsidRDefault="00AB116E" w:rsidP="00CA4E35">
      <w:pPr>
        <w:spacing w:after="0"/>
      </w:pPr>
    </w:p>
    <w:p w14:paraId="7179A528" w14:textId="3C7AA221" w:rsidR="00AB116E" w:rsidRPr="000F2CF6" w:rsidRDefault="00AB116E" w:rsidP="00CA4E35">
      <w:pPr>
        <w:spacing w:after="0"/>
        <w:rPr>
          <w:rFonts w:ascii="Poppins" w:hAnsi="Poppins" w:cs="Poppins"/>
        </w:rPr>
      </w:pPr>
    </w:p>
    <w:p w14:paraId="434525FF" w14:textId="3EA72DF3" w:rsidR="00AB116E" w:rsidRPr="000F2CF6" w:rsidRDefault="00AB116E" w:rsidP="00CA4E35">
      <w:pPr>
        <w:spacing w:after="0"/>
        <w:rPr>
          <w:rFonts w:ascii="Poppins" w:hAnsi="Poppins" w:cs="Poppins"/>
        </w:rPr>
      </w:pPr>
    </w:p>
    <w:p w14:paraId="07317351" w14:textId="1686791B" w:rsidR="00AB116E" w:rsidRPr="000F2CF6" w:rsidRDefault="00AB116E" w:rsidP="00CA4E35">
      <w:pPr>
        <w:spacing w:after="0"/>
        <w:rPr>
          <w:rFonts w:ascii="Poppins" w:hAnsi="Poppins" w:cs="Poppins"/>
        </w:rPr>
      </w:pPr>
    </w:p>
    <w:p w14:paraId="1AA77694" w14:textId="6B676DA0" w:rsidR="00AB116E" w:rsidRPr="000F2CF6" w:rsidRDefault="00AB116E" w:rsidP="00CA4E35">
      <w:pPr>
        <w:spacing w:after="0"/>
        <w:rPr>
          <w:rFonts w:ascii="Poppins" w:hAnsi="Poppins" w:cs="Poppins"/>
        </w:rPr>
      </w:pPr>
    </w:p>
    <w:p w14:paraId="41FD2E71" w14:textId="0475D221" w:rsidR="00AB116E" w:rsidRPr="000F2CF6" w:rsidRDefault="00AB116E" w:rsidP="00CA4E35">
      <w:pPr>
        <w:spacing w:after="0"/>
        <w:rPr>
          <w:rFonts w:ascii="Poppins" w:hAnsi="Poppins" w:cs="Poppins"/>
        </w:rPr>
      </w:pPr>
    </w:p>
    <w:p w14:paraId="6A818440" w14:textId="599AD766" w:rsidR="00AB116E" w:rsidRPr="000F2CF6" w:rsidRDefault="00AB116E" w:rsidP="00CA4E35">
      <w:pPr>
        <w:spacing w:after="0"/>
        <w:rPr>
          <w:rFonts w:ascii="Poppins" w:hAnsi="Poppins" w:cs="Poppins"/>
        </w:rPr>
      </w:pPr>
    </w:p>
    <w:p w14:paraId="07071123" w14:textId="63EA0D16" w:rsidR="00AB116E" w:rsidRPr="000F2CF6" w:rsidRDefault="00AB116E" w:rsidP="00CA4E35">
      <w:pPr>
        <w:spacing w:after="0"/>
        <w:rPr>
          <w:rFonts w:ascii="Poppins" w:hAnsi="Poppins" w:cs="Poppins"/>
        </w:rPr>
      </w:pPr>
    </w:p>
    <w:p w14:paraId="45256A14" w14:textId="6815BF8B" w:rsidR="0099435C" w:rsidRDefault="0099435C" w:rsidP="00CA4E35">
      <w:pPr>
        <w:spacing w:after="0"/>
        <w:rPr>
          <w:rFonts w:ascii="Poppins" w:hAnsi="Poppins" w:cs="Poppins"/>
        </w:rPr>
      </w:pPr>
    </w:p>
    <w:p w14:paraId="4B9F15FA" w14:textId="19F75E03" w:rsidR="0099435C" w:rsidRDefault="0099435C" w:rsidP="00CA4E35">
      <w:pPr>
        <w:spacing w:after="0"/>
        <w:rPr>
          <w:rFonts w:ascii="Poppins" w:hAnsi="Poppins" w:cs="Poppins"/>
        </w:rPr>
      </w:pPr>
      <w:r>
        <w:rPr>
          <w:rFonts w:ascii="Poppins" w:hAnsi="Poppins" w:cs="Poppins"/>
        </w:rPr>
        <w:br w:type="page"/>
      </w:r>
    </w:p>
    <w:p w14:paraId="0345A781" w14:textId="1BE7E49A" w:rsidR="00AB116E" w:rsidRPr="004874BE" w:rsidRDefault="004874BE" w:rsidP="00CA4E35">
      <w:pPr>
        <w:pStyle w:val="Heading1"/>
        <w:numPr>
          <w:ilvl w:val="0"/>
          <w:numId w:val="3"/>
        </w:numPr>
        <w:spacing w:before="0" w:after="0"/>
        <w:rPr>
          <w:rFonts w:ascii="Poppins" w:hAnsi="Poppins" w:cs="Poppins"/>
          <w:b/>
          <w:sz w:val="24"/>
          <w:szCs w:val="24"/>
        </w:rPr>
      </w:pPr>
      <w:r>
        <w:rPr>
          <w:rFonts w:ascii="Poppins" w:hAnsi="Poppins" w:cs="Poppins"/>
          <w:b/>
          <w:bCs/>
          <w:sz w:val="24"/>
          <w:szCs w:val="24"/>
        </w:rPr>
        <w:lastRenderedPageBreak/>
        <w:t>Key</w:t>
      </w:r>
      <w:r w:rsidR="000311FD">
        <w:rPr>
          <w:rFonts w:ascii="Poppins" w:hAnsi="Poppins" w:cs="Poppins"/>
          <w:b/>
          <w:sz w:val="24"/>
          <w:szCs w:val="24"/>
        </w:rPr>
        <w:t xml:space="preserve"> </w:t>
      </w:r>
      <w:r w:rsidR="00AB116E" w:rsidRPr="004874BE">
        <w:rPr>
          <w:rFonts w:ascii="Poppins" w:hAnsi="Poppins" w:cs="Poppins"/>
          <w:b/>
          <w:sz w:val="24"/>
          <w:szCs w:val="24"/>
        </w:rPr>
        <w:t xml:space="preserve">Complaint </w:t>
      </w:r>
      <w:r w:rsidR="00A82D13" w:rsidRPr="004874BE">
        <w:rPr>
          <w:rFonts w:ascii="Poppins" w:hAnsi="Poppins" w:cs="Poppins"/>
          <w:b/>
          <w:sz w:val="24"/>
          <w:szCs w:val="24"/>
        </w:rPr>
        <w:t>Areas</w:t>
      </w:r>
      <w:r w:rsidR="00607909" w:rsidRPr="004874BE">
        <w:rPr>
          <w:rFonts w:ascii="Poppins" w:hAnsi="Poppins" w:cs="Poppins"/>
          <w:b/>
          <w:sz w:val="24"/>
          <w:szCs w:val="24"/>
        </w:rPr>
        <w:t xml:space="preserve"> and Learning</w:t>
      </w:r>
    </w:p>
    <w:p w14:paraId="783353B4" w14:textId="77777777" w:rsidR="00D50BB9" w:rsidRDefault="00D50BB9" w:rsidP="00CA4E35">
      <w:pPr>
        <w:spacing w:after="0"/>
        <w:rPr>
          <w:rFonts w:ascii="Poppins" w:hAnsi="Poppins" w:cs="Poppins"/>
          <w:sz w:val="24"/>
          <w:szCs w:val="24"/>
        </w:rPr>
      </w:pPr>
    </w:p>
    <w:p w14:paraId="08E8BE29" w14:textId="0AD3BE2C" w:rsidR="00265C39" w:rsidRPr="006B1ADD" w:rsidRDefault="0026248F" w:rsidP="00CA4E35">
      <w:pPr>
        <w:spacing w:after="0"/>
        <w:rPr>
          <w:rFonts w:ascii="Poppins" w:hAnsi="Poppins" w:cs="Poppins"/>
          <w:sz w:val="24"/>
          <w:szCs w:val="24"/>
        </w:rPr>
      </w:pPr>
      <w:r w:rsidRPr="006B1ADD">
        <w:rPr>
          <w:rFonts w:ascii="Poppins" w:hAnsi="Poppins" w:cs="Poppins"/>
          <w:sz w:val="24"/>
          <w:szCs w:val="24"/>
        </w:rPr>
        <w:t>Th</w:t>
      </w:r>
      <w:r w:rsidR="00EE1DE5" w:rsidRPr="006B1ADD">
        <w:rPr>
          <w:rFonts w:ascii="Poppins" w:hAnsi="Poppins" w:cs="Poppins"/>
          <w:sz w:val="24"/>
          <w:szCs w:val="24"/>
        </w:rPr>
        <w:t xml:space="preserve">e Authority monitors complaint activity </w:t>
      </w:r>
      <w:proofErr w:type="gramStart"/>
      <w:r w:rsidR="00EE1DE5" w:rsidRPr="006B1ADD">
        <w:rPr>
          <w:rFonts w:ascii="Poppins" w:hAnsi="Poppins" w:cs="Poppins"/>
          <w:sz w:val="24"/>
          <w:szCs w:val="24"/>
        </w:rPr>
        <w:t>on a monthly basis</w:t>
      </w:r>
      <w:proofErr w:type="gramEnd"/>
      <w:r w:rsidR="00EE1DE5" w:rsidRPr="006B1ADD">
        <w:rPr>
          <w:rFonts w:ascii="Poppins" w:hAnsi="Poppins" w:cs="Poppins"/>
          <w:sz w:val="24"/>
          <w:szCs w:val="24"/>
        </w:rPr>
        <w:t xml:space="preserve"> to understand </w:t>
      </w:r>
      <w:r w:rsidR="0056383D" w:rsidRPr="006B1ADD">
        <w:rPr>
          <w:rFonts w:ascii="Poppins" w:hAnsi="Poppins" w:cs="Poppins"/>
          <w:sz w:val="24"/>
          <w:szCs w:val="24"/>
        </w:rPr>
        <w:t xml:space="preserve">not just overall numbers of complaints received but also to identify any themes or areas of focus relating to key services. </w:t>
      </w:r>
      <w:r w:rsidR="00ED15D2" w:rsidRPr="006B1ADD">
        <w:rPr>
          <w:rFonts w:ascii="Poppins" w:hAnsi="Poppins" w:cs="Poppins"/>
          <w:sz w:val="24"/>
          <w:szCs w:val="24"/>
        </w:rPr>
        <w:t xml:space="preserve">During the </w:t>
      </w:r>
      <w:r w:rsidR="00EB2EA0" w:rsidRPr="006B1ADD">
        <w:rPr>
          <w:rFonts w:ascii="Poppins" w:hAnsi="Poppins" w:cs="Poppins"/>
          <w:sz w:val="24"/>
          <w:szCs w:val="24"/>
        </w:rPr>
        <w:t>six-month</w:t>
      </w:r>
      <w:r w:rsidR="00ED15D2" w:rsidRPr="006B1ADD">
        <w:rPr>
          <w:rFonts w:ascii="Poppins" w:hAnsi="Poppins" w:cs="Poppins"/>
          <w:sz w:val="24"/>
          <w:szCs w:val="24"/>
        </w:rPr>
        <w:t xml:space="preserve"> period </w:t>
      </w:r>
      <w:r w:rsidR="00EB2EA0" w:rsidRPr="006B1ADD">
        <w:rPr>
          <w:rFonts w:ascii="Poppins" w:hAnsi="Poppins" w:cs="Poppins"/>
          <w:sz w:val="24"/>
          <w:szCs w:val="24"/>
        </w:rPr>
        <w:t xml:space="preserve">the </w:t>
      </w:r>
      <w:r w:rsidR="00702F53" w:rsidRPr="006B1ADD">
        <w:rPr>
          <w:rFonts w:ascii="Poppins" w:hAnsi="Poppins" w:cs="Poppins"/>
          <w:sz w:val="24"/>
          <w:szCs w:val="24"/>
        </w:rPr>
        <w:t>Housing &amp; Property Service</w:t>
      </w:r>
      <w:r w:rsidR="00EB2EA0" w:rsidRPr="006B1ADD">
        <w:rPr>
          <w:rFonts w:ascii="Poppins" w:hAnsi="Poppins" w:cs="Poppins"/>
          <w:sz w:val="24"/>
          <w:szCs w:val="24"/>
        </w:rPr>
        <w:t>, Environmental Services, Resources and Childrens Services team received the most complaints. This section explores the themes and issues of those complaints further</w:t>
      </w:r>
      <w:r w:rsidR="00DB571A" w:rsidRPr="006B1ADD">
        <w:rPr>
          <w:rFonts w:ascii="Poppins" w:hAnsi="Poppins" w:cs="Poppins"/>
          <w:sz w:val="24"/>
          <w:szCs w:val="24"/>
        </w:rPr>
        <w:t>, as well as learning as a result.</w:t>
      </w:r>
    </w:p>
    <w:p w14:paraId="60ECBAEE" w14:textId="77777777" w:rsidR="00CA4E35" w:rsidRDefault="00CA4E35" w:rsidP="00CA4E35">
      <w:pPr>
        <w:spacing w:after="0"/>
        <w:rPr>
          <w:rFonts w:ascii="Poppins" w:hAnsi="Poppins" w:cs="Poppins"/>
          <w:sz w:val="24"/>
          <w:szCs w:val="24"/>
        </w:rPr>
      </w:pPr>
    </w:p>
    <w:p w14:paraId="714872AA" w14:textId="78188D2C" w:rsidR="00DB571A" w:rsidRDefault="0002481A" w:rsidP="00CA4E35">
      <w:pPr>
        <w:spacing w:after="0"/>
        <w:rPr>
          <w:rFonts w:ascii="Poppins" w:hAnsi="Poppins" w:cs="Poppins"/>
          <w:sz w:val="24"/>
          <w:szCs w:val="24"/>
        </w:rPr>
      </w:pPr>
      <w:r w:rsidRPr="006B1ADD">
        <w:rPr>
          <w:rFonts w:ascii="Poppins" w:hAnsi="Poppins" w:cs="Poppins"/>
          <w:sz w:val="24"/>
          <w:szCs w:val="24"/>
        </w:rPr>
        <w:t>The Authority’s services reflect on each complaint they receive to understand, learn and then improve</w:t>
      </w:r>
      <w:r w:rsidR="00095BEC" w:rsidRPr="006B1ADD">
        <w:rPr>
          <w:rFonts w:ascii="Poppins" w:hAnsi="Poppins" w:cs="Poppins"/>
          <w:sz w:val="24"/>
          <w:szCs w:val="24"/>
        </w:rPr>
        <w:t xml:space="preserve">; including reviewing the </w:t>
      </w:r>
      <w:r w:rsidRPr="006B1ADD">
        <w:rPr>
          <w:rFonts w:ascii="Poppins" w:hAnsi="Poppins" w:cs="Poppins"/>
          <w:sz w:val="24"/>
          <w:szCs w:val="24"/>
        </w:rPr>
        <w:t>experience of the customer and the outcomes they wanted and then received. This helps services to identify key areas of learning and identify actions where relevant.</w:t>
      </w:r>
    </w:p>
    <w:p w14:paraId="2899871B" w14:textId="77777777" w:rsidR="00D50BB9" w:rsidRPr="006B1ADD" w:rsidRDefault="00D50BB9" w:rsidP="00CA4E35">
      <w:pPr>
        <w:spacing w:after="0"/>
        <w:rPr>
          <w:rFonts w:ascii="Poppins" w:hAnsi="Poppins" w:cs="Poppins"/>
          <w:sz w:val="24"/>
          <w:szCs w:val="24"/>
        </w:rPr>
      </w:pPr>
    </w:p>
    <w:p w14:paraId="304BAB04" w14:textId="39CD246C" w:rsidR="00EB2DE9" w:rsidRPr="00DB571A" w:rsidRDefault="00EB2DE9" w:rsidP="00CA4E35">
      <w:pPr>
        <w:pStyle w:val="Heading2"/>
        <w:numPr>
          <w:ilvl w:val="1"/>
          <w:numId w:val="3"/>
        </w:numPr>
        <w:spacing w:before="0" w:after="0"/>
        <w:rPr>
          <w:rFonts w:ascii="Poppins" w:hAnsi="Poppins" w:cs="Poppins"/>
          <w:b/>
          <w:sz w:val="24"/>
          <w:szCs w:val="24"/>
        </w:rPr>
      </w:pPr>
      <w:r w:rsidRPr="00DB571A">
        <w:rPr>
          <w:rFonts w:ascii="Poppins" w:hAnsi="Poppins" w:cs="Poppins"/>
          <w:b/>
          <w:sz w:val="24"/>
          <w:szCs w:val="24"/>
        </w:rPr>
        <w:t>Complaints about Environmental Services</w:t>
      </w:r>
    </w:p>
    <w:p w14:paraId="1A8E093F" w14:textId="77777777" w:rsidR="00D50BB9" w:rsidRDefault="00D50BB9" w:rsidP="00CA4E35">
      <w:pPr>
        <w:spacing w:after="0"/>
        <w:rPr>
          <w:rFonts w:ascii="Poppins" w:hAnsi="Poppins" w:cs="Poppins"/>
          <w:sz w:val="24"/>
          <w:szCs w:val="24"/>
        </w:rPr>
      </w:pPr>
    </w:p>
    <w:p w14:paraId="203B5143" w14:textId="641F29A8" w:rsidR="000D0243" w:rsidRPr="006B1ADD" w:rsidRDefault="00BE770C" w:rsidP="00CA4E35">
      <w:pPr>
        <w:spacing w:after="0"/>
        <w:rPr>
          <w:rFonts w:ascii="Poppins" w:hAnsi="Poppins" w:cs="Poppins"/>
          <w:sz w:val="24"/>
          <w:szCs w:val="24"/>
        </w:rPr>
      </w:pPr>
      <w:r w:rsidRPr="006B1ADD">
        <w:rPr>
          <w:rFonts w:ascii="Poppins" w:hAnsi="Poppins" w:cs="Poppins"/>
          <w:sz w:val="24"/>
          <w:szCs w:val="24"/>
        </w:rPr>
        <w:t>Environmental services continue to be in high demand by our customers</w:t>
      </w:r>
      <w:r w:rsidR="00C11E27" w:rsidRPr="006B1ADD">
        <w:rPr>
          <w:rFonts w:ascii="Poppins" w:hAnsi="Poppins" w:cs="Poppins"/>
          <w:sz w:val="24"/>
          <w:szCs w:val="24"/>
        </w:rPr>
        <w:t xml:space="preserve">, and not just in relation to complaints. </w:t>
      </w:r>
    </w:p>
    <w:p w14:paraId="595A21C6" w14:textId="77777777" w:rsidR="00CA4E35" w:rsidRDefault="00CA4E35" w:rsidP="00CA4E35">
      <w:pPr>
        <w:spacing w:after="0"/>
        <w:rPr>
          <w:rFonts w:ascii="Poppins" w:hAnsi="Poppins" w:cs="Poppins"/>
          <w:sz w:val="24"/>
          <w:szCs w:val="24"/>
        </w:rPr>
      </w:pPr>
    </w:p>
    <w:p w14:paraId="3FD5178F" w14:textId="77777777" w:rsidR="000C1AEE" w:rsidRDefault="0049679A" w:rsidP="00CA4E35">
      <w:pPr>
        <w:spacing w:after="0"/>
        <w:rPr>
          <w:rFonts w:ascii="Poppins" w:hAnsi="Poppins" w:cs="Poppins"/>
          <w:sz w:val="24"/>
          <w:szCs w:val="24"/>
        </w:rPr>
      </w:pPr>
      <w:r w:rsidRPr="006B1ADD">
        <w:rPr>
          <w:rFonts w:ascii="Poppins" w:hAnsi="Poppins" w:cs="Poppins"/>
          <w:sz w:val="24"/>
          <w:szCs w:val="24"/>
        </w:rPr>
        <w:t>Over 47,000 customers contact</w:t>
      </w:r>
      <w:r w:rsidR="00EB7596" w:rsidRPr="006B1ADD">
        <w:rPr>
          <w:rFonts w:ascii="Poppins" w:hAnsi="Poppins" w:cs="Poppins"/>
          <w:sz w:val="24"/>
          <w:szCs w:val="24"/>
        </w:rPr>
        <w:t>ed</w:t>
      </w:r>
      <w:r w:rsidRPr="006B1ADD">
        <w:rPr>
          <w:rFonts w:ascii="Poppins" w:hAnsi="Poppins" w:cs="Poppins"/>
          <w:sz w:val="24"/>
          <w:szCs w:val="24"/>
        </w:rPr>
        <w:t xml:space="preserve"> the Authority to report issues related to our green spaces and waste collection services</w:t>
      </w:r>
      <w:r w:rsidR="00BE770C" w:rsidRPr="006B1ADD">
        <w:rPr>
          <w:rFonts w:ascii="Poppins" w:hAnsi="Poppins" w:cs="Poppins"/>
          <w:sz w:val="24"/>
          <w:szCs w:val="24"/>
        </w:rPr>
        <w:t xml:space="preserve"> </w:t>
      </w:r>
      <w:r w:rsidR="009F67BF" w:rsidRPr="006B1ADD">
        <w:rPr>
          <w:rFonts w:ascii="Poppins" w:hAnsi="Poppins" w:cs="Poppins"/>
          <w:sz w:val="24"/>
          <w:szCs w:val="24"/>
        </w:rPr>
        <w:t xml:space="preserve">between April and September 2024. In the same period, </w:t>
      </w:r>
      <w:r w:rsidR="000D0243" w:rsidRPr="006B1ADD">
        <w:rPr>
          <w:rFonts w:ascii="Poppins" w:hAnsi="Poppins" w:cs="Poppins"/>
          <w:sz w:val="24"/>
          <w:szCs w:val="24"/>
        </w:rPr>
        <w:t>7</w:t>
      </w:r>
      <w:r w:rsidR="000F6A2D" w:rsidRPr="006B1ADD">
        <w:rPr>
          <w:rFonts w:ascii="Poppins" w:hAnsi="Poppins" w:cs="Poppins"/>
          <w:sz w:val="24"/>
          <w:szCs w:val="24"/>
        </w:rPr>
        <w:t>3 complaints were received regarding environmental services.</w:t>
      </w:r>
      <w:r w:rsidR="00BB7229" w:rsidRPr="006B1ADD">
        <w:rPr>
          <w:rFonts w:ascii="Poppins" w:hAnsi="Poppins" w:cs="Poppins"/>
          <w:sz w:val="24"/>
          <w:szCs w:val="24"/>
        </w:rPr>
        <w:t xml:space="preserve"> </w:t>
      </w:r>
    </w:p>
    <w:p w14:paraId="2575FC70" w14:textId="77777777" w:rsidR="000C1AEE" w:rsidRDefault="000C1AEE" w:rsidP="00CA4E35">
      <w:pPr>
        <w:spacing w:after="0"/>
        <w:rPr>
          <w:rFonts w:ascii="Poppins" w:hAnsi="Poppins" w:cs="Poppins"/>
          <w:sz w:val="24"/>
          <w:szCs w:val="24"/>
        </w:rPr>
      </w:pPr>
    </w:p>
    <w:p w14:paraId="5E432135" w14:textId="6CF59C31" w:rsidR="00BC0079" w:rsidRDefault="00BB7229" w:rsidP="00CA4E35">
      <w:pPr>
        <w:spacing w:after="0"/>
        <w:rPr>
          <w:rFonts w:ascii="Poppins" w:hAnsi="Poppins" w:cs="Poppins"/>
          <w:color w:val="000000" w:themeColor="text1"/>
          <w:sz w:val="24"/>
          <w:szCs w:val="24"/>
        </w:rPr>
      </w:pPr>
      <w:r w:rsidRPr="006B1ADD">
        <w:rPr>
          <w:rFonts w:ascii="Poppins" w:hAnsi="Poppins" w:cs="Poppins"/>
          <w:sz w:val="24"/>
          <w:szCs w:val="24"/>
        </w:rPr>
        <w:t xml:space="preserve">Compared with the same </w:t>
      </w:r>
      <w:r w:rsidRPr="006B1ADD">
        <w:rPr>
          <w:rFonts w:ascii="Poppins" w:hAnsi="Poppins" w:cs="Poppins"/>
          <w:color w:val="000000" w:themeColor="text1"/>
          <w:sz w:val="24"/>
          <w:szCs w:val="24"/>
        </w:rPr>
        <w:t xml:space="preserve">period last year this is </w:t>
      </w:r>
      <w:r w:rsidR="00011352" w:rsidRPr="006B1ADD">
        <w:rPr>
          <w:rFonts w:ascii="Poppins" w:hAnsi="Poppins" w:cs="Poppins"/>
          <w:color w:val="000000" w:themeColor="text1"/>
          <w:sz w:val="24"/>
          <w:szCs w:val="24"/>
        </w:rPr>
        <w:t>an increase by 42%</w:t>
      </w:r>
      <w:r w:rsidR="00EB7596" w:rsidRPr="006B1ADD">
        <w:rPr>
          <w:rFonts w:ascii="Poppins" w:hAnsi="Poppins" w:cs="Poppins"/>
          <w:color w:val="000000" w:themeColor="text1"/>
          <w:sz w:val="24"/>
          <w:szCs w:val="24"/>
        </w:rPr>
        <w:t xml:space="preserve">, however </w:t>
      </w:r>
      <w:r w:rsidR="00C44304" w:rsidRPr="006B1ADD">
        <w:rPr>
          <w:rFonts w:ascii="Poppins" w:hAnsi="Poppins" w:cs="Poppins"/>
          <w:color w:val="000000" w:themeColor="text1"/>
          <w:sz w:val="24"/>
          <w:szCs w:val="24"/>
        </w:rPr>
        <w:t>e</w:t>
      </w:r>
      <w:r w:rsidR="00F76D1B" w:rsidRPr="006B1ADD">
        <w:rPr>
          <w:rFonts w:ascii="Poppins" w:hAnsi="Poppins" w:cs="Poppins"/>
          <w:color w:val="000000" w:themeColor="text1"/>
          <w:sz w:val="24"/>
          <w:szCs w:val="24"/>
        </w:rPr>
        <w:t xml:space="preserve">xploring this apparent increase </w:t>
      </w:r>
      <w:r w:rsidR="00C44304" w:rsidRPr="006B1ADD">
        <w:rPr>
          <w:rFonts w:ascii="Poppins" w:hAnsi="Poppins" w:cs="Poppins"/>
          <w:color w:val="000000" w:themeColor="text1"/>
          <w:sz w:val="24"/>
          <w:szCs w:val="24"/>
        </w:rPr>
        <w:t xml:space="preserve">further </w:t>
      </w:r>
      <w:r w:rsidR="00F76D1B" w:rsidRPr="006B1ADD">
        <w:rPr>
          <w:rFonts w:ascii="Poppins" w:hAnsi="Poppins" w:cs="Poppins"/>
          <w:color w:val="000000" w:themeColor="text1"/>
          <w:sz w:val="24"/>
          <w:szCs w:val="24"/>
        </w:rPr>
        <w:t xml:space="preserve">has identified </w:t>
      </w:r>
      <w:r w:rsidR="00C44304" w:rsidRPr="006B1ADD">
        <w:rPr>
          <w:rFonts w:ascii="Poppins" w:hAnsi="Poppins" w:cs="Poppins"/>
          <w:color w:val="000000" w:themeColor="text1"/>
          <w:sz w:val="24"/>
          <w:szCs w:val="24"/>
        </w:rPr>
        <w:t>that complaints to the Authority about this service were very low last year.</w:t>
      </w:r>
      <w:r w:rsidR="008C32B2" w:rsidRPr="006B1ADD">
        <w:rPr>
          <w:rFonts w:ascii="Poppins" w:hAnsi="Poppins" w:cs="Poppins"/>
          <w:color w:val="000000" w:themeColor="text1"/>
          <w:sz w:val="24"/>
          <w:szCs w:val="24"/>
        </w:rPr>
        <w:t xml:space="preserve"> Comparison over a </w:t>
      </w:r>
      <w:r w:rsidR="00763A3F" w:rsidRPr="006B1ADD">
        <w:rPr>
          <w:rFonts w:ascii="Poppins" w:hAnsi="Poppins" w:cs="Poppins"/>
          <w:color w:val="000000" w:themeColor="text1"/>
          <w:sz w:val="24"/>
          <w:szCs w:val="24"/>
        </w:rPr>
        <w:t>three-year</w:t>
      </w:r>
      <w:r w:rsidR="008C32B2" w:rsidRPr="006B1ADD">
        <w:rPr>
          <w:rFonts w:ascii="Poppins" w:hAnsi="Poppins" w:cs="Poppins"/>
          <w:color w:val="000000" w:themeColor="text1"/>
          <w:sz w:val="24"/>
          <w:szCs w:val="24"/>
        </w:rPr>
        <w:t xml:space="preserve"> period suggest</w:t>
      </w:r>
      <w:r w:rsidR="004E6AB7" w:rsidRPr="006B1ADD">
        <w:rPr>
          <w:rFonts w:ascii="Poppins" w:hAnsi="Poppins" w:cs="Poppins"/>
          <w:color w:val="000000" w:themeColor="text1"/>
          <w:sz w:val="24"/>
          <w:szCs w:val="24"/>
        </w:rPr>
        <w:t>s</w:t>
      </w:r>
      <w:r w:rsidR="008C32B2" w:rsidRPr="006B1ADD">
        <w:rPr>
          <w:rFonts w:ascii="Poppins" w:hAnsi="Poppins" w:cs="Poppins"/>
          <w:color w:val="000000" w:themeColor="text1"/>
          <w:sz w:val="24"/>
          <w:szCs w:val="24"/>
        </w:rPr>
        <w:t xml:space="preserve"> complaints this year are consistent with complaints received in </w:t>
      </w:r>
      <w:r w:rsidR="004E6AB7" w:rsidRPr="006B1ADD">
        <w:rPr>
          <w:rFonts w:ascii="Poppins" w:hAnsi="Poppins" w:cs="Poppins"/>
          <w:color w:val="000000" w:themeColor="text1"/>
          <w:sz w:val="24"/>
          <w:szCs w:val="24"/>
        </w:rPr>
        <w:t>previous years (</w:t>
      </w:r>
      <w:r w:rsidR="008C32B2" w:rsidRPr="006B1ADD">
        <w:rPr>
          <w:rFonts w:ascii="Poppins" w:hAnsi="Poppins" w:cs="Poppins"/>
          <w:color w:val="000000" w:themeColor="text1"/>
          <w:sz w:val="24"/>
          <w:szCs w:val="24"/>
        </w:rPr>
        <w:t>2022/23 and 202</w:t>
      </w:r>
      <w:r w:rsidR="004E6AB7" w:rsidRPr="006B1ADD">
        <w:rPr>
          <w:rFonts w:ascii="Poppins" w:hAnsi="Poppins" w:cs="Poppins"/>
          <w:color w:val="000000" w:themeColor="text1"/>
          <w:sz w:val="24"/>
          <w:szCs w:val="24"/>
        </w:rPr>
        <w:t xml:space="preserve">1/22). </w:t>
      </w:r>
    </w:p>
    <w:p w14:paraId="3A18A780" w14:textId="77777777" w:rsidR="00403411" w:rsidRPr="006B1ADD" w:rsidRDefault="00403411" w:rsidP="00CA4E35">
      <w:pPr>
        <w:spacing w:after="0"/>
        <w:rPr>
          <w:rFonts w:ascii="Poppins" w:hAnsi="Poppins" w:cs="Poppins"/>
          <w:color w:val="FF0000"/>
          <w:sz w:val="24"/>
          <w:szCs w:val="24"/>
        </w:rPr>
      </w:pPr>
    </w:p>
    <w:p w14:paraId="1DD9EA71" w14:textId="7631D7CD" w:rsidR="00CA4E35" w:rsidRDefault="00322836" w:rsidP="00CA4E35">
      <w:pPr>
        <w:spacing w:after="0"/>
        <w:rPr>
          <w:rFonts w:ascii="Poppins" w:hAnsi="Poppins" w:cs="Poppins"/>
          <w:sz w:val="24"/>
          <w:szCs w:val="24"/>
        </w:rPr>
      </w:pPr>
      <w:r>
        <w:rPr>
          <w:rFonts w:ascii="Poppins" w:hAnsi="Poppins" w:cs="Poppins"/>
          <w:sz w:val="24"/>
          <w:szCs w:val="24"/>
        </w:rPr>
        <w:t>79% of all the service requests</w:t>
      </w:r>
      <w:r w:rsidR="00AC4B09">
        <w:rPr>
          <w:rFonts w:ascii="Poppins" w:hAnsi="Poppins" w:cs="Poppins"/>
          <w:sz w:val="24"/>
          <w:szCs w:val="24"/>
        </w:rPr>
        <w:t xml:space="preserve"> (305)</w:t>
      </w:r>
      <w:r>
        <w:rPr>
          <w:rFonts w:ascii="Poppins" w:hAnsi="Poppins" w:cs="Poppins"/>
          <w:sz w:val="24"/>
          <w:szCs w:val="24"/>
        </w:rPr>
        <w:t xml:space="preserve"> resolved during the period related to </w:t>
      </w:r>
      <w:r w:rsidR="0008518E">
        <w:rPr>
          <w:rFonts w:ascii="Poppins" w:hAnsi="Poppins" w:cs="Poppins"/>
          <w:sz w:val="24"/>
          <w:szCs w:val="24"/>
        </w:rPr>
        <w:t>e</w:t>
      </w:r>
      <w:r>
        <w:rPr>
          <w:rFonts w:ascii="Poppins" w:hAnsi="Poppins" w:cs="Poppins"/>
          <w:sz w:val="24"/>
          <w:szCs w:val="24"/>
        </w:rPr>
        <w:t xml:space="preserve">nvironmental </w:t>
      </w:r>
      <w:r w:rsidR="0008518E">
        <w:rPr>
          <w:rFonts w:ascii="Poppins" w:hAnsi="Poppins" w:cs="Poppins"/>
          <w:sz w:val="24"/>
          <w:szCs w:val="24"/>
        </w:rPr>
        <w:t>s</w:t>
      </w:r>
      <w:r>
        <w:rPr>
          <w:rFonts w:ascii="Poppins" w:hAnsi="Poppins" w:cs="Poppins"/>
          <w:sz w:val="24"/>
          <w:szCs w:val="24"/>
        </w:rPr>
        <w:t>ervices</w:t>
      </w:r>
      <w:r w:rsidR="00EE11B4">
        <w:rPr>
          <w:rFonts w:ascii="Poppins" w:hAnsi="Poppins" w:cs="Poppins"/>
          <w:sz w:val="24"/>
          <w:szCs w:val="24"/>
        </w:rPr>
        <w:t xml:space="preserve">; </w:t>
      </w:r>
      <w:r w:rsidR="00D71323">
        <w:rPr>
          <w:rFonts w:ascii="Poppins" w:hAnsi="Poppins" w:cs="Poppins"/>
          <w:sz w:val="24"/>
          <w:szCs w:val="24"/>
        </w:rPr>
        <w:t xml:space="preserve">predominantly </w:t>
      </w:r>
      <w:r w:rsidR="00EE11B4">
        <w:rPr>
          <w:rFonts w:ascii="Poppins" w:hAnsi="Poppins" w:cs="Poppins"/>
          <w:sz w:val="24"/>
          <w:szCs w:val="24"/>
        </w:rPr>
        <w:t xml:space="preserve">issues relating to missed or </w:t>
      </w:r>
      <w:r w:rsidR="00EE11B4">
        <w:rPr>
          <w:rFonts w:ascii="Poppins" w:hAnsi="Poppins" w:cs="Poppins"/>
          <w:sz w:val="24"/>
          <w:szCs w:val="24"/>
        </w:rPr>
        <w:lastRenderedPageBreak/>
        <w:t xml:space="preserve">delayed services </w:t>
      </w:r>
      <w:r w:rsidR="00D71323">
        <w:rPr>
          <w:rFonts w:ascii="Poppins" w:hAnsi="Poppins" w:cs="Poppins"/>
          <w:sz w:val="24"/>
          <w:szCs w:val="24"/>
        </w:rPr>
        <w:t xml:space="preserve">which were resolved for the customer </w:t>
      </w:r>
      <w:r w:rsidR="00403411">
        <w:rPr>
          <w:rFonts w:ascii="Poppins" w:hAnsi="Poppins" w:cs="Poppins"/>
          <w:sz w:val="24"/>
          <w:szCs w:val="24"/>
        </w:rPr>
        <w:t>within a day or two of reporting.</w:t>
      </w:r>
    </w:p>
    <w:p w14:paraId="208762CC" w14:textId="77777777" w:rsidR="00403411" w:rsidRDefault="00403411" w:rsidP="00CA4E35">
      <w:pPr>
        <w:spacing w:after="0"/>
        <w:rPr>
          <w:rFonts w:ascii="Poppins" w:hAnsi="Poppins" w:cs="Poppins"/>
          <w:sz w:val="24"/>
          <w:szCs w:val="24"/>
        </w:rPr>
      </w:pPr>
    </w:p>
    <w:p w14:paraId="46C1963C" w14:textId="255A6DEA" w:rsidR="004A6222" w:rsidRDefault="001B5F53" w:rsidP="00CA4E35">
      <w:pPr>
        <w:spacing w:after="0"/>
        <w:rPr>
          <w:rFonts w:ascii="Poppins" w:hAnsi="Poppins" w:cs="Poppins"/>
          <w:sz w:val="24"/>
          <w:szCs w:val="24"/>
        </w:rPr>
      </w:pPr>
      <w:r w:rsidRPr="006B1ADD">
        <w:rPr>
          <w:rFonts w:ascii="Poppins" w:hAnsi="Poppins" w:cs="Poppins"/>
          <w:sz w:val="24"/>
          <w:szCs w:val="24"/>
        </w:rPr>
        <w:t>Th</w:t>
      </w:r>
      <w:r w:rsidR="00763A3F" w:rsidRPr="006B1ADD">
        <w:rPr>
          <w:rFonts w:ascii="Poppins" w:hAnsi="Poppins" w:cs="Poppins"/>
          <w:sz w:val="24"/>
          <w:szCs w:val="24"/>
        </w:rPr>
        <w:t>e</w:t>
      </w:r>
      <w:r w:rsidRPr="006B1ADD">
        <w:rPr>
          <w:rFonts w:ascii="Poppins" w:hAnsi="Poppins" w:cs="Poppins"/>
          <w:sz w:val="24"/>
          <w:szCs w:val="24"/>
        </w:rPr>
        <w:t xml:space="preserve"> </w:t>
      </w:r>
      <w:r w:rsidR="00EF45FD">
        <w:rPr>
          <w:rFonts w:ascii="Poppins" w:hAnsi="Poppins" w:cs="Poppins"/>
          <w:sz w:val="24"/>
          <w:szCs w:val="24"/>
        </w:rPr>
        <w:t>e</w:t>
      </w:r>
      <w:r w:rsidRPr="006B1ADD">
        <w:rPr>
          <w:rFonts w:ascii="Poppins" w:hAnsi="Poppins" w:cs="Poppins"/>
          <w:sz w:val="24"/>
          <w:szCs w:val="24"/>
        </w:rPr>
        <w:t xml:space="preserve">nvironment </w:t>
      </w:r>
      <w:r w:rsidR="00EF45FD">
        <w:rPr>
          <w:rFonts w:ascii="Poppins" w:hAnsi="Poppins" w:cs="Poppins"/>
          <w:sz w:val="24"/>
          <w:szCs w:val="24"/>
        </w:rPr>
        <w:t>s</w:t>
      </w:r>
      <w:r w:rsidRPr="006B1ADD">
        <w:rPr>
          <w:rFonts w:ascii="Poppins" w:hAnsi="Poppins" w:cs="Poppins"/>
          <w:sz w:val="24"/>
          <w:szCs w:val="24"/>
        </w:rPr>
        <w:t>ervice ha</w:t>
      </w:r>
      <w:r w:rsidR="00804884">
        <w:rPr>
          <w:rFonts w:ascii="Poppins" w:hAnsi="Poppins" w:cs="Poppins"/>
          <w:sz w:val="24"/>
          <w:szCs w:val="24"/>
        </w:rPr>
        <w:t>s</w:t>
      </w:r>
      <w:r w:rsidRPr="006B1ADD">
        <w:rPr>
          <w:rFonts w:ascii="Poppins" w:hAnsi="Poppins" w:cs="Poppins"/>
          <w:sz w:val="24"/>
          <w:szCs w:val="24"/>
        </w:rPr>
        <w:t xml:space="preserve"> identified the following </w:t>
      </w:r>
      <w:r w:rsidR="00D209B6" w:rsidRPr="006B1ADD">
        <w:rPr>
          <w:rFonts w:ascii="Poppins" w:hAnsi="Poppins" w:cs="Poppins"/>
          <w:sz w:val="24"/>
          <w:szCs w:val="24"/>
        </w:rPr>
        <w:t>themes and improvements</w:t>
      </w:r>
      <w:r w:rsidR="00763A3F" w:rsidRPr="006B1ADD">
        <w:rPr>
          <w:rFonts w:ascii="Poppins" w:hAnsi="Poppins" w:cs="Poppins"/>
          <w:sz w:val="24"/>
          <w:szCs w:val="24"/>
        </w:rPr>
        <w:t xml:space="preserve"> from the complaints received during the period.</w:t>
      </w:r>
    </w:p>
    <w:p w14:paraId="0426737E" w14:textId="77777777" w:rsidR="00403411" w:rsidRPr="006B1ADD" w:rsidRDefault="00403411" w:rsidP="00CA4E35">
      <w:pPr>
        <w:spacing w:after="0"/>
        <w:rPr>
          <w:rFonts w:ascii="Poppins" w:hAnsi="Poppins" w:cs="Poppins"/>
          <w:sz w:val="24"/>
          <w:szCs w:val="24"/>
        </w:rPr>
      </w:pPr>
    </w:p>
    <w:tbl>
      <w:tblPr>
        <w:tblStyle w:val="TableGrid"/>
        <w:tblW w:w="9209" w:type="dxa"/>
        <w:tblLook w:val="04A0" w:firstRow="1" w:lastRow="0" w:firstColumn="1" w:lastColumn="0" w:noHBand="0" w:noVBand="1"/>
      </w:tblPr>
      <w:tblGrid>
        <w:gridCol w:w="2972"/>
        <w:gridCol w:w="6237"/>
      </w:tblGrid>
      <w:tr w:rsidR="004A6222" w:rsidRPr="00683695" w14:paraId="61D40F92" w14:textId="77777777">
        <w:trPr>
          <w:trHeight w:val="421"/>
          <w:tblHeader/>
        </w:trPr>
        <w:tc>
          <w:tcPr>
            <w:tcW w:w="2972" w:type="dxa"/>
            <w:shd w:val="clear" w:color="auto" w:fill="C1E4F5" w:themeFill="accent1" w:themeFillTint="33"/>
          </w:tcPr>
          <w:p w14:paraId="33C5DAFD" w14:textId="77777777" w:rsidR="004A6222" w:rsidRPr="006B1ADD" w:rsidRDefault="004A6222" w:rsidP="00CA4E35">
            <w:pPr>
              <w:pStyle w:val="ListParagraph"/>
              <w:rPr>
                <w:rFonts w:ascii="Poppins" w:hAnsi="Poppins" w:cs="Poppins"/>
                <w:b/>
                <w:bCs/>
                <w:sz w:val="24"/>
                <w:szCs w:val="24"/>
              </w:rPr>
            </w:pPr>
            <w:r w:rsidRPr="006B1ADD">
              <w:rPr>
                <w:rFonts w:ascii="Poppins" w:hAnsi="Poppins" w:cs="Poppins"/>
                <w:b/>
                <w:bCs/>
                <w:sz w:val="24"/>
                <w:szCs w:val="24"/>
              </w:rPr>
              <w:t>Themes</w:t>
            </w:r>
          </w:p>
        </w:tc>
        <w:tc>
          <w:tcPr>
            <w:tcW w:w="6237" w:type="dxa"/>
            <w:shd w:val="clear" w:color="auto" w:fill="C1E4F5" w:themeFill="accent1" w:themeFillTint="33"/>
          </w:tcPr>
          <w:p w14:paraId="486EE856" w14:textId="77777777" w:rsidR="004A6222" w:rsidRPr="006B1ADD" w:rsidRDefault="004A6222" w:rsidP="00CA4E35">
            <w:pPr>
              <w:jc w:val="center"/>
              <w:rPr>
                <w:rFonts w:ascii="Poppins" w:hAnsi="Poppins" w:cs="Poppins"/>
                <w:b/>
                <w:bCs/>
                <w:sz w:val="24"/>
                <w:szCs w:val="24"/>
              </w:rPr>
            </w:pPr>
            <w:r w:rsidRPr="006B1ADD">
              <w:rPr>
                <w:rFonts w:ascii="Poppins" w:hAnsi="Poppins" w:cs="Poppins"/>
                <w:b/>
                <w:bCs/>
                <w:sz w:val="24"/>
                <w:szCs w:val="24"/>
              </w:rPr>
              <w:t>Improvements made</w:t>
            </w:r>
          </w:p>
        </w:tc>
      </w:tr>
      <w:tr w:rsidR="004A6222" w:rsidRPr="00683695" w14:paraId="0392AC5A" w14:textId="77777777">
        <w:trPr>
          <w:trHeight w:val="1228"/>
        </w:trPr>
        <w:tc>
          <w:tcPr>
            <w:tcW w:w="2972" w:type="dxa"/>
          </w:tcPr>
          <w:p w14:paraId="1F663633" w14:textId="5BDBCEE4" w:rsidR="004A6222" w:rsidRPr="006B1ADD" w:rsidRDefault="004A6222" w:rsidP="00CA4E35">
            <w:pPr>
              <w:rPr>
                <w:rFonts w:ascii="Poppins" w:hAnsi="Poppins" w:cs="Poppins"/>
                <w:sz w:val="24"/>
                <w:szCs w:val="24"/>
              </w:rPr>
            </w:pPr>
            <w:r w:rsidRPr="006B1ADD">
              <w:rPr>
                <w:rFonts w:ascii="Poppins" w:hAnsi="Poppins" w:cs="Poppins"/>
                <w:sz w:val="24"/>
                <w:szCs w:val="24"/>
              </w:rPr>
              <w:t xml:space="preserve">Grass </w:t>
            </w:r>
            <w:r w:rsidR="00EF45FD">
              <w:rPr>
                <w:rFonts w:ascii="Poppins" w:hAnsi="Poppins" w:cs="Poppins"/>
                <w:sz w:val="24"/>
                <w:szCs w:val="24"/>
              </w:rPr>
              <w:t>c</w:t>
            </w:r>
            <w:r w:rsidRPr="006B1ADD">
              <w:rPr>
                <w:rFonts w:ascii="Poppins" w:hAnsi="Poppins" w:cs="Poppins"/>
                <w:sz w:val="24"/>
                <w:szCs w:val="24"/>
              </w:rPr>
              <w:t xml:space="preserve">utting services </w:t>
            </w:r>
          </w:p>
          <w:p w14:paraId="2F39F40E" w14:textId="77777777" w:rsidR="004A6222" w:rsidRPr="006B1ADD" w:rsidRDefault="004A6222" w:rsidP="00CA4E35">
            <w:pPr>
              <w:spacing w:line="259" w:lineRule="auto"/>
              <w:rPr>
                <w:rFonts w:ascii="Poppins" w:eastAsia="Calibri" w:hAnsi="Poppins" w:cs="Poppins"/>
                <w:kern w:val="2"/>
                <w:sz w:val="24"/>
                <w:szCs w:val="24"/>
                <w14:ligatures w14:val="standardContextual"/>
              </w:rPr>
            </w:pPr>
          </w:p>
        </w:tc>
        <w:tc>
          <w:tcPr>
            <w:tcW w:w="6237" w:type="dxa"/>
          </w:tcPr>
          <w:p w14:paraId="5D549965" w14:textId="403DC2EA" w:rsidR="004A6222" w:rsidRDefault="004A6222" w:rsidP="00CA4E35">
            <w:pPr>
              <w:spacing w:line="259" w:lineRule="auto"/>
              <w:rPr>
                <w:rFonts w:ascii="Poppins" w:eastAsia="Calibri" w:hAnsi="Poppins" w:cs="Poppins"/>
                <w:color w:val="000000" w:themeColor="text1"/>
                <w:kern w:val="2"/>
                <w:sz w:val="24"/>
                <w:szCs w:val="24"/>
                <w14:ligatures w14:val="standardContextual"/>
              </w:rPr>
            </w:pPr>
            <w:r w:rsidRPr="006B1ADD">
              <w:rPr>
                <w:rFonts w:ascii="Poppins" w:eastAsia="Calibri" w:hAnsi="Poppins" w:cs="Poppins"/>
                <w:color w:val="000000" w:themeColor="text1"/>
                <w:kern w:val="2"/>
                <w:sz w:val="24"/>
                <w:szCs w:val="24"/>
                <w14:ligatures w14:val="standardContextual"/>
              </w:rPr>
              <w:t xml:space="preserve">The team have </w:t>
            </w:r>
            <w:r w:rsidR="008640B6" w:rsidRPr="006B1ADD">
              <w:rPr>
                <w:rFonts w:ascii="Poppins" w:eastAsia="Calibri" w:hAnsi="Poppins" w:cs="Poppins"/>
                <w:color w:val="000000" w:themeColor="text1"/>
                <w:kern w:val="2"/>
                <w:sz w:val="24"/>
                <w:szCs w:val="24"/>
                <w14:ligatures w14:val="standardContextual"/>
              </w:rPr>
              <w:t>r</w:t>
            </w:r>
            <w:r w:rsidRPr="006B1ADD">
              <w:rPr>
                <w:rFonts w:ascii="Poppins" w:eastAsia="Calibri" w:hAnsi="Poppins" w:cs="Poppins"/>
                <w:color w:val="000000" w:themeColor="text1"/>
                <w:kern w:val="2"/>
                <w:sz w:val="24"/>
                <w:szCs w:val="24"/>
                <w14:ligatures w14:val="standardContextual"/>
              </w:rPr>
              <w:t>evised</w:t>
            </w:r>
            <w:r w:rsidR="00680DC0" w:rsidRPr="006B1ADD">
              <w:rPr>
                <w:rFonts w:ascii="Poppins" w:eastAsia="Calibri" w:hAnsi="Poppins" w:cs="Poppins"/>
                <w:color w:val="000000" w:themeColor="text1"/>
                <w:kern w:val="2"/>
                <w:sz w:val="24"/>
                <w:szCs w:val="24"/>
                <w14:ligatures w14:val="standardContextual"/>
              </w:rPr>
              <w:t xml:space="preserve"> </w:t>
            </w:r>
            <w:r w:rsidR="00301840" w:rsidRPr="006B1ADD">
              <w:rPr>
                <w:rFonts w:ascii="Poppins" w:eastAsia="Calibri" w:hAnsi="Poppins" w:cs="Poppins"/>
                <w:color w:val="000000" w:themeColor="text1"/>
                <w:kern w:val="2"/>
                <w:sz w:val="24"/>
                <w:szCs w:val="24"/>
                <w14:ligatures w14:val="standardContextual"/>
              </w:rPr>
              <w:t>the</w:t>
            </w:r>
            <w:r w:rsidRPr="006B1ADD">
              <w:rPr>
                <w:rFonts w:ascii="Poppins" w:eastAsia="Calibri" w:hAnsi="Poppins" w:cs="Poppins"/>
                <w:color w:val="000000" w:themeColor="text1"/>
                <w:kern w:val="2"/>
                <w:sz w:val="24"/>
                <w:szCs w:val="24"/>
                <w14:ligatures w14:val="standardContextual"/>
              </w:rPr>
              <w:t xml:space="preserve"> induction programme for seasonal workers on how to use equipment correctly and expected standards</w:t>
            </w:r>
            <w:r w:rsidR="008640B6" w:rsidRPr="006B1ADD">
              <w:rPr>
                <w:rFonts w:ascii="Poppins" w:eastAsia="Calibri" w:hAnsi="Poppins" w:cs="Poppins"/>
                <w:color w:val="000000" w:themeColor="text1"/>
                <w:kern w:val="2"/>
                <w:sz w:val="24"/>
                <w:szCs w:val="24"/>
                <w14:ligatures w14:val="standardContextual"/>
              </w:rPr>
              <w:t xml:space="preserve"> when maintaini</w:t>
            </w:r>
            <w:r w:rsidR="008640B6" w:rsidRPr="006B1ADD">
              <w:rPr>
                <w:rFonts w:ascii="Poppins" w:eastAsia="Calibri" w:hAnsi="Poppins" w:cs="Poppins"/>
                <w:color w:val="000000" w:themeColor="text1"/>
                <w:sz w:val="24"/>
                <w:szCs w:val="24"/>
              </w:rPr>
              <w:t>ng</w:t>
            </w:r>
            <w:r w:rsidR="008640B6" w:rsidRPr="006B1ADD">
              <w:rPr>
                <w:rFonts w:ascii="Poppins" w:eastAsia="Calibri" w:hAnsi="Poppins" w:cs="Poppins"/>
                <w:color w:val="000000" w:themeColor="text1"/>
                <w:kern w:val="2"/>
                <w:sz w:val="24"/>
                <w:szCs w:val="24"/>
                <w14:ligatures w14:val="standardContextual"/>
              </w:rPr>
              <w:t xml:space="preserve"> the Authority’</w:t>
            </w:r>
            <w:r w:rsidR="008640B6" w:rsidRPr="006B1ADD">
              <w:rPr>
                <w:rFonts w:ascii="Poppins" w:eastAsia="Calibri" w:hAnsi="Poppins" w:cs="Poppins"/>
                <w:color w:val="000000" w:themeColor="text1"/>
                <w:sz w:val="24"/>
                <w:szCs w:val="24"/>
              </w:rPr>
              <w:t>s</w:t>
            </w:r>
            <w:r w:rsidR="008640B6" w:rsidRPr="006B1ADD">
              <w:rPr>
                <w:rFonts w:ascii="Poppins" w:eastAsia="Calibri" w:hAnsi="Poppins" w:cs="Poppins"/>
                <w:color w:val="000000" w:themeColor="text1"/>
                <w:kern w:val="2"/>
                <w:sz w:val="24"/>
                <w:szCs w:val="24"/>
                <w14:ligatures w14:val="standardContextual"/>
              </w:rPr>
              <w:t xml:space="preserve"> green spaces</w:t>
            </w:r>
            <w:r w:rsidR="009935E0" w:rsidRPr="006B1ADD">
              <w:rPr>
                <w:rFonts w:ascii="Poppins" w:eastAsia="Calibri" w:hAnsi="Poppins" w:cs="Poppins"/>
                <w:color w:val="000000" w:themeColor="text1"/>
                <w:kern w:val="2"/>
                <w:sz w:val="24"/>
                <w:szCs w:val="24"/>
                <w14:ligatures w14:val="standardContextual"/>
              </w:rPr>
              <w:t>.</w:t>
            </w:r>
            <w:r w:rsidR="00740B30" w:rsidRPr="006B1ADD">
              <w:rPr>
                <w:rFonts w:ascii="Poppins" w:eastAsia="Calibri" w:hAnsi="Poppins" w:cs="Poppins"/>
                <w:color w:val="000000" w:themeColor="text1"/>
                <w:kern w:val="2"/>
                <w:sz w:val="24"/>
                <w:szCs w:val="24"/>
                <w14:ligatures w14:val="standardContextual"/>
              </w:rPr>
              <w:t xml:space="preserve"> This will tackle issues relating to the quality of grass cutting</w:t>
            </w:r>
            <w:r w:rsidR="00B36D3A" w:rsidRPr="006B1ADD">
              <w:rPr>
                <w:rFonts w:ascii="Poppins" w:eastAsia="Calibri" w:hAnsi="Poppins" w:cs="Poppins"/>
                <w:color w:val="000000" w:themeColor="text1"/>
                <w:kern w:val="2"/>
                <w:sz w:val="24"/>
                <w:szCs w:val="24"/>
                <w14:ligatures w14:val="standardContextual"/>
              </w:rPr>
              <w:t>.</w:t>
            </w:r>
          </w:p>
          <w:p w14:paraId="47326E05" w14:textId="77777777" w:rsidR="00CA4E35" w:rsidRPr="00CA4E35" w:rsidRDefault="00CA4E35" w:rsidP="00CA4E35">
            <w:pPr>
              <w:spacing w:line="259" w:lineRule="auto"/>
              <w:rPr>
                <w:rFonts w:ascii="Poppins" w:eastAsia="Calibri" w:hAnsi="Poppins" w:cs="Poppins"/>
                <w:color w:val="000000" w:themeColor="text1"/>
                <w:kern w:val="2"/>
                <w:sz w:val="16"/>
                <w:szCs w:val="16"/>
                <w14:ligatures w14:val="standardContextual"/>
              </w:rPr>
            </w:pPr>
          </w:p>
          <w:p w14:paraId="26E8B9B9" w14:textId="77777777" w:rsidR="004A6222" w:rsidRDefault="004A6222" w:rsidP="00CA4E35">
            <w:pPr>
              <w:spacing w:line="259" w:lineRule="auto"/>
              <w:rPr>
                <w:rFonts w:ascii="Poppins" w:eastAsia="Calibri" w:hAnsi="Poppins" w:cs="Poppins"/>
                <w:kern w:val="2"/>
                <w:sz w:val="24"/>
                <w:szCs w:val="24"/>
                <w14:ligatures w14:val="standardContextual"/>
              </w:rPr>
            </w:pPr>
            <w:r w:rsidRPr="006B1ADD">
              <w:rPr>
                <w:rFonts w:ascii="Poppins" w:eastAsia="Calibri" w:hAnsi="Poppins" w:cs="Poppins"/>
                <w:kern w:val="2"/>
                <w:sz w:val="24"/>
                <w:szCs w:val="24"/>
                <w14:ligatures w14:val="standardContextual"/>
              </w:rPr>
              <w:t xml:space="preserve">Team leaders are also carrying out quarterly site checks to ensure cutting is to the expected standard. </w:t>
            </w:r>
          </w:p>
          <w:p w14:paraId="118DAF81" w14:textId="77777777" w:rsidR="00CA4E35" w:rsidRPr="00CA4E35" w:rsidRDefault="00CA4E35" w:rsidP="00CA4E35">
            <w:pPr>
              <w:spacing w:line="259" w:lineRule="auto"/>
              <w:rPr>
                <w:rFonts w:ascii="Poppins" w:eastAsia="Calibri" w:hAnsi="Poppins" w:cs="Poppins"/>
                <w:kern w:val="2"/>
                <w:sz w:val="16"/>
                <w:szCs w:val="16"/>
                <w14:ligatures w14:val="standardContextual"/>
              </w:rPr>
            </w:pPr>
          </w:p>
        </w:tc>
      </w:tr>
      <w:tr w:rsidR="004A6222" w:rsidRPr="00683695" w14:paraId="26841A7D" w14:textId="77777777">
        <w:trPr>
          <w:trHeight w:val="1228"/>
        </w:trPr>
        <w:tc>
          <w:tcPr>
            <w:tcW w:w="2972" w:type="dxa"/>
          </w:tcPr>
          <w:p w14:paraId="2CEAACEC" w14:textId="77777777" w:rsidR="004A6222" w:rsidRPr="006B1ADD" w:rsidRDefault="004A6222" w:rsidP="00CA4E35">
            <w:pPr>
              <w:rPr>
                <w:rFonts w:ascii="Poppins" w:hAnsi="Poppins" w:cs="Poppins"/>
                <w:sz w:val="24"/>
                <w:szCs w:val="24"/>
              </w:rPr>
            </w:pPr>
            <w:r w:rsidRPr="006B1ADD">
              <w:rPr>
                <w:rFonts w:ascii="Poppins" w:hAnsi="Poppins" w:cs="Poppins"/>
                <w:sz w:val="24"/>
                <w:szCs w:val="24"/>
              </w:rPr>
              <w:t xml:space="preserve">Winter Works Programme </w:t>
            </w:r>
          </w:p>
        </w:tc>
        <w:tc>
          <w:tcPr>
            <w:tcW w:w="6237" w:type="dxa"/>
          </w:tcPr>
          <w:p w14:paraId="41F8A45D" w14:textId="4DB8EA7B" w:rsidR="004A6222" w:rsidRPr="006B1ADD" w:rsidRDefault="004A6222" w:rsidP="00CA4E35">
            <w:pPr>
              <w:rPr>
                <w:rFonts w:ascii="Poppins" w:eastAsia="Calibri" w:hAnsi="Poppins" w:cs="Poppins"/>
                <w:sz w:val="24"/>
                <w:szCs w:val="24"/>
              </w:rPr>
            </w:pPr>
            <w:r w:rsidRPr="006B1ADD">
              <w:rPr>
                <w:rFonts w:ascii="Poppins" w:eastAsia="Calibri" w:hAnsi="Poppins" w:cs="Poppins"/>
                <w:sz w:val="24"/>
                <w:szCs w:val="24"/>
              </w:rPr>
              <w:t xml:space="preserve">The </w:t>
            </w:r>
            <w:r w:rsidR="00C63040">
              <w:rPr>
                <w:rFonts w:ascii="Poppins" w:eastAsia="Calibri" w:hAnsi="Poppins" w:cs="Poppins"/>
                <w:sz w:val="24"/>
                <w:szCs w:val="24"/>
              </w:rPr>
              <w:t>W</w:t>
            </w:r>
            <w:r w:rsidRPr="006B1ADD">
              <w:rPr>
                <w:rFonts w:ascii="Poppins" w:eastAsia="Calibri" w:hAnsi="Poppins" w:cs="Poppins"/>
                <w:sz w:val="24"/>
                <w:szCs w:val="24"/>
              </w:rPr>
              <w:t xml:space="preserve">inter </w:t>
            </w:r>
            <w:r w:rsidR="00C63040">
              <w:rPr>
                <w:rFonts w:ascii="Poppins" w:eastAsia="Calibri" w:hAnsi="Poppins" w:cs="Poppins"/>
                <w:sz w:val="24"/>
                <w:szCs w:val="24"/>
              </w:rPr>
              <w:t>W</w:t>
            </w:r>
            <w:r w:rsidRPr="006B1ADD">
              <w:rPr>
                <w:rFonts w:ascii="Poppins" w:eastAsia="Calibri" w:hAnsi="Poppins" w:cs="Poppins"/>
                <w:sz w:val="24"/>
                <w:szCs w:val="24"/>
              </w:rPr>
              <w:t xml:space="preserve">orks </w:t>
            </w:r>
            <w:r w:rsidR="00C63040">
              <w:rPr>
                <w:rFonts w:ascii="Poppins" w:eastAsia="Calibri" w:hAnsi="Poppins" w:cs="Poppins"/>
                <w:sz w:val="24"/>
                <w:szCs w:val="24"/>
              </w:rPr>
              <w:t>P</w:t>
            </w:r>
            <w:r w:rsidRPr="006B1ADD">
              <w:rPr>
                <w:rFonts w:ascii="Poppins" w:eastAsia="Calibri" w:hAnsi="Poppins" w:cs="Poppins"/>
                <w:sz w:val="24"/>
                <w:szCs w:val="24"/>
              </w:rPr>
              <w:t xml:space="preserve">rogramme between October – March is currently being reviewed. </w:t>
            </w:r>
            <w:r w:rsidR="00605F77" w:rsidRPr="006B1ADD">
              <w:rPr>
                <w:rFonts w:ascii="Poppins" w:eastAsia="Calibri" w:hAnsi="Poppins" w:cs="Poppins"/>
                <w:sz w:val="24"/>
                <w:szCs w:val="24"/>
              </w:rPr>
              <w:t>This review will enable</w:t>
            </w:r>
            <w:r w:rsidRPr="006B1ADD">
              <w:rPr>
                <w:rFonts w:ascii="Poppins" w:eastAsia="Calibri" w:hAnsi="Poppins" w:cs="Poppins"/>
                <w:sz w:val="24"/>
                <w:szCs w:val="24"/>
              </w:rPr>
              <w:t xml:space="preserve"> </w:t>
            </w:r>
            <w:r w:rsidR="008640B6" w:rsidRPr="006B1ADD">
              <w:rPr>
                <w:rFonts w:ascii="Poppins" w:eastAsia="Calibri" w:hAnsi="Poppins" w:cs="Poppins"/>
                <w:sz w:val="24"/>
                <w:szCs w:val="24"/>
              </w:rPr>
              <w:t>the teams</w:t>
            </w:r>
            <w:r w:rsidRPr="006B1ADD">
              <w:rPr>
                <w:rFonts w:ascii="Poppins" w:eastAsia="Calibri" w:hAnsi="Poppins" w:cs="Poppins"/>
                <w:sz w:val="24"/>
                <w:szCs w:val="24"/>
              </w:rPr>
              <w:t xml:space="preserve"> </w:t>
            </w:r>
            <w:r w:rsidR="00605F77" w:rsidRPr="006B1ADD">
              <w:rPr>
                <w:rFonts w:ascii="Poppins" w:eastAsia="Calibri" w:hAnsi="Poppins" w:cs="Poppins"/>
                <w:sz w:val="24"/>
                <w:szCs w:val="24"/>
              </w:rPr>
              <w:t>to</w:t>
            </w:r>
            <w:r w:rsidRPr="006B1ADD">
              <w:rPr>
                <w:rFonts w:ascii="Poppins" w:eastAsia="Calibri" w:hAnsi="Poppins" w:cs="Poppins"/>
                <w:sz w:val="24"/>
                <w:szCs w:val="24"/>
              </w:rPr>
              <w:t xml:space="preserve"> provide customers with definitive timeframes </w:t>
            </w:r>
            <w:r w:rsidR="00605F77" w:rsidRPr="006B1ADD">
              <w:rPr>
                <w:rFonts w:ascii="Poppins" w:eastAsia="Calibri" w:hAnsi="Poppins" w:cs="Poppins"/>
                <w:sz w:val="24"/>
                <w:szCs w:val="24"/>
              </w:rPr>
              <w:t>for</w:t>
            </w:r>
            <w:r w:rsidRPr="006B1ADD">
              <w:rPr>
                <w:rFonts w:ascii="Poppins" w:eastAsia="Calibri" w:hAnsi="Poppins" w:cs="Poppins"/>
                <w:sz w:val="24"/>
                <w:szCs w:val="24"/>
              </w:rPr>
              <w:t xml:space="preserve"> when they can expect works to be completed</w:t>
            </w:r>
            <w:r w:rsidR="00882F63" w:rsidRPr="006B1ADD">
              <w:rPr>
                <w:rFonts w:ascii="Poppins" w:eastAsia="Calibri" w:hAnsi="Poppins" w:cs="Poppins"/>
                <w:sz w:val="24"/>
                <w:szCs w:val="24"/>
              </w:rPr>
              <w:t xml:space="preserve">. </w:t>
            </w:r>
            <w:r w:rsidR="00595A68" w:rsidRPr="006B1ADD">
              <w:rPr>
                <w:rFonts w:ascii="Poppins" w:eastAsia="Calibri" w:hAnsi="Poppins" w:cs="Poppins"/>
                <w:sz w:val="24"/>
                <w:szCs w:val="24"/>
              </w:rPr>
              <w:t xml:space="preserve">It will also </w:t>
            </w:r>
            <w:r w:rsidR="00C63040">
              <w:rPr>
                <w:rFonts w:ascii="Poppins" w:eastAsia="Calibri" w:hAnsi="Poppins" w:cs="Poppins"/>
                <w:sz w:val="24"/>
                <w:szCs w:val="24"/>
              </w:rPr>
              <w:t xml:space="preserve">better </w:t>
            </w:r>
            <w:r w:rsidR="00595A68" w:rsidRPr="006B1ADD">
              <w:rPr>
                <w:rFonts w:ascii="Poppins" w:eastAsia="Calibri" w:hAnsi="Poppins" w:cs="Poppins"/>
                <w:sz w:val="24"/>
                <w:szCs w:val="24"/>
              </w:rPr>
              <w:t xml:space="preserve">explain the impact </w:t>
            </w:r>
            <w:r w:rsidR="003C6D67" w:rsidRPr="006B1ADD">
              <w:rPr>
                <w:rFonts w:ascii="Poppins" w:eastAsia="Calibri" w:hAnsi="Poppins" w:cs="Poppins"/>
                <w:sz w:val="24"/>
                <w:szCs w:val="24"/>
              </w:rPr>
              <w:t>of</w:t>
            </w:r>
            <w:r w:rsidRPr="006B1ADD">
              <w:rPr>
                <w:rFonts w:ascii="Poppins" w:eastAsia="Calibri" w:hAnsi="Poppins" w:cs="Poppins"/>
                <w:sz w:val="24"/>
                <w:szCs w:val="24"/>
              </w:rPr>
              <w:t xml:space="preserve"> seasonal weather </w:t>
            </w:r>
            <w:r w:rsidR="003C6D67" w:rsidRPr="006B1ADD">
              <w:rPr>
                <w:rFonts w:ascii="Poppins" w:eastAsia="Calibri" w:hAnsi="Poppins" w:cs="Poppins"/>
                <w:sz w:val="24"/>
                <w:szCs w:val="24"/>
              </w:rPr>
              <w:t xml:space="preserve">on the team’s ability to carry out </w:t>
            </w:r>
            <w:r w:rsidRPr="006B1ADD">
              <w:rPr>
                <w:rFonts w:ascii="Poppins" w:eastAsia="Calibri" w:hAnsi="Poppins" w:cs="Poppins"/>
                <w:sz w:val="24"/>
                <w:szCs w:val="24"/>
              </w:rPr>
              <w:t xml:space="preserve">necessary work. </w:t>
            </w:r>
          </w:p>
          <w:p w14:paraId="60E6DD4F" w14:textId="77777777" w:rsidR="00CA4E35" w:rsidRPr="00CA4E35" w:rsidRDefault="00CA4E35" w:rsidP="00CA4E35">
            <w:pPr>
              <w:rPr>
                <w:rFonts w:ascii="Poppins" w:eastAsia="Calibri" w:hAnsi="Poppins" w:cs="Poppins"/>
                <w:sz w:val="16"/>
                <w:szCs w:val="16"/>
              </w:rPr>
            </w:pPr>
          </w:p>
          <w:p w14:paraId="781A55E3" w14:textId="4929BA8F" w:rsidR="004A6222" w:rsidRPr="006B1ADD" w:rsidRDefault="004A6222" w:rsidP="00CA4E35">
            <w:pPr>
              <w:rPr>
                <w:rFonts w:ascii="Poppins" w:eastAsia="Calibri" w:hAnsi="Poppins" w:cs="Poppins"/>
                <w:sz w:val="24"/>
                <w:szCs w:val="24"/>
              </w:rPr>
            </w:pPr>
            <w:r w:rsidRPr="006B1ADD">
              <w:rPr>
                <w:rFonts w:ascii="Poppins" w:eastAsia="Calibri" w:hAnsi="Poppins" w:cs="Poppins"/>
                <w:sz w:val="24"/>
                <w:szCs w:val="24"/>
              </w:rPr>
              <w:t>The “Neat Streets” resource</w:t>
            </w:r>
            <w:r w:rsidR="004A461B" w:rsidRPr="006B1ADD">
              <w:rPr>
                <w:rFonts w:ascii="Poppins" w:eastAsia="Calibri" w:hAnsi="Poppins" w:cs="Poppins"/>
                <w:sz w:val="24"/>
                <w:szCs w:val="24"/>
              </w:rPr>
              <w:t>,</w:t>
            </w:r>
            <w:r w:rsidRPr="006B1ADD">
              <w:rPr>
                <w:rFonts w:ascii="Poppins" w:eastAsia="Calibri" w:hAnsi="Poppins" w:cs="Poppins"/>
                <w:sz w:val="24"/>
                <w:szCs w:val="24"/>
              </w:rPr>
              <w:t xml:space="preserve"> </w:t>
            </w:r>
            <w:r w:rsidR="008640B6" w:rsidRPr="006B1ADD">
              <w:rPr>
                <w:rFonts w:ascii="Poppins" w:eastAsia="Calibri" w:hAnsi="Poppins" w:cs="Poppins"/>
                <w:sz w:val="24"/>
                <w:szCs w:val="24"/>
              </w:rPr>
              <w:t xml:space="preserve">introduced </w:t>
            </w:r>
            <w:r w:rsidR="004A461B" w:rsidRPr="006B1ADD">
              <w:rPr>
                <w:rFonts w:ascii="Poppins" w:eastAsia="Calibri" w:hAnsi="Poppins" w:cs="Poppins"/>
                <w:sz w:val="24"/>
                <w:szCs w:val="24"/>
              </w:rPr>
              <w:t>in 2023,</w:t>
            </w:r>
            <w:r w:rsidR="008640B6" w:rsidRPr="006B1ADD">
              <w:rPr>
                <w:rFonts w:ascii="Poppins" w:eastAsia="Calibri" w:hAnsi="Poppins" w:cs="Poppins"/>
                <w:sz w:val="24"/>
                <w:szCs w:val="24"/>
              </w:rPr>
              <w:t xml:space="preserve"> has proved hugely successfully in </w:t>
            </w:r>
            <w:r w:rsidRPr="006B1ADD">
              <w:rPr>
                <w:rFonts w:ascii="Poppins" w:eastAsia="Calibri" w:hAnsi="Poppins" w:cs="Poppins"/>
                <w:sz w:val="24"/>
                <w:szCs w:val="24"/>
              </w:rPr>
              <w:t>reacting to areas of high demand</w:t>
            </w:r>
            <w:r w:rsidR="004A461B" w:rsidRPr="006B1ADD">
              <w:rPr>
                <w:rFonts w:ascii="Poppins" w:eastAsia="Calibri" w:hAnsi="Poppins" w:cs="Poppins"/>
                <w:sz w:val="24"/>
                <w:szCs w:val="24"/>
              </w:rPr>
              <w:t xml:space="preserve"> and continues to focus on priority areas in the borough.</w:t>
            </w:r>
          </w:p>
          <w:p w14:paraId="7AC65A53" w14:textId="0EA6341E" w:rsidR="004A6222" w:rsidRPr="00CA4E35" w:rsidRDefault="004A6222" w:rsidP="00CA4E35">
            <w:pPr>
              <w:rPr>
                <w:rFonts w:ascii="Poppins" w:eastAsia="Calibri" w:hAnsi="Poppins" w:cs="Poppins"/>
                <w:sz w:val="16"/>
                <w:szCs w:val="16"/>
              </w:rPr>
            </w:pPr>
          </w:p>
        </w:tc>
      </w:tr>
      <w:tr w:rsidR="004A6222" w:rsidRPr="00683695" w14:paraId="5F14D4D0" w14:textId="77777777">
        <w:trPr>
          <w:trHeight w:val="1228"/>
        </w:trPr>
        <w:tc>
          <w:tcPr>
            <w:tcW w:w="2972" w:type="dxa"/>
          </w:tcPr>
          <w:p w14:paraId="34F8FC76" w14:textId="1B48A768" w:rsidR="004A6222" w:rsidRPr="006B1ADD" w:rsidRDefault="004A6222" w:rsidP="00CA4E35">
            <w:pPr>
              <w:rPr>
                <w:rFonts w:ascii="Poppins" w:hAnsi="Poppins" w:cs="Poppins"/>
                <w:sz w:val="24"/>
                <w:szCs w:val="24"/>
              </w:rPr>
            </w:pPr>
            <w:r w:rsidRPr="006B1ADD">
              <w:rPr>
                <w:rFonts w:ascii="Poppins" w:hAnsi="Poppins" w:cs="Poppins"/>
                <w:sz w:val="24"/>
                <w:szCs w:val="24"/>
              </w:rPr>
              <w:t xml:space="preserve">Arborist </w:t>
            </w:r>
            <w:r w:rsidR="00AB3DC2">
              <w:rPr>
                <w:rFonts w:ascii="Poppins" w:hAnsi="Poppins" w:cs="Poppins"/>
                <w:sz w:val="24"/>
                <w:szCs w:val="24"/>
              </w:rPr>
              <w:t>s</w:t>
            </w:r>
            <w:r w:rsidRPr="006B1ADD">
              <w:rPr>
                <w:rFonts w:ascii="Poppins" w:hAnsi="Poppins" w:cs="Poppins"/>
                <w:sz w:val="24"/>
                <w:szCs w:val="24"/>
              </w:rPr>
              <w:t xml:space="preserve">ervice </w:t>
            </w:r>
          </w:p>
        </w:tc>
        <w:tc>
          <w:tcPr>
            <w:tcW w:w="6237" w:type="dxa"/>
          </w:tcPr>
          <w:p w14:paraId="4EFA068B" w14:textId="0104A365" w:rsidR="004A6222" w:rsidRPr="006B1ADD" w:rsidRDefault="004A6222" w:rsidP="00CA4E35">
            <w:pPr>
              <w:rPr>
                <w:rFonts w:ascii="Poppins" w:eastAsia="Calibri" w:hAnsi="Poppins" w:cs="Poppins"/>
                <w:sz w:val="24"/>
                <w:szCs w:val="24"/>
              </w:rPr>
            </w:pPr>
            <w:r w:rsidRPr="006B1ADD">
              <w:rPr>
                <w:rFonts w:ascii="Poppins" w:eastAsia="Calibri" w:hAnsi="Poppins" w:cs="Poppins"/>
                <w:sz w:val="24"/>
                <w:szCs w:val="24"/>
              </w:rPr>
              <w:t xml:space="preserve">The Arborist service is in the process of becoming a fully digital service, moving away from paper </w:t>
            </w:r>
            <w:r w:rsidR="00822572" w:rsidRPr="006B1ADD">
              <w:rPr>
                <w:rFonts w:ascii="Poppins" w:eastAsia="Calibri" w:hAnsi="Poppins" w:cs="Poppins"/>
                <w:sz w:val="24"/>
                <w:szCs w:val="24"/>
              </w:rPr>
              <w:t xml:space="preserve">documentation, in particular </w:t>
            </w:r>
            <w:r w:rsidRPr="006B1ADD">
              <w:rPr>
                <w:rFonts w:ascii="Poppins" w:eastAsia="Calibri" w:hAnsi="Poppins" w:cs="Poppins"/>
                <w:sz w:val="24"/>
                <w:szCs w:val="24"/>
              </w:rPr>
              <w:t xml:space="preserve">surveys. </w:t>
            </w:r>
          </w:p>
          <w:p w14:paraId="6433ECF4" w14:textId="77777777" w:rsidR="00CA4E35" w:rsidRPr="00CA4E35" w:rsidRDefault="00CA4E35" w:rsidP="00CA4E35">
            <w:pPr>
              <w:rPr>
                <w:rFonts w:ascii="Poppins" w:eastAsia="Calibri" w:hAnsi="Poppins" w:cs="Poppins"/>
                <w:sz w:val="16"/>
                <w:szCs w:val="16"/>
              </w:rPr>
            </w:pPr>
          </w:p>
          <w:p w14:paraId="68D9EDDE" w14:textId="29560614" w:rsidR="004A6222" w:rsidRPr="006B1ADD" w:rsidRDefault="00075B22" w:rsidP="00CA4E35">
            <w:pPr>
              <w:rPr>
                <w:rFonts w:ascii="Poppins" w:eastAsia="Calibri" w:hAnsi="Poppins" w:cs="Poppins"/>
                <w:sz w:val="24"/>
                <w:szCs w:val="24"/>
              </w:rPr>
            </w:pPr>
            <w:r w:rsidRPr="006B1ADD">
              <w:rPr>
                <w:rFonts w:ascii="Poppins" w:eastAsia="Calibri" w:hAnsi="Poppins" w:cs="Poppins"/>
                <w:sz w:val="24"/>
                <w:szCs w:val="24"/>
              </w:rPr>
              <w:t>The</w:t>
            </w:r>
            <w:r w:rsidR="004A6222" w:rsidRPr="006B1ADD">
              <w:rPr>
                <w:rFonts w:ascii="Poppins" w:eastAsia="Calibri" w:hAnsi="Poppins" w:cs="Poppins"/>
                <w:sz w:val="24"/>
                <w:szCs w:val="24"/>
              </w:rPr>
              <w:t xml:space="preserve"> service is </w:t>
            </w:r>
            <w:r w:rsidRPr="006B1ADD">
              <w:rPr>
                <w:rFonts w:ascii="Poppins" w:eastAsia="Calibri" w:hAnsi="Poppins" w:cs="Poppins"/>
                <w:sz w:val="24"/>
                <w:szCs w:val="24"/>
              </w:rPr>
              <w:t>also being restructured (</w:t>
            </w:r>
            <w:r w:rsidR="004A6222" w:rsidRPr="006B1ADD">
              <w:rPr>
                <w:rFonts w:ascii="Poppins" w:eastAsia="Calibri" w:hAnsi="Poppins" w:cs="Poppins"/>
                <w:sz w:val="24"/>
                <w:szCs w:val="24"/>
              </w:rPr>
              <w:t>April 2025</w:t>
            </w:r>
            <w:r w:rsidRPr="006B1ADD">
              <w:rPr>
                <w:rFonts w:ascii="Poppins" w:eastAsia="Calibri" w:hAnsi="Poppins" w:cs="Poppins"/>
                <w:sz w:val="24"/>
                <w:szCs w:val="24"/>
              </w:rPr>
              <w:t>) to</w:t>
            </w:r>
            <w:r w:rsidR="004A6222" w:rsidRPr="006B1ADD">
              <w:rPr>
                <w:rFonts w:ascii="Poppins" w:eastAsia="Calibri" w:hAnsi="Poppins" w:cs="Poppins"/>
                <w:sz w:val="24"/>
                <w:szCs w:val="24"/>
              </w:rPr>
              <w:t xml:space="preserve"> introduce a dedicated Tree Asset Manager </w:t>
            </w:r>
            <w:r w:rsidRPr="006B1ADD">
              <w:rPr>
                <w:rFonts w:ascii="Poppins" w:eastAsia="Calibri" w:hAnsi="Poppins" w:cs="Poppins"/>
                <w:sz w:val="24"/>
                <w:szCs w:val="24"/>
              </w:rPr>
              <w:t xml:space="preserve">to </w:t>
            </w:r>
            <w:r w:rsidRPr="006B1ADD">
              <w:rPr>
                <w:rFonts w:ascii="Poppins" w:eastAsia="Calibri" w:hAnsi="Poppins" w:cs="Poppins"/>
                <w:sz w:val="24"/>
                <w:szCs w:val="24"/>
              </w:rPr>
              <w:lastRenderedPageBreak/>
              <w:t>oversee and manage our approach to tree management.</w:t>
            </w:r>
            <w:r w:rsidR="004A6222" w:rsidRPr="006B1ADD">
              <w:rPr>
                <w:rFonts w:ascii="Poppins" w:eastAsia="Calibri" w:hAnsi="Poppins" w:cs="Poppins"/>
                <w:sz w:val="24"/>
                <w:szCs w:val="24"/>
              </w:rPr>
              <w:t xml:space="preserve"> </w:t>
            </w:r>
          </w:p>
          <w:p w14:paraId="08831F57" w14:textId="77777777" w:rsidR="00CA4E35" w:rsidRPr="00CA4E35" w:rsidRDefault="00CA4E35" w:rsidP="00CA4E35">
            <w:pPr>
              <w:rPr>
                <w:rFonts w:ascii="Poppins" w:eastAsia="Calibri" w:hAnsi="Poppins" w:cs="Poppins"/>
                <w:sz w:val="16"/>
                <w:szCs w:val="16"/>
              </w:rPr>
            </w:pPr>
          </w:p>
          <w:p w14:paraId="6C9F528E" w14:textId="13C505FB" w:rsidR="004A6222" w:rsidRPr="006B1ADD" w:rsidRDefault="004A6222" w:rsidP="00CA4E35">
            <w:pPr>
              <w:rPr>
                <w:rFonts w:ascii="Poppins" w:eastAsia="Calibri" w:hAnsi="Poppins" w:cs="Poppins"/>
                <w:sz w:val="24"/>
                <w:szCs w:val="24"/>
              </w:rPr>
            </w:pPr>
            <w:r w:rsidRPr="006B1ADD">
              <w:rPr>
                <w:rFonts w:ascii="Poppins" w:eastAsia="Calibri" w:hAnsi="Poppins" w:cs="Poppins"/>
                <w:sz w:val="24"/>
                <w:szCs w:val="24"/>
              </w:rPr>
              <w:t xml:space="preserve">A revised Tree Management policy will be </w:t>
            </w:r>
            <w:r w:rsidR="001104D3" w:rsidRPr="006B1ADD">
              <w:rPr>
                <w:rFonts w:ascii="Poppins" w:eastAsia="Calibri" w:hAnsi="Poppins" w:cs="Poppins"/>
                <w:sz w:val="24"/>
                <w:szCs w:val="24"/>
              </w:rPr>
              <w:t>reviewed by</w:t>
            </w:r>
            <w:r w:rsidRPr="006B1ADD">
              <w:rPr>
                <w:rFonts w:ascii="Poppins" w:eastAsia="Calibri" w:hAnsi="Poppins" w:cs="Poppins"/>
                <w:sz w:val="24"/>
                <w:szCs w:val="24"/>
              </w:rPr>
              <w:t xml:space="preserve"> Cabinet </w:t>
            </w:r>
            <w:r w:rsidR="001104D3" w:rsidRPr="006B1ADD">
              <w:rPr>
                <w:rFonts w:ascii="Poppins" w:eastAsia="Calibri" w:hAnsi="Poppins" w:cs="Poppins"/>
                <w:sz w:val="24"/>
                <w:szCs w:val="24"/>
              </w:rPr>
              <w:t xml:space="preserve">in </w:t>
            </w:r>
            <w:r w:rsidRPr="006B1ADD">
              <w:rPr>
                <w:rFonts w:ascii="Poppins" w:eastAsia="Calibri" w:hAnsi="Poppins" w:cs="Poppins"/>
                <w:sz w:val="24"/>
                <w:szCs w:val="24"/>
              </w:rPr>
              <w:t xml:space="preserve">April 2025. </w:t>
            </w:r>
          </w:p>
          <w:p w14:paraId="0B8742A8" w14:textId="77777777" w:rsidR="004A6222" w:rsidRPr="00CA4E35" w:rsidRDefault="004A6222" w:rsidP="00CA4E35">
            <w:pPr>
              <w:rPr>
                <w:rFonts w:ascii="Poppins" w:eastAsia="Calibri" w:hAnsi="Poppins" w:cs="Poppins"/>
                <w:sz w:val="16"/>
                <w:szCs w:val="16"/>
              </w:rPr>
            </w:pPr>
          </w:p>
        </w:tc>
      </w:tr>
    </w:tbl>
    <w:p w14:paraId="52F86500" w14:textId="77777777" w:rsidR="000F6A2D" w:rsidRDefault="000F6A2D" w:rsidP="00CA4E35">
      <w:pPr>
        <w:spacing w:after="0"/>
        <w:rPr>
          <w:rFonts w:ascii="Poppins" w:hAnsi="Poppins" w:cs="Poppins"/>
        </w:rPr>
      </w:pPr>
    </w:p>
    <w:p w14:paraId="49F57D92" w14:textId="77777777" w:rsidR="00D50BB9" w:rsidRPr="00683695" w:rsidRDefault="00D50BB9" w:rsidP="00CA4E35">
      <w:pPr>
        <w:spacing w:after="0"/>
        <w:rPr>
          <w:rFonts w:ascii="Poppins" w:hAnsi="Poppins" w:cs="Poppins"/>
        </w:rPr>
      </w:pPr>
    </w:p>
    <w:p w14:paraId="3BCBD01F" w14:textId="20F63F69" w:rsidR="00BC0079" w:rsidRPr="001104D3" w:rsidRDefault="00ED5EC5" w:rsidP="00CA4E35">
      <w:pPr>
        <w:pStyle w:val="Heading2"/>
        <w:numPr>
          <w:ilvl w:val="1"/>
          <w:numId w:val="3"/>
        </w:numPr>
        <w:spacing w:before="0" w:after="0"/>
        <w:rPr>
          <w:rFonts w:ascii="Poppins" w:hAnsi="Poppins" w:cs="Poppins"/>
          <w:b/>
          <w:sz w:val="24"/>
          <w:szCs w:val="24"/>
        </w:rPr>
      </w:pPr>
      <w:r>
        <w:rPr>
          <w:rFonts w:ascii="Poppins" w:hAnsi="Poppins" w:cs="Poppins"/>
          <w:b/>
          <w:bCs/>
          <w:sz w:val="24"/>
          <w:szCs w:val="24"/>
        </w:rPr>
        <w:t>Corporate c</w:t>
      </w:r>
      <w:r w:rsidR="00BC0079" w:rsidRPr="001104D3">
        <w:rPr>
          <w:rFonts w:ascii="Poppins" w:hAnsi="Poppins" w:cs="Poppins"/>
          <w:b/>
          <w:bCs/>
          <w:sz w:val="24"/>
          <w:szCs w:val="24"/>
        </w:rPr>
        <w:t>omplaints</w:t>
      </w:r>
      <w:r w:rsidR="00BC0079" w:rsidRPr="001104D3">
        <w:rPr>
          <w:rFonts w:ascii="Poppins" w:hAnsi="Poppins" w:cs="Poppins"/>
          <w:b/>
          <w:sz w:val="24"/>
          <w:szCs w:val="24"/>
        </w:rPr>
        <w:t xml:space="preserve"> about Childrens Services</w:t>
      </w:r>
    </w:p>
    <w:p w14:paraId="61C26167" w14:textId="77777777" w:rsidR="00D50BB9" w:rsidRDefault="00D50BB9" w:rsidP="00CA4E35">
      <w:pPr>
        <w:spacing w:after="0"/>
        <w:rPr>
          <w:rFonts w:ascii="Poppins" w:hAnsi="Poppins" w:cs="Poppins"/>
          <w:sz w:val="24"/>
          <w:szCs w:val="24"/>
        </w:rPr>
      </w:pPr>
    </w:p>
    <w:p w14:paraId="2D9FED73" w14:textId="1DE9092B" w:rsidR="00790D49" w:rsidRPr="006B1ADD" w:rsidRDefault="00ED5EC5" w:rsidP="00CA4E35">
      <w:pPr>
        <w:spacing w:after="0"/>
        <w:rPr>
          <w:rFonts w:ascii="Poppins" w:hAnsi="Poppins" w:cs="Poppins"/>
          <w:sz w:val="24"/>
          <w:szCs w:val="24"/>
        </w:rPr>
      </w:pPr>
      <w:r w:rsidRPr="006B1ADD">
        <w:rPr>
          <w:rFonts w:ascii="Poppins" w:hAnsi="Poppins" w:cs="Poppins"/>
          <w:sz w:val="24"/>
          <w:szCs w:val="24"/>
        </w:rPr>
        <w:t xml:space="preserve">A </w:t>
      </w:r>
      <w:r w:rsidR="00FB261C" w:rsidRPr="006B1ADD">
        <w:rPr>
          <w:rFonts w:ascii="Poppins" w:hAnsi="Poppins" w:cs="Poppins"/>
          <w:sz w:val="24"/>
          <w:szCs w:val="24"/>
        </w:rPr>
        <w:t>significant</w:t>
      </w:r>
      <w:r w:rsidRPr="006B1ADD">
        <w:rPr>
          <w:rFonts w:ascii="Poppins" w:hAnsi="Poppins" w:cs="Poppins"/>
          <w:sz w:val="24"/>
          <w:szCs w:val="24"/>
        </w:rPr>
        <w:t xml:space="preserve"> number of corporate complaints about Childrens Services during the period relate to </w:t>
      </w:r>
      <w:r w:rsidR="00A60073" w:rsidRPr="006B1ADD">
        <w:rPr>
          <w:rFonts w:ascii="Poppins" w:hAnsi="Poppins" w:cs="Poppins"/>
          <w:sz w:val="24"/>
          <w:szCs w:val="24"/>
        </w:rPr>
        <w:t xml:space="preserve">Special Educational Needs and Disability </w:t>
      </w:r>
      <w:r w:rsidR="00E20068" w:rsidRPr="006B1ADD">
        <w:rPr>
          <w:rFonts w:ascii="Poppins" w:hAnsi="Poppins" w:cs="Poppins"/>
          <w:sz w:val="24"/>
          <w:szCs w:val="24"/>
        </w:rPr>
        <w:t xml:space="preserve">(SEND) </w:t>
      </w:r>
      <w:r w:rsidR="00A60073" w:rsidRPr="006B1ADD">
        <w:rPr>
          <w:rFonts w:ascii="Poppins" w:hAnsi="Poppins" w:cs="Poppins"/>
          <w:sz w:val="24"/>
          <w:szCs w:val="24"/>
        </w:rPr>
        <w:t>services.</w:t>
      </w:r>
      <w:r w:rsidR="00D62631" w:rsidRPr="006B1ADD">
        <w:rPr>
          <w:rFonts w:ascii="Poppins" w:hAnsi="Poppins" w:cs="Poppins"/>
          <w:sz w:val="24"/>
          <w:szCs w:val="24"/>
        </w:rPr>
        <w:t xml:space="preserve"> This is not just a </w:t>
      </w:r>
      <w:r w:rsidR="00372024" w:rsidRPr="006B1ADD">
        <w:rPr>
          <w:rFonts w:ascii="Poppins" w:hAnsi="Poppins" w:cs="Poppins"/>
          <w:sz w:val="24"/>
          <w:szCs w:val="24"/>
        </w:rPr>
        <w:t>localised</w:t>
      </w:r>
      <w:r w:rsidR="00D62631" w:rsidRPr="006B1ADD">
        <w:rPr>
          <w:rFonts w:ascii="Poppins" w:hAnsi="Poppins" w:cs="Poppins"/>
          <w:sz w:val="24"/>
          <w:szCs w:val="24"/>
        </w:rPr>
        <w:t xml:space="preserve"> </w:t>
      </w:r>
      <w:r w:rsidR="00790D49" w:rsidRPr="006B1ADD">
        <w:rPr>
          <w:rFonts w:ascii="Poppins" w:hAnsi="Poppins" w:cs="Poppins"/>
          <w:sz w:val="24"/>
          <w:szCs w:val="24"/>
        </w:rPr>
        <w:t xml:space="preserve">issue; complaints about SEND services are </w:t>
      </w:r>
      <w:r w:rsidR="00061BA4" w:rsidRPr="006B1ADD">
        <w:rPr>
          <w:rFonts w:ascii="Poppins" w:hAnsi="Poppins" w:cs="Poppins"/>
          <w:sz w:val="24"/>
          <w:szCs w:val="24"/>
        </w:rPr>
        <w:t xml:space="preserve">high </w:t>
      </w:r>
      <w:r w:rsidR="00636FF1" w:rsidRPr="006B1ADD">
        <w:rPr>
          <w:rFonts w:ascii="Poppins" w:hAnsi="Poppins" w:cs="Poppins"/>
          <w:sz w:val="24"/>
          <w:szCs w:val="24"/>
        </w:rPr>
        <w:t xml:space="preserve">across the country, and the LGSCO </w:t>
      </w:r>
      <w:r w:rsidR="00790D49" w:rsidRPr="006B1ADD">
        <w:rPr>
          <w:rFonts w:ascii="Poppins" w:hAnsi="Poppins" w:cs="Poppins"/>
          <w:sz w:val="24"/>
          <w:szCs w:val="24"/>
        </w:rPr>
        <w:t xml:space="preserve">are also seeing </w:t>
      </w:r>
      <w:r w:rsidR="00061BA4" w:rsidRPr="006B1ADD">
        <w:rPr>
          <w:rFonts w:ascii="Poppins" w:hAnsi="Poppins" w:cs="Poppins"/>
          <w:sz w:val="24"/>
          <w:szCs w:val="24"/>
        </w:rPr>
        <w:t>a high volume of</w:t>
      </w:r>
      <w:r w:rsidR="00636FF1" w:rsidRPr="006B1ADD">
        <w:rPr>
          <w:rFonts w:ascii="Poppins" w:hAnsi="Poppins" w:cs="Poppins"/>
          <w:sz w:val="24"/>
          <w:szCs w:val="24"/>
        </w:rPr>
        <w:t xml:space="preserve"> complaints in this area. </w:t>
      </w:r>
      <w:r w:rsidR="007D7E19" w:rsidRPr="006B1ADD">
        <w:rPr>
          <w:rFonts w:ascii="Poppins" w:hAnsi="Poppins" w:cs="Poppins"/>
          <w:sz w:val="24"/>
          <w:szCs w:val="24"/>
        </w:rPr>
        <w:t>In North Tyneside the SEND Support Team are experiencing high demand</w:t>
      </w:r>
      <w:r w:rsidR="00CA3463" w:rsidRPr="006B1ADD">
        <w:rPr>
          <w:rFonts w:ascii="Poppins" w:hAnsi="Poppins" w:cs="Poppins"/>
          <w:sz w:val="24"/>
          <w:szCs w:val="24"/>
        </w:rPr>
        <w:t xml:space="preserve">, </w:t>
      </w:r>
      <w:r w:rsidR="007D7E19" w:rsidRPr="006B1ADD">
        <w:rPr>
          <w:rFonts w:ascii="Poppins" w:hAnsi="Poppins" w:cs="Poppins"/>
          <w:sz w:val="24"/>
          <w:szCs w:val="24"/>
        </w:rPr>
        <w:t>with 2314 children with an E</w:t>
      </w:r>
      <w:r w:rsidR="00E24569">
        <w:rPr>
          <w:rFonts w:ascii="Poppins" w:hAnsi="Poppins" w:cs="Poppins"/>
          <w:sz w:val="24"/>
          <w:szCs w:val="24"/>
        </w:rPr>
        <w:t xml:space="preserve">ducation, </w:t>
      </w:r>
      <w:r w:rsidR="007D7E19" w:rsidRPr="006B1ADD">
        <w:rPr>
          <w:rFonts w:ascii="Poppins" w:hAnsi="Poppins" w:cs="Poppins"/>
          <w:sz w:val="24"/>
          <w:szCs w:val="24"/>
        </w:rPr>
        <w:t>H</w:t>
      </w:r>
      <w:r w:rsidR="00E24569">
        <w:rPr>
          <w:rFonts w:ascii="Poppins" w:hAnsi="Poppins" w:cs="Poppins"/>
          <w:sz w:val="24"/>
          <w:szCs w:val="24"/>
        </w:rPr>
        <w:t xml:space="preserve">ealth and </w:t>
      </w:r>
      <w:r w:rsidR="007D7E19" w:rsidRPr="006B1ADD">
        <w:rPr>
          <w:rFonts w:ascii="Poppins" w:hAnsi="Poppins" w:cs="Poppins"/>
          <w:sz w:val="24"/>
          <w:szCs w:val="24"/>
        </w:rPr>
        <w:t>C</w:t>
      </w:r>
      <w:r w:rsidR="00E24569">
        <w:rPr>
          <w:rFonts w:ascii="Poppins" w:hAnsi="Poppins" w:cs="Poppins"/>
          <w:sz w:val="24"/>
          <w:szCs w:val="24"/>
        </w:rPr>
        <w:t xml:space="preserve">are </w:t>
      </w:r>
      <w:r w:rsidR="007D7E19" w:rsidRPr="006B1ADD">
        <w:rPr>
          <w:rFonts w:ascii="Poppins" w:hAnsi="Poppins" w:cs="Poppins"/>
          <w:sz w:val="24"/>
          <w:szCs w:val="24"/>
        </w:rPr>
        <w:t>P</w:t>
      </w:r>
      <w:r w:rsidR="00E24569">
        <w:rPr>
          <w:rFonts w:ascii="Poppins" w:hAnsi="Poppins" w:cs="Poppins"/>
          <w:sz w:val="24"/>
          <w:szCs w:val="24"/>
        </w:rPr>
        <w:t>lan (EHCP)</w:t>
      </w:r>
      <w:r w:rsidR="007D7E19" w:rsidRPr="006B1ADD">
        <w:rPr>
          <w:rFonts w:ascii="Poppins" w:hAnsi="Poppins" w:cs="Poppins"/>
          <w:sz w:val="24"/>
          <w:szCs w:val="24"/>
        </w:rPr>
        <w:t xml:space="preserve"> in place.</w:t>
      </w:r>
    </w:p>
    <w:p w14:paraId="6A13B43B" w14:textId="77777777" w:rsidR="00CA4E35" w:rsidRDefault="00CA4E35" w:rsidP="00CA4E35">
      <w:pPr>
        <w:spacing w:after="0"/>
        <w:rPr>
          <w:rFonts w:ascii="Poppins" w:hAnsi="Poppins" w:cs="Poppins"/>
          <w:sz w:val="24"/>
          <w:szCs w:val="24"/>
        </w:rPr>
      </w:pPr>
    </w:p>
    <w:p w14:paraId="1AC8179F" w14:textId="327F833C" w:rsidR="003B7220" w:rsidRPr="006B1ADD" w:rsidRDefault="006003B6" w:rsidP="00CA4E35">
      <w:pPr>
        <w:spacing w:after="0"/>
        <w:rPr>
          <w:rFonts w:ascii="Poppins" w:hAnsi="Poppins" w:cs="Poppins"/>
          <w:b/>
          <w:sz w:val="24"/>
          <w:szCs w:val="24"/>
        </w:rPr>
      </w:pPr>
      <w:r w:rsidRPr="006B1ADD">
        <w:rPr>
          <w:rFonts w:ascii="Poppins" w:hAnsi="Poppins" w:cs="Poppins"/>
          <w:sz w:val="24"/>
          <w:szCs w:val="24"/>
        </w:rPr>
        <w:t>During the period April to September 2024</w:t>
      </w:r>
      <w:r w:rsidR="00566009" w:rsidRPr="006B1ADD">
        <w:rPr>
          <w:rFonts w:ascii="Poppins" w:hAnsi="Poppins" w:cs="Poppins"/>
          <w:sz w:val="24"/>
          <w:szCs w:val="24"/>
        </w:rPr>
        <w:t xml:space="preserve"> </w:t>
      </w:r>
      <w:r w:rsidR="00BF248F" w:rsidRPr="00ED781F">
        <w:rPr>
          <w:rFonts w:ascii="Poppins" w:hAnsi="Poppins" w:cs="Poppins"/>
          <w:sz w:val="24"/>
          <w:szCs w:val="24"/>
        </w:rPr>
        <w:t>the</w:t>
      </w:r>
      <w:r w:rsidR="00566009" w:rsidRPr="00ED781F">
        <w:rPr>
          <w:rFonts w:ascii="Poppins" w:hAnsi="Poppins" w:cs="Poppins"/>
          <w:sz w:val="24"/>
          <w:szCs w:val="24"/>
        </w:rPr>
        <w:t xml:space="preserve"> Commissioning, Partnerships and Transformation</w:t>
      </w:r>
      <w:r w:rsidR="00B54930" w:rsidRPr="00ED781F">
        <w:rPr>
          <w:rFonts w:ascii="Poppins" w:hAnsi="Poppins" w:cs="Poppins"/>
          <w:sz w:val="24"/>
          <w:szCs w:val="24"/>
        </w:rPr>
        <w:t xml:space="preserve"> service</w:t>
      </w:r>
      <w:r w:rsidR="00566009" w:rsidRPr="00ED781F">
        <w:rPr>
          <w:rFonts w:ascii="Poppins" w:hAnsi="Poppins" w:cs="Poppins"/>
          <w:sz w:val="24"/>
          <w:szCs w:val="24"/>
        </w:rPr>
        <w:t xml:space="preserve"> have </w:t>
      </w:r>
      <w:r w:rsidR="008D1E74" w:rsidRPr="00ED781F">
        <w:rPr>
          <w:rFonts w:ascii="Poppins" w:hAnsi="Poppins" w:cs="Poppins"/>
          <w:sz w:val="24"/>
          <w:szCs w:val="24"/>
        </w:rPr>
        <w:t xml:space="preserve">seen an increase in the number of complaints </w:t>
      </w:r>
      <w:r w:rsidR="00566009" w:rsidRPr="00ED781F">
        <w:rPr>
          <w:rFonts w:ascii="Poppins" w:hAnsi="Poppins" w:cs="Poppins"/>
          <w:sz w:val="24"/>
          <w:szCs w:val="24"/>
        </w:rPr>
        <w:t xml:space="preserve">received </w:t>
      </w:r>
      <w:r w:rsidR="00C9083C" w:rsidRPr="00ED781F">
        <w:rPr>
          <w:rFonts w:ascii="Poppins" w:hAnsi="Poppins" w:cs="Poppins"/>
          <w:sz w:val="24"/>
          <w:szCs w:val="24"/>
        </w:rPr>
        <w:t xml:space="preserve">around </w:t>
      </w:r>
      <w:r w:rsidR="00001A2A" w:rsidRPr="00ED781F">
        <w:rPr>
          <w:rFonts w:ascii="Poppins" w:hAnsi="Poppins" w:cs="Poppins"/>
          <w:sz w:val="24"/>
          <w:szCs w:val="24"/>
        </w:rPr>
        <w:t>EHCP</w:t>
      </w:r>
      <w:r w:rsidR="00066D81" w:rsidRPr="00ED781F">
        <w:rPr>
          <w:rFonts w:ascii="Poppins" w:hAnsi="Poppins" w:cs="Poppins"/>
          <w:sz w:val="24"/>
          <w:szCs w:val="24"/>
        </w:rPr>
        <w:t>s</w:t>
      </w:r>
      <w:r w:rsidR="00001A2A" w:rsidRPr="00ED781F">
        <w:rPr>
          <w:rFonts w:ascii="Poppins" w:hAnsi="Poppins" w:cs="Poppins"/>
          <w:sz w:val="24"/>
          <w:szCs w:val="24"/>
        </w:rPr>
        <w:t>.</w:t>
      </w:r>
      <w:r w:rsidR="008D1E74" w:rsidRPr="00ED781F">
        <w:rPr>
          <w:rFonts w:ascii="Poppins" w:hAnsi="Poppins" w:cs="Poppins"/>
          <w:sz w:val="24"/>
          <w:szCs w:val="24"/>
        </w:rPr>
        <w:t xml:space="preserve"> </w:t>
      </w:r>
      <w:r w:rsidR="00DB0470" w:rsidRPr="00ED781F">
        <w:rPr>
          <w:rFonts w:ascii="Poppins" w:hAnsi="Poppins" w:cs="Poppins"/>
          <w:sz w:val="24"/>
          <w:szCs w:val="24"/>
        </w:rPr>
        <w:t>15</w:t>
      </w:r>
      <w:r w:rsidR="008D1E74" w:rsidRPr="00ED781F">
        <w:rPr>
          <w:rFonts w:ascii="Poppins" w:hAnsi="Poppins" w:cs="Poppins"/>
          <w:sz w:val="24"/>
          <w:szCs w:val="24"/>
        </w:rPr>
        <w:t xml:space="preserve"> complaints</w:t>
      </w:r>
      <w:r w:rsidR="00066D81" w:rsidRPr="00ED781F">
        <w:rPr>
          <w:rFonts w:ascii="Poppins" w:hAnsi="Poppins" w:cs="Poppins"/>
          <w:sz w:val="24"/>
          <w:szCs w:val="24"/>
        </w:rPr>
        <w:t xml:space="preserve"> were resolved</w:t>
      </w:r>
      <w:r w:rsidR="008D1E74" w:rsidRPr="00ED781F">
        <w:rPr>
          <w:rFonts w:ascii="Poppins" w:hAnsi="Poppins" w:cs="Poppins"/>
          <w:sz w:val="24"/>
          <w:szCs w:val="24"/>
        </w:rPr>
        <w:t xml:space="preserve">, </w:t>
      </w:r>
      <w:r w:rsidR="00456FD7">
        <w:rPr>
          <w:rFonts w:ascii="Poppins" w:hAnsi="Poppins" w:cs="Poppins"/>
          <w:sz w:val="24"/>
          <w:szCs w:val="24"/>
        </w:rPr>
        <w:t xml:space="preserve">an increase from three complaints across the </w:t>
      </w:r>
      <w:r w:rsidR="00804884" w:rsidRPr="00ED781F">
        <w:rPr>
          <w:rFonts w:ascii="Poppins" w:hAnsi="Poppins" w:cs="Poppins"/>
          <w:sz w:val="24"/>
          <w:szCs w:val="24"/>
        </w:rPr>
        <w:t>three</w:t>
      </w:r>
      <w:r w:rsidR="00ED781F" w:rsidRPr="00ED781F">
        <w:rPr>
          <w:rFonts w:ascii="Poppins" w:hAnsi="Poppins" w:cs="Poppins"/>
          <w:sz w:val="24"/>
          <w:szCs w:val="24"/>
        </w:rPr>
        <w:t xml:space="preserve">-year average for the </w:t>
      </w:r>
      <w:r w:rsidR="008D1E74" w:rsidRPr="00ED781F">
        <w:rPr>
          <w:rFonts w:ascii="Poppins" w:hAnsi="Poppins" w:cs="Poppins"/>
          <w:sz w:val="24"/>
          <w:szCs w:val="24"/>
        </w:rPr>
        <w:t>same period</w:t>
      </w:r>
      <w:r w:rsidR="00ED781F" w:rsidRPr="00ED781F">
        <w:rPr>
          <w:rFonts w:ascii="Poppins" w:hAnsi="Poppins" w:cs="Poppins"/>
          <w:sz w:val="24"/>
          <w:szCs w:val="24"/>
        </w:rPr>
        <w:t xml:space="preserve">. </w:t>
      </w:r>
      <w:r w:rsidR="00001A2A" w:rsidRPr="00ED781F">
        <w:rPr>
          <w:rFonts w:ascii="Poppins" w:hAnsi="Poppins" w:cs="Poppins"/>
          <w:b/>
          <w:sz w:val="24"/>
          <w:szCs w:val="24"/>
        </w:rPr>
        <w:t xml:space="preserve"> </w:t>
      </w:r>
      <w:r w:rsidR="002D0D45" w:rsidRPr="00ED781F">
        <w:rPr>
          <w:rFonts w:ascii="Poppins" w:hAnsi="Poppins" w:cs="Poppins"/>
          <w:b/>
          <w:sz w:val="24"/>
          <w:szCs w:val="24"/>
        </w:rPr>
        <w:t xml:space="preserve"> </w:t>
      </w:r>
    </w:p>
    <w:p w14:paraId="4D445CF6" w14:textId="77777777" w:rsidR="00CA4E35" w:rsidRDefault="00CA4E35" w:rsidP="00CA4E35">
      <w:pPr>
        <w:spacing w:after="0"/>
        <w:rPr>
          <w:rFonts w:ascii="Poppins" w:hAnsi="Poppins" w:cs="Poppins"/>
          <w:sz w:val="24"/>
          <w:szCs w:val="24"/>
        </w:rPr>
      </w:pPr>
    </w:p>
    <w:p w14:paraId="381CDDC2" w14:textId="29A735C2" w:rsidR="00D209B6" w:rsidRDefault="00D209B6" w:rsidP="00CA4E35">
      <w:pPr>
        <w:spacing w:after="0"/>
        <w:rPr>
          <w:rFonts w:ascii="Poppins" w:hAnsi="Poppins" w:cs="Poppins"/>
          <w:sz w:val="24"/>
          <w:szCs w:val="24"/>
        </w:rPr>
      </w:pPr>
      <w:r w:rsidRPr="006B1ADD">
        <w:rPr>
          <w:rFonts w:ascii="Poppins" w:hAnsi="Poppins" w:cs="Poppins"/>
          <w:sz w:val="24"/>
          <w:szCs w:val="24"/>
        </w:rPr>
        <w:t xml:space="preserve">Through these complaints the Commissioning, Partnerships and Transformation </w:t>
      </w:r>
      <w:r w:rsidR="00066D81">
        <w:rPr>
          <w:rFonts w:ascii="Poppins" w:hAnsi="Poppins" w:cs="Poppins"/>
          <w:sz w:val="24"/>
          <w:szCs w:val="24"/>
        </w:rPr>
        <w:t>s</w:t>
      </w:r>
      <w:r w:rsidRPr="006B1ADD">
        <w:rPr>
          <w:rFonts w:ascii="Poppins" w:hAnsi="Poppins" w:cs="Poppins"/>
          <w:sz w:val="24"/>
          <w:szCs w:val="24"/>
        </w:rPr>
        <w:t>ervice has identified the following themes and improvements</w:t>
      </w:r>
      <w:r w:rsidR="00AC55F7" w:rsidRPr="006B1ADD">
        <w:rPr>
          <w:rFonts w:ascii="Poppins" w:hAnsi="Poppins" w:cs="Poppins"/>
          <w:sz w:val="24"/>
          <w:szCs w:val="24"/>
        </w:rPr>
        <w:t xml:space="preserve"> for the SEND support service. </w:t>
      </w:r>
    </w:p>
    <w:p w14:paraId="246AB3FB" w14:textId="77777777" w:rsidR="00CA4E35" w:rsidRPr="006B1ADD" w:rsidRDefault="00CA4E35" w:rsidP="00CA4E35">
      <w:pPr>
        <w:spacing w:after="0"/>
        <w:rPr>
          <w:rFonts w:ascii="Poppins" w:hAnsi="Poppins" w:cs="Poppins"/>
          <w:sz w:val="24"/>
          <w:szCs w:val="24"/>
        </w:rPr>
      </w:pPr>
    </w:p>
    <w:tbl>
      <w:tblPr>
        <w:tblStyle w:val="TableGrid"/>
        <w:tblW w:w="9209" w:type="dxa"/>
        <w:tblLook w:val="04A0" w:firstRow="1" w:lastRow="0" w:firstColumn="1" w:lastColumn="0" w:noHBand="0" w:noVBand="1"/>
      </w:tblPr>
      <w:tblGrid>
        <w:gridCol w:w="2972"/>
        <w:gridCol w:w="6237"/>
      </w:tblGrid>
      <w:tr w:rsidR="00D209B6" w:rsidRPr="00683695" w14:paraId="27268E4D" w14:textId="77777777">
        <w:trPr>
          <w:trHeight w:val="421"/>
          <w:tblHeader/>
        </w:trPr>
        <w:tc>
          <w:tcPr>
            <w:tcW w:w="2972" w:type="dxa"/>
            <w:shd w:val="clear" w:color="auto" w:fill="C1E4F5" w:themeFill="accent1" w:themeFillTint="33"/>
          </w:tcPr>
          <w:p w14:paraId="0D4FF9F8" w14:textId="77777777" w:rsidR="00D209B6" w:rsidRPr="006B1ADD" w:rsidRDefault="00D209B6" w:rsidP="00CA4E35">
            <w:pPr>
              <w:pStyle w:val="ListParagraph"/>
              <w:rPr>
                <w:rFonts w:ascii="Poppins" w:hAnsi="Poppins" w:cs="Poppins"/>
                <w:b/>
                <w:bCs/>
                <w:sz w:val="24"/>
                <w:szCs w:val="24"/>
              </w:rPr>
            </w:pPr>
            <w:r w:rsidRPr="006B1ADD">
              <w:rPr>
                <w:rFonts w:ascii="Poppins" w:hAnsi="Poppins" w:cs="Poppins"/>
                <w:b/>
                <w:bCs/>
                <w:sz w:val="24"/>
                <w:szCs w:val="24"/>
              </w:rPr>
              <w:t>Themes</w:t>
            </w:r>
          </w:p>
        </w:tc>
        <w:tc>
          <w:tcPr>
            <w:tcW w:w="6237" w:type="dxa"/>
            <w:shd w:val="clear" w:color="auto" w:fill="C1E4F5" w:themeFill="accent1" w:themeFillTint="33"/>
          </w:tcPr>
          <w:p w14:paraId="50354861" w14:textId="77777777" w:rsidR="00D209B6" w:rsidRPr="006B1ADD" w:rsidRDefault="00D209B6" w:rsidP="00CA4E35">
            <w:pPr>
              <w:jc w:val="center"/>
              <w:rPr>
                <w:rFonts w:ascii="Poppins" w:hAnsi="Poppins" w:cs="Poppins"/>
                <w:b/>
                <w:bCs/>
                <w:sz w:val="24"/>
                <w:szCs w:val="24"/>
              </w:rPr>
            </w:pPr>
            <w:r w:rsidRPr="006B1ADD">
              <w:rPr>
                <w:rFonts w:ascii="Poppins" w:hAnsi="Poppins" w:cs="Poppins"/>
                <w:b/>
                <w:bCs/>
                <w:sz w:val="24"/>
                <w:szCs w:val="24"/>
              </w:rPr>
              <w:t>Improvements made</w:t>
            </w:r>
          </w:p>
        </w:tc>
      </w:tr>
      <w:tr w:rsidR="00D209B6" w:rsidRPr="00683695" w14:paraId="024512E6" w14:textId="77777777">
        <w:trPr>
          <w:trHeight w:val="1228"/>
        </w:trPr>
        <w:tc>
          <w:tcPr>
            <w:tcW w:w="2972" w:type="dxa"/>
          </w:tcPr>
          <w:p w14:paraId="0D2DEA61" w14:textId="3740213B" w:rsidR="00D209B6" w:rsidRPr="006B1ADD" w:rsidRDefault="00D209B6" w:rsidP="00CA4E35">
            <w:pPr>
              <w:rPr>
                <w:rFonts w:ascii="Poppins" w:hAnsi="Poppins" w:cs="Poppins"/>
                <w:sz w:val="24"/>
                <w:szCs w:val="24"/>
              </w:rPr>
            </w:pPr>
            <w:r w:rsidRPr="006B1ADD">
              <w:rPr>
                <w:rFonts w:ascii="Poppins" w:hAnsi="Poppins" w:cs="Poppins"/>
                <w:sz w:val="24"/>
                <w:szCs w:val="24"/>
              </w:rPr>
              <w:t>Delay in finalising EHCP</w:t>
            </w:r>
            <w:r w:rsidR="00D61573" w:rsidRPr="006B1ADD">
              <w:rPr>
                <w:rFonts w:ascii="Poppins" w:hAnsi="Poppins" w:cs="Poppins"/>
                <w:sz w:val="24"/>
                <w:szCs w:val="24"/>
              </w:rPr>
              <w:t xml:space="preserve">, due to </w:t>
            </w:r>
            <w:r w:rsidR="00514F69" w:rsidRPr="006B1ADD">
              <w:rPr>
                <w:rFonts w:ascii="Poppins" w:hAnsi="Poppins" w:cs="Poppins"/>
                <w:sz w:val="24"/>
                <w:szCs w:val="24"/>
              </w:rPr>
              <w:t xml:space="preserve">lack of Educational Psychologists </w:t>
            </w:r>
          </w:p>
          <w:p w14:paraId="35854CE0" w14:textId="77777777" w:rsidR="00D209B6" w:rsidRPr="006B1ADD" w:rsidRDefault="00D209B6" w:rsidP="00CA4E35">
            <w:pPr>
              <w:spacing w:line="259" w:lineRule="auto"/>
              <w:rPr>
                <w:rFonts w:ascii="Poppins" w:eastAsia="Calibri" w:hAnsi="Poppins" w:cs="Poppins"/>
                <w:kern w:val="2"/>
                <w:sz w:val="24"/>
                <w:szCs w:val="24"/>
                <w14:ligatures w14:val="standardContextual"/>
              </w:rPr>
            </w:pPr>
          </w:p>
        </w:tc>
        <w:tc>
          <w:tcPr>
            <w:tcW w:w="6237" w:type="dxa"/>
          </w:tcPr>
          <w:p w14:paraId="243A6BAD" w14:textId="12AD64D4" w:rsidR="00F070AF" w:rsidRPr="006B1ADD" w:rsidRDefault="00EF27B0" w:rsidP="00CA4E35">
            <w:pPr>
              <w:rPr>
                <w:rFonts w:ascii="Poppins" w:eastAsia="Calibri" w:hAnsi="Poppins" w:cs="Poppins"/>
                <w:kern w:val="2"/>
                <w:sz w:val="24"/>
                <w:szCs w:val="24"/>
                <w14:ligatures w14:val="standardContextual"/>
              </w:rPr>
            </w:pPr>
            <w:r w:rsidRPr="006B1ADD">
              <w:rPr>
                <w:rFonts w:ascii="Poppins" w:eastAsia="Calibri" w:hAnsi="Poppins" w:cs="Poppins"/>
                <w:kern w:val="2"/>
                <w:sz w:val="24"/>
                <w:szCs w:val="24"/>
                <w14:ligatures w14:val="standardContextual"/>
              </w:rPr>
              <w:t>Work continues to recruit</w:t>
            </w:r>
            <w:r w:rsidR="00F070AF" w:rsidRPr="006B1ADD">
              <w:rPr>
                <w:rFonts w:ascii="Poppins" w:eastAsia="Calibri" w:hAnsi="Poppins" w:cs="Poppins"/>
                <w:kern w:val="2"/>
                <w:sz w:val="24"/>
                <w:szCs w:val="24"/>
                <w14:ligatures w14:val="standardContextual"/>
              </w:rPr>
              <w:t xml:space="preserve"> to the</w:t>
            </w:r>
            <w:r w:rsidRPr="006B1ADD">
              <w:rPr>
                <w:rFonts w:ascii="Poppins" w:eastAsia="Calibri" w:hAnsi="Poppins" w:cs="Poppins"/>
                <w:kern w:val="2"/>
                <w:sz w:val="24"/>
                <w:szCs w:val="24"/>
                <w14:ligatures w14:val="standardContextual"/>
              </w:rPr>
              <w:t xml:space="preserve"> </w:t>
            </w:r>
            <w:r w:rsidR="00F070AF" w:rsidRPr="006B1ADD">
              <w:rPr>
                <w:rFonts w:ascii="Poppins" w:eastAsia="Calibri" w:hAnsi="Poppins" w:cs="Poppins"/>
                <w:kern w:val="2"/>
                <w:sz w:val="24"/>
                <w:szCs w:val="24"/>
                <w14:ligatures w14:val="standardContextual"/>
              </w:rPr>
              <w:t>vacan</w:t>
            </w:r>
            <w:r w:rsidR="0097613D" w:rsidRPr="006B1ADD">
              <w:rPr>
                <w:rFonts w:ascii="Poppins" w:eastAsia="Calibri" w:hAnsi="Poppins" w:cs="Poppins"/>
                <w:kern w:val="2"/>
                <w:sz w:val="24"/>
                <w:szCs w:val="24"/>
                <w14:ligatures w14:val="standardContextual"/>
              </w:rPr>
              <w:t xml:space="preserve">t Educational Psychologist </w:t>
            </w:r>
            <w:r w:rsidR="00F070AF" w:rsidRPr="006B1ADD">
              <w:rPr>
                <w:rFonts w:ascii="Poppins" w:eastAsia="Calibri" w:hAnsi="Poppins" w:cs="Poppins"/>
                <w:kern w:val="2"/>
                <w:sz w:val="24"/>
                <w:szCs w:val="24"/>
                <w14:ligatures w14:val="standardContextual"/>
              </w:rPr>
              <w:t>posts</w:t>
            </w:r>
            <w:r w:rsidR="0097613D" w:rsidRPr="006B1ADD">
              <w:rPr>
                <w:rFonts w:ascii="Poppins" w:eastAsia="Calibri" w:hAnsi="Poppins" w:cs="Poppins"/>
                <w:kern w:val="2"/>
                <w:sz w:val="24"/>
                <w:szCs w:val="24"/>
                <w14:ligatures w14:val="standardContextual"/>
              </w:rPr>
              <w:t xml:space="preserve"> to ease the pressure on delayed </w:t>
            </w:r>
            <w:r w:rsidR="00AD78A8">
              <w:rPr>
                <w:rFonts w:ascii="Poppins" w:eastAsia="Calibri" w:hAnsi="Poppins" w:cs="Poppins"/>
                <w:kern w:val="2"/>
                <w:sz w:val="24"/>
                <w:szCs w:val="24"/>
                <w14:ligatures w14:val="standardContextual"/>
              </w:rPr>
              <w:t xml:space="preserve">EHC </w:t>
            </w:r>
            <w:r w:rsidR="0097613D" w:rsidRPr="006B1ADD">
              <w:rPr>
                <w:rFonts w:ascii="Poppins" w:eastAsia="Calibri" w:hAnsi="Poppins" w:cs="Poppins"/>
                <w:kern w:val="2"/>
                <w:sz w:val="24"/>
                <w:szCs w:val="24"/>
                <w14:ligatures w14:val="standardContextual"/>
              </w:rPr>
              <w:t>plans.</w:t>
            </w:r>
          </w:p>
          <w:p w14:paraId="3FCD552F" w14:textId="77777777" w:rsidR="00095629" w:rsidRPr="00CA4E35" w:rsidRDefault="00095629" w:rsidP="00CA4E35">
            <w:pPr>
              <w:rPr>
                <w:rFonts w:ascii="Poppins" w:eastAsia="Calibri" w:hAnsi="Poppins" w:cs="Poppins"/>
                <w:kern w:val="2"/>
                <w:sz w:val="16"/>
                <w:szCs w:val="16"/>
                <w14:ligatures w14:val="standardContextual"/>
              </w:rPr>
            </w:pPr>
          </w:p>
          <w:p w14:paraId="25D312F3" w14:textId="77777777" w:rsidR="00D209B6" w:rsidRPr="006B1ADD" w:rsidRDefault="00F070AF" w:rsidP="00CA4E35">
            <w:pPr>
              <w:rPr>
                <w:rFonts w:ascii="Poppins" w:eastAsia="Calibri" w:hAnsi="Poppins" w:cs="Poppins"/>
                <w:kern w:val="2"/>
                <w:sz w:val="24"/>
                <w:szCs w:val="24"/>
                <w14:ligatures w14:val="standardContextual"/>
              </w:rPr>
            </w:pPr>
            <w:r w:rsidRPr="006B1ADD">
              <w:rPr>
                <w:rFonts w:ascii="Poppins" w:eastAsia="Calibri" w:hAnsi="Poppins" w:cs="Poppins"/>
                <w:kern w:val="2"/>
                <w:sz w:val="24"/>
                <w:szCs w:val="24"/>
                <w14:ligatures w14:val="standardContextual"/>
              </w:rPr>
              <w:t>The LGSCO acknowledge there is a national shortage</w:t>
            </w:r>
            <w:r w:rsidR="007B7071" w:rsidRPr="006B1ADD">
              <w:rPr>
                <w:rFonts w:ascii="Poppins" w:eastAsia="Calibri" w:hAnsi="Poppins" w:cs="Poppins"/>
                <w:kern w:val="2"/>
                <w:sz w:val="24"/>
                <w:szCs w:val="24"/>
                <w14:ligatures w14:val="standardContextual"/>
              </w:rPr>
              <w:t xml:space="preserve"> of </w:t>
            </w:r>
            <w:r w:rsidR="0097613D" w:rsidRPr="006B1ADD">
              <w:rPr>
                <w:rFonts w:ascii="Poppins" w:eastAsia="Calibri" w:hAnsi="Poppins" w:cs="Poppins"/>
                <w:kern w:val="2"/>
                <w:sz w:val="24"/>
                <w:szCs w:val="24"/>
                <w14:ligatures w14:val="standardContextual"/>
              </w:rPr>
              <w:t>E</w:t>
            </w:r>
            <w:r w:rsidR="007B7071" w:rsidRPr="006B1ADD">
              <w:rPr>
                <w:rFonts w:ascii="Poppins" w:eastAsia="Calibri" w:hAnsi="Poppins" w:cs="Poppins"/>
                <w:kern w:val="2"/>
                <w:sz w:val="24"/>
                <w:szCs w:val="24"/>
                <w14:ligatures w14:val="standardContextual"/>
              </w:rPr>
              <w:t xml:space="preserve">ducational </w:t>
            </w:r>
            <w:r w:rsidR="0097613D" w:rsidRPr="006B1ADD">
              <w:rPr>
                <w:rFonts w:ascii="Poppins" w:eastAsia="Calibri" w:hAnsi="Poppins" w:cs="Poppins"/>
                <w:kern w:val="2"/>
                <w:sz w:val="24"/>
                <w:szCs w:val="24"/>
                <w14:ligatures w14:val="standardContextual"/>
              </w:rPr>
              <w:t>P</w:t>
            </w:r>
            <w:r w:rsidR="00737D54" w:rsidRPr="006B1ADD">
              <w:rPr>
                <w:rFonts w:ascii="Poppins" w:eastAsia="Calibri" w:hAnsi="Poppins" w:cs="Poppins"/>
                <w:kern w:val="2"/>
                <w:sz w:val="24"/>
                <w:szCs w:val="24"/>
                <w14:ligatures w14:val="standardContextual"/>
              </w:rPr>
              <w:t>sychologists</w:t>
            </w:r>
            <w:r w:rsidR="00737D54" w:rsidRPr="006B1ADD">
              <w:rPr>
                <w:rFonts w:ascii="Poppins" w:eastAsia="Calibri" w:hAnsi="Poppins" w:cs="Poppins"/>
                <w:sz w:val="24"/>
                <w:szCs w:val="24"/>
              </w:rPr>
              <w:t>,</w:t>
            </w:r>
            <w:r w:rsidR="007B7071" w:rsidRPr="006B1ADD">
              <w:rPr>
                <w:rFonts w:ascii="Poppins" w:eastAsia="Calibri" w:hAnsi="Poppins" w:cs="Poppins"/>
                <w:kern w:val="2"/>
                <w:sz w:val="24"/>
                <w:szCs w:val="24"/>
                <w14:ligatures w14:val="standardContextual"/>
              </w:rPr>
              <w:t xml:space="preserve"> and this is having a significant impact on councils’ ability to </w:t>
            </w:r>
            <w:r w:rsidR="007B7071" w:rsidRPr="006B1ADD">
              <w:rPr>
                <w:rFonts w:ascii="Poppins" w:eastAsia="Calibri" w:hAnsi="Poppins" w:cs="Poppins"/>
                <w:kern w:val="2"/>
                <w:sz w:val="24"/>
                <w:szCs w:val="24"/>
                <w14:ligatures w14:val="standardContextual"/>
              </w:rPr>
              <w:lastRenderedPageBreak/>
              <w:t xml:space="preserve">set out the needs of children with special educational needs and disabilities. </w:t>
            </w:r>
          </w:p>
          <w:p w14:paraId="55E30BB5" w14:textId="11C09A65" w:rsidR="007B7071" w:rsidRPr="00CA4E35" w:rsidRDefault="007B7071" w:rsidP="00CA4E35">
            <w:pPr>
              <w:rPr>
                <w:rFonts w:ascii="Poppins" w:eastAsia="Calibri" w:hAnsi="Poppins" w:cs="Poppins"/>
                <w:kern w:val="2"/>
                <w:sz w:val="16"/>
                <w:szCs w:val="16"/>
                <w14:ligatures w14:val="standardContextual"/>
              </w:rPr>
            </w:pPr>
          </w:p>
        </w:tc>
      </w:tr>
      <w:tr w:rsidR="00D209B6" w:rsidRPr="00683695" w14:paraId="73A22D9A" w14:textId="77777777">
        <w:trPr>
          <w:trHeight w:val="1228"/>
        </w:trPr>
        <w:tc>
          <w:tcPr>
            <w:tcW w:w="2972" w:type="dxa"/>
          </w:tcPr>
          <w:p w14:paraId="38EFEB53" w14:textId="15EA2EBF" w:rsidR="003062A1" w:rsidRPr="006B1ADD" w:rsidRDefault="003062A1" w:rsidP="00CA4E35">
            <w:pPr>
              <w:rPr>
                <w:rFonts w:ascii="Poppins" w:hAnsi="Poppins" w:cs="Poppins"/>
                <w:sz w:val="24"/>
                <w:szCs w:val="24"/>
              </w:rPr>
            </w:pPr>
            <w:r w:rsidRPr="006B1ADD">
              <w:rPr>
                <w:rFonts w:ascii="Poppins" w:hAnsi="Poppins" w:cs="Poppins"/>
                <w:sz w:val="24"/>
                <w:szCs w:val="24"/>
              </w:rPr>
              <w:lastRenderedPageBreak/>
              <w:t xml:space="preserve">Provision for Children out of Education </w:t>
            </w:r>
          </w:p>
          <w:p w14:paraId="544A140C" w14:textId="77777777" w:rsidR="003062A1" w:rsidRPr="006B1ADD" w:rsidRDefault="003062A1" w:rsidP="00CA4E35">
            <w:pPr>
              <w:rPr>
                <w:rFonts w:ascii="Poppins" w:hAnsi="Poppins" w:cs="Poppins"/>
                <w:sz w:val="24"/>
                <w:szCs w:val="24"/>
              </w:rPr>
            </w:pPr>
          </w:p>
          <w:p w14:paraId="2D7723D8" w14:textId="77777777" w:rsidR="00D209B6" w:rsidRPr="006B1ADD" w:rsidRDefault="00D209B6" w:rsidP="00CA4E35">
            <w:pPr>
              <w:rPr>
                <w:rFonts w:ascii="Poppins" w:hAnsi="Poppins" w:cs="Poppins"/>
                <w:sz w:val="24"/>
                <w:szCs w:val="24"/>
              </w:rPr>
            </w:pPr>
          </w:p>
        </w:tc>
        <w:tc>
          <w:tcPr>
            <w:tcW w:w="6237" w:type="dxa"/>
          </w:tcPr>
          <w:p w14:paraId="77D1B541" w14:textId="77777777" w:rsidR="00950101" w:rsidRPr="006B1ADD" w:rsidRDefault="007259C3" w:rsidP="00CA4E35">
            <w:pPr>
              <w:rPr>
                <w:rFonts w:ascii="Poppins" w:eastAsia="Calibri" w:hAnsi="Poppins" w:cs="Poppins"/>
                <w:color w:val="000000" w:themeColor="text1"/>
                <w:sz w:val="24"/>
                <w:szCs w:val="24"/>
              </w:rPr>
            </w:pPr>
            <w:r w:rsidRPr="006B1ADD">
              <w:rPr>
                <w:rFonts w:ascii="Poppins" w:eastAsia="Calibri" w:hAnsi="Poppins" w:cs="Poppins"/>
                <w:color w:val="000000" w:themeColor="text1"/>
                <w:sz w:val="24"/>
                <w:szCs w:val="24"/>
              </w:rPr>
              <w:t>The</w:t>
            </w:r>
            <w:r w:rsidR="006A064C" w:rsidRPr="006B1ADD">
              <w:rPr>
                <w:rFonts w:ascii="Poppins" w:eastAsia="Calibri" w:hAnsi="Poppins" w:cs="Poppins"/>
                <w:color w:val="000000" w:themeColor="text1"/>
                <w:sz w:val="24"/>
                <w:szCs w:val="24"/>
              </w:rPr>
              <w:t xml:space="preserve"> SEND </w:t>
            </w:r>
            <w:r w:rsidRPr="006B1ADD">
              <w:rPr>
                <w:rFonts w:ascii="Poppins" w:eastAsia="Calibri" w:hAnsi="Poppins" w:cs="Poppins"/>
                <w:color w:val="000000" w:themeColor="text1"/>
                <w:sz w:val="24"/>
                <w:szCs w:val="24"/>
              </w:rPr>
              <w:t>Support team</w:t>
            </w:r>
            <w:r w:rsidR="006A064C" w:rsidRPr="006B1ADD">
              <w:rPr>
                <w:rFonts w:ascii="Poppins" w:eastAsia="Calibri" w:hAnsi="Poppins" w:cs="Poppins"/>
                <w:color w:val="000000" w:themeColor="text1"/>
                <w:sz w:val="24"/>
                <w:szCs w:val="24"/>
              </w:rPr>
              <w:t xml:space="preserve"> have worked with colleagues in Education North Tyneside to introduce a new procedure to support children who are unable to attend school </w:t>
            </w:r>
            <w:r w:rsidR="0049097A" w:rsidRPr="006B1ADD">
              <w:rPr>
                <w:rFonts w:ascii="Poppins" w:eastAsia="Calibri" w:hAnsi="Poppins" w:cs="Poppins"/>
                <w:color w:val="000000" w:themeColor="text1"/>
                <w:sz w:val="24"/>
                <w:szCs w:val="24"/>
              </w:rPr>
              <w:t>(</w:t>
            </w:r>
            <w:r w:rsidR="006A064C" w:rsidRPr="006B1ADD">
              <w:rPr>
                <w:rFonts w:ascii="Poppins" w:eastAsia="Calibri" w:hAnsi="Poppins" w:cs="Poppins"/>
                <w:color w:val="000000" w:themeColor="text1"/>
                <w:sz w:val="24"/>
                <w:szCs w:val="24"/>
              </w:rPr>
              <w:t xml:space="preserve">as outlined in the Education Act 1996, Section 19 </w:t>
            </w:r>
            <w:hyperlink r:id="rId9" w:tgtFrame="_blank" w:history="1">
              <w:r w:rsidR="006A064C" w:rsidRPr="006B1ADD">
                <w:rPr>
                  <w:rStyle w:val="Hyperlink"/>
                  <w:rFonts w:ascii="Poppins" w:eastAsia="Calibri" w:hAnsi="Poppins" w:cs="Poppins"/>
                  <w:color w:val="000000" w:themeColor="text1"/>
                  <w:sz w:val="24"/>
                  <w:szCs w:val="24"/>
                  <w:u w:val="none"/>
                </w:rPr>
                <w:t> requires local authorities to make arrangements to provide suitable education for children of compulsory school age who, due to illness, exclusion, or other reasons, may not otherwise receive suitable education</w:t>
              </w:r>
            </w:hyperlink>
            <w:r w:rsidR="009477D7" w:rsidRPr="006B1ADD">
              <w:rPr>
                <w:sz w:val="24"/>
                <w:szCs w:val="24"/>
              </w:rPr>
              <w:t>)</w:t>
            </w:r>
            <w:hyperlink r:id="rId10" w:tgtFrame="_blank" w:history="1">
              <w:r w:rsidR="006A064C" w:rsidRPr="006B1ADD">
                <w:rPr>
                  <w:rStyle w:val="Hyperlink"/>
                  <w:rFonts w:ascii="Poppins" w:eastAsia="Calibri" w:hAnsi="Poppins" w:cs="Poppins"/>
                  <w:color w:val="000000" w:themeColor="text1"/>
                  <w:sz w:val="24"/>
                  <w:szCs w:val="24"/>
                  <w:u w:val="none"/>
                </w:rPr>
                <w:t>.</w:t>
              </w:r>
            </w:hyperlink>
            <w:r w:rsidR="006A064C" w:rsidRPr="006B1ADD">
              <w:rPr>
                <w:rFonts w:ascii="Poppins" w:eastAsia="Calibri" w:hAnsi="Poppins" w:cs="Poppins"/>
                <w:color w:val="000000" w:themeColor="text1"/>
                <w:sz w:val="24"/>
                <w:szCs w:val="24"/>
              </w:rPr>
              <w:t xml:space="preserve"> </w:t>
            </w:r>
          </w:p>
          <w:p w14:paraId="40F36A0F" w14:textId="77777777" w:rsidR="00950101" w:rsidRPr="00CA4E35" w:rsidRDefault="00950101" w:rsidP="00CA4E35">
            <w:pPr>
              <w:rPr>
                <w:rFonts w:ascii="Poppins" w:eastAsia="Calibri" w:hAnsi="Poppins" w:cs="Poppins"/>
                <w:color w:val="000000" w:themeColor="text1"/>
                <w:sz w:val="16"/>
                <w:szCs w:val="16"/>
              </w:rPr>
            </w:pPr>
          </w:p>
          <w:p w14:paraId="0582F540" w14:textId="5D243EFA" w:rsidR="006A064C" w:rsidRPr="006B1ADD" w:rsidRDefault="006A064C" w:rsidP="00CA4E35">
            <w:pPr>
              <w:rPr>
                <w:rFonts w:ascii="Poppins" w:eastAsia="Calibri" w:hAnsi="Poppins" w:cs="Poppins"/>
                <w:color w:val="000000" w:themeColor="text1"/>
                <w:sz w:val="24"/>
                <w:szCs w:val="24"/>
              </w:rPr>
            </w:pPr>
            <w:r w:rsidRPr="006B1ADD">
              <w:rPr>
                <w:rFonts w:ascii="Poppins" w:eastAsia="Calibri" w:hAnsi="Poppins" w:cs="Poppins"/>
                <w:color w:val="000000" w:themeColor="text1"/>
                <w:sz w:val="24"/>
                <w:szCs w:val="24"/>
              </w:rPr>
              <w:t xml:space="preserve">The Senior Manager </w:t>
            </w:r>
            <w:r w:rsidR="00950101" w:rsidRPr="006B1ADD">
              <w:rPr>
                <w:rFonts w:ascii="Poppins" w:eastAsia="Calibri" w:hAnsi="Poppins" w:cs="Poppins"/>
                <w:color w:val="000000" w:themeColor="text1"/>
                <w:sz w:val="24"/>
                <w:szCs w:val="24"/>
              </w:rPr>
              <w:t>for</w:t>
            </w:r>
            <w:r w:rsidRPr="006B1ADD">
              <w:rPr>
                <w:rFonts w:ascii="Poppins" w:eastAsia="Calibri" w:hAnsi="Poppins" w:cs="Poppins"/>
                <w:color w:val="000000" w:themeColor="text1"/>
                <w:sz w:val="24"/>
                <w:szCs w:val="24"/>
              </w:rPr>
              <w:t xml:space="preserve"> SEND Quality of practice has been instrumental in drafting new guidance regarding provision of Personal Budgets with a specific section clarifying the process for children where they can’t be educated at School. </w:t>
            </w:r>
          </w:p>
          <w:p w14:paraId="4EA6E4BE" w14:textId="467CE110" w:rsidR="005E45C4" w:rsidRPr="00CA4E35" w:rsidRDefault="005E45C4" w:rsidP="00CA4E35">
            <w:pPr>
              <w:rPr>
                <w:rFonts w:ascii="Poppins" w:eastAsia="Calibri" w:hAnsi="Poppins" w:cs="Poppins"/>
                <w:sz w:val="16"/>
                <w:szCs w:val="16"/>
              </w:rPr>
            </w:pPr>
          </w:p>
        </w:tc>
      </w:tr>
      <w:tr w:rsidR="00D209B6" w:rsidRPr="00683695" w14:paraId="1C04AB7C" w14:textId="77777777">
        <w:trPr>
          <w:trHeight w:val="1228"/>
        </w:trPr>
        <w:tc>
          <w:tcPr>
            <w:tcW w:w="2972" w:type="dxa"/>
          </w:tcPr>
          <w:p w14:paraId="047EDE4D" w14:textId="77777777" w:rsidR="00D878CF" w:rsidRPr="006B1ADD" w:rsidRDefault="00D878CF" w:rsidP="00CA4E35">
            <w:pPr>
              <w:rPr>
                <w:rFonts w:ascii="Poppins" w:hAnsi="Poppins" w:cs="Poppins"/>
                <w:sz w:val="24"/>
                <w:szCs w:val="24"/>
              </w:rPr>
            </w:pPr>
            <w:r w:rsidRPr="006B1ADD">
              <w:rPr>
                <w:rFonts w:ascii="Poppins" w:hAnsi="Poppins" w:cs="Poppins"/>
                <w:sz w:val="24"/>
                <w:szCs w:val="24"/>
              </w:rPr>
              <w:t>Named school provision within EHCP</w:t>
            </w:r>
          </w:p>
          <w:p w14:paraId="6B7A738D" w14:textId="77777777" w:rsidR="00D209B6" w:rsidRPr="006B1ADD" w:rsidRDefault="00D209B6" w:rsidP="00CA4E35">
            <w:pPr>
              <w:rPr>
                <w:rFonts w:ascii="Poppins" w:hAnsi="Poppins" w:cs="Poppins"/>
                <w:sz w:val="24"/>
                <w:szCs w:val="24"/>
              </w:rPr>
            </w:pPr>
          </w:p>
        </w:tc>
        <w:tc>
          <w:tcPr>
            <w:tcW w:w="6237" w:type="dxa"/>
          </w:tcPr>
          <w:p w14:paraId="5E23C829" w14:textId="77777777" w:rsidR="00701889" w:rsidRPr="006B1ADD" w:rsidRDefault="00EF70C5" w:rsidP="00CA4E35">
            <w:pPr>
              <w:rPr>
                <w:rFonts w:ascii="Poppins" w:eastAsia="Calibri" w:hAnsi="Poppins" w:cs="Poppins"/>
                <w:color w:val="000000" w:themeColor="text1"/>
                <w:sz w:val="24"/>
                <w:szCs w:val="24"/>
              </w:rPr>
            </w:pPr>
            <w:r w:rsidRPr="006B1ADD">
              <w:rPr>
                <w:rFonts w:ascii="Poppins" w:eastAsia="Calibri" w:hAnsi="Poppins" w:cs="Poppins"/>
                <w:color w:val="000000" w:themeColor="text1"/>
                <w:sz w:val="24"/>
                <w:szCs w:val="24"/>
              </w:rPr>
              <w:t>The service ha</w:t>
            </w:r>
            <w:r w:rsidR="00D96BCD" w:rsidRPr="006B1ADD">
              <w:rPr>
                <w:rFonts w:ascii="Poppins" w:eastAsia="Calibri" w:hAnsi="Poppins" w:cs="Poppins"/>
                <w:color w:val="000000" w:themeColor="text1"/>
                <w:sz w:val="24"/>
                <w:szCs w:val="24"/>
              </w:rPr>
              <w:t>s</w:t>
            </w:r>
            <w:r w:rsidRPr="006B1ADD">
              <w:rPr>
                <w:rFonts w:ascii="Poppins" w:eastAsia="Calibri" w:hAnsi="Poppins" w:cs="Poppins"/>
                <w:color w:val="000000" w:themeColor="text1"/>
                <w:sz w:val="24"/>
                <w:szCs w:val="24"/>
              </w:rPr>
              <w:t xml:space="preserve"> i</w:t>
            </w:r>
            <w:r w:rsidR="00FE203C" w:rsidRPr="006B1ADD">
              <w:rPr>
                <w:rFonts w:ascii="Poppins" w:eastAsia="Calibri" w:hAnsi="Poppins" w:cs="Poppins"/>
                <w:color w:val="000000" w:themeColor="text1"/>
                <w:sz w:val="24"/>
                <w:szCs w:val="24"/>
              </w:rPr>
              <w:t>ncreased the offer of Additionally Resourced Provisions (ARP’s) and SEN Units as alternatives to special school provision</w:t>
            </w:r>
            <w:r w:rsidR="000D3C6E" w:rsidRPr="006B1ADD">
              <w:rPr>
                <w:rFonts w:ascii="Poppins" w:eastAsia="Calibri" w:hAnsi="Poppins" w:cs="Poppins"/>
                <w:color w:val="000000" w:themeColor="text1"/>
                <w:sz w:val="24"/>
                <w:szCs w:val="24"/>
              </w:rPr>
              <w:t>. This</w:t>
            </w:r>
            <w:r w:rsidR="00544895" w:rsidRPr="006B1ADD">
              <w:rPr>
                <w:rFonts w:ascii="Poppins" w:eastAsia="Calibri" w:hAnsi="Poppins" w:cs="Poppins"/>
                <w:color w:val="000000" w:themeColor="text1"/>
                <w:sz w:val="24"/>
                <w:szCs w:val="24"/>
              </w:rPr>
              <w:t xml:space="preserve"> offer gives</w:t>
            </w:r>
            <w:r w:rsidR="00FE203C" w:rsidRPr="006B1ADD">
              <w:rPr>
                <w:rFonts w:ascii="Poppins" w:eastAsia="Calibri" w:hAnsi="Poppins" w:cs="Poppins"/>
                <w:color w:val="000000" w:themeColor="text1"/>
                <w:sz w:val="24"/>
                <w:szCs w:val="24"/>
              </w:rPr>
              <w:t xml:space="preserve"> children the opportunity to experience </w:t>
            </w:r>
            <w:r w:rsidR="00544895" w:rsidRPr="006B1ADD">
              <w:rPr>
                <w:rFonts w:ascii="Poppins" w:eastAsia="Calibri" w:hAnsi="Poppins" w:cs="Poppins"/>
                <w:color w:val="000000" w:themeColor="text1"/>
                <w:sz w:val="24"/>
                <w:szCs w:val="24"/>
              </w:rPr>
              <w:t xml:space="preserve">the </w:t>
            </w:r>
            <w:r w:rsidR="00FE203C" w:rsidRPr="006B1ADD">
              <w:rPr>
                <w:rFonts w:ascii="Poppins" w:eastAsia="Calibri" w:hAnsi="Poppins" w:cs="Poppins"/>
                <w:color w:val="000000" w:themeColor="text1"/>
                <w:sz w:val="24"/>
                <w:szCs w:val="24"/>
              </w:rPr>
              <w:t xml:space="preserve">mainstream school </w:t>
            </w:r>
            <w:r w:rsidR="00CE6F03" w:rsidRPr="006B1ADD">
              <w:rPr>
                <w:rFonts w:ascii="Poppins" w:eastAsia="Calibri" w:hAnsi="Poppins" w:cs="Poppins"/>
                <w:color w:val="000000" w:themeColor="text1"/>
                <w:sz w:val="24"/>
                <w:szCs w:val="24"/>
              </w:rPr>
              <w:t xml:space="preserve">environment </w:t>
            </w:r>
            <w:r w:rsidR="00575613" w:rsidRPr="006B1ADD">
              <w:rPr>
                <w:rFonts w:ascii="Poppins" w:eastAsia="Calibri" w:hAnsi="Poppins" w:cs="Poppins"/>
                <w:color w:val="000000" w:themeColor="text1"/>
                <w:sz w:val="24"/>
                <w:szCs w:val="24"/>
              </w:rPr>
              <w:t xml:space="preserve">whilst the service </w:t>
            </w:r>
            <w:r w:rsidR="00701889" w:rsidRPr="006B1ADD">
              <w:rPr>
                <w:rFonts w:ascii="Poppins" w:eastAsia="Calibri" w:hAnsi="Poppins" w:cs="Poppins"/>
                <w:color w:val="000000" w:themeColor="text1"/>
                <w:sz w:val="24"/>
                <w:szCs w:val="24"/>
              </w:rPr>
              <w:t>continues</w:t>
            </w:r>
            <w:r w:rsidR="00FE203C" w:rsidRPr="006B1ADD">
              <w:rPr>
                <w:rFonts w:ascii="Poppins" w:eastAsia="Calibri" w:hAnsi="Poppins" w:cs="Poppins"/>
                <w:color w:val="000000" w:themeColor="text1"/>
                <w:sz w:val="24"/>
                <w:szCs w:val="24"/>
              </w:rPr>
              <w:t xml:space="preserve"> to work with families to find the most suitable provision for their child as early as possible. </w:t>
            </w:r>
          </w:p>
          <w:p w14:paraId="51C511F9" w14:textId="77777777" w:rsidR="00701889" w:rsidRPr="00CA4E35" w:rsidRDefault="00701889" w:rsidP="00CA4E35">
            <w:pPr>
              <w:rPr>
                <w:rFonts w:ascii="Poppins" w:eastAsia="Calibri" w:hAnsi="Poppins" w:cs="Poppins"/>
                <w:color w:val="000000" w:themeColor="text1"/>
                <w:sz w:val="16"/>
                <w:szCs w:val="16"/>
              </w:rPr>
            </w:pPr>
          </w:p>
          <w:p w14:paraId="4FF3A372" w14:textId="1DC2B5CC" w:rsidR="00FE203C" w:rsidRPr="006B1ADD" w:rsidRDefault="004B46FF" w:rsidP="00CA4E35">
            <w:pPr>
              <w:rPr>
                <w:rFonts w:ascii="Poppins" w:eastAsia="Calibri" w:hAnsi="Poppins" w:cs="Poppins"/>
                <w:color w:val="000000" w:themeColor="text1"/>
                <w:sz w:val="24"/>
                <w:szCs w:val="24"/>
              </w:rPr>
            </w:pPr>
            <w:r w:rsidRPr="006B1ADD">
              <w:rPr>
                <w:rFonts w:ascii="Poppins" w:eastAsia="Calibri" w:hAnsi="Poppins" w:cs="Poppins"/>
                <w:color w:val="000000" w:themeColor="text1"/>
                <w:sz w:val="24"/>
                <w:szCs w:val="24"/>
              </w:rPr>
              <w:t>The service has also s</w:t>
            </w:r>
            <w:r w:rsidR="00FE203C" w:rsidRPr="006B1ADD">
              <w:rPr>
                <w:rFonts w:ascii="Poppins" w:eastAsia="Calibri" w:hAnsi="Poppins" w:cs="Poppins"/>
                <w:color w:val="000000" w:themeColor="text1"/>
                <w:sz w:val="24"/>
                <w:szCs w:val="24"/>
              </w:rPr>
              <w:t>trengthen</w:t>
            </w:r>
            <w:r w:rsidRPr="006B1ADD">
              <w:rPr>
                <w:rFonts w:ascii="Poppins" w:eastAsia="Calibri" w:hAnsi="Poppins" w:cs="Poppins"/>
                <w:color w:val="000000" w:themeColor="text1"/>
                <w:sz w:val="24"/>
                <w:szCs w:val="24"/>
              </w:rPr>
              <w:t>ed the</w:t>
            </w:r>
            <w:r w:rsidR="00EB0651" w:rsidRPr="006B1ADD">
              <w:rPr>
                <w:rFonts w:ascii="Poppins" w:eastAsia="Calibri" w:hAnsi="Poppins" w:cs="Poppins"/>
                <w:color w:val="000000" w:themeColor="text1"/>
                <w:sz w:val="24"/>
                <w:szCs w:val="24"/>
              </w:rPr>
              <w:t>ir</w:t>
            </w:r>
            <w:r w:rsidR="00FE203C" w:rsidRPr="006B1ADD">
              <w:rPr>
                <w:rFonts w:ascii="Poppins" w:eastAsia="Calibri" w:hAnsi="Poppins" w:cs="Poppins"/>
                <w:color w:val="000000" w:themeColor="text1"/>
                <w:sz w:val="24"/>
                <w:szCs w:val="24"/>
              </w:rPr>
              <w:t xml:space="preserve"> systems </w:t>
            </w:r>
            <w:r w:rsidR="00EB0651" w:rsidRPr="006B1ADD">
              <w:rPr>
                <w:rFonts w:ascii="Poppins" w:eastAsia="Calibri" w:hAnsi="Poppins" w:cs="Poppins"/>
                <w:color w:val="000000" w:themeColor="text1"/>
                <w:sz w:val="24"/>
                <w:szCs w:val="24"/>
              </w:rPr>
              <w:t>and approach to</w:t>
            </w:r>
            <w:r w:rsidR="00FE203C" w:rsidRPr="006B1ADD">
              <w:rPr>
                <w:rFonts w:ascii="Poppins" w:eastAsia="Calibri" w:hAnsi="Poppins" w:cs="Poppins"/>
                <w:color w:val="000000" w:themeColor="text1"/>
                <w:sz w:val="24"/>
                <w:szCs w:val="24"/>
              </w:rPr>
              <w:t xml:space="preserve"> phase transfer and preparation for adulthood. </w:t>
            </w:r>
          </w:p>
          <w:p w14:paraId="53AFD82A" w14:textId="5C065C60" w:rsidR="00D209B6" w:rsidRPr="00CA4E35" w:rsidRDefault="00D209B6" w:rsidP="00CA4E35">
            <w:pPr>
              <w:rPr>
                <w:rFonts w:ascii="Poppins" w:eastAsia="Calibri" w:hAnsi="Poppins" w:cs="Poppins"/>
                <w:sz w:val="16"/>
                <w:szCs w:val="16"/>
              </w:rPr>
            </w:pPr>
          </w:p>
        </w:tc>
      </w:tr>
    </w:tbl>
    <w:p w14:paraId="102683BD" w14:textId="77777777" w:rsidR="000311FD" w:rsidRPr="00683695" w:rsidRDefault="000311FD" w:rsidP="00CA4E35">
      <w:pPr>
        <w:spacing w:after="0"/>
        <w:rPr>
          <w:rFonts w:ascii="Poppins" w:hAnsi="Poppins" w:cs="Poppins"/>
        </w:rPr>
      </w:pPr>
    </w:p>
    <w:p w14:paraId="25FCF1C2" w14:textId="71B72E80" w:rsidR="00BC0079" w:rsidRPr="00701889" w:rsidRDefault="00BC0079" w:rsidP="00CA4E35">
      <w:pPr>
        <w:pStyle w:val="Heading2"/>
        <w:numPr>
          <w:ilvl w:val="1"/>
          <w:numId w:val="3"/>
        </w:numPr>
        <w:spacing w:before="0" w:after="0"/>
        <w:rPr>
          <w:rFonts w:ascii="Poppins" w:hAnsi="Poppins" w:cs="Poppins"/>
          <w:b/>
          <w:sz w:val="24"/>
          <w:szCs w:val="24"/>
        </w:rPr>
      </w:pPr>
      <w:r w:rsidRPr="00701889">
        <w:rPr>
          <w:rFonts w:ascii="Poppins" w:hAnsi="Poppins" w:cs="Poppins"/>
          <w:b/>
          <w:sz w:val="24"/>
          <w:szCs w:val="24"/>
        </w:rPr>
        <w:t>Complaints about Resources</w:t>
      </w:r>
      <w:r w:rsidR="00C07089" w:rsidRPr="00701889">
        <w:rPr>
          <w:rFonts w:ascii="Poppins" w:hAnsi="Poppins" w:cs="Poppins"/>
          <w:b/>
          <w:sz w:val="24"/>
          <w:szCs w:val="24"/>
        </w:rPr>
        <w:t xml:space="preserve"> Services</w:t>
      </w:r>
    </w:p>
    <w:p w14:paraId="301A044B" w14:textId="77777777" w:rsidR="00D50BB9" w:rsidRDefault="00D50BB9" w:rsidP="00CA4E35">
      <w:pPr>
        <w:spacing w:after="0"/>
        <w:rPr>
          <w:rFonts w:ascii="Poppins" w:hAnsi="Poppins" w:cs="Poppins"/>
          <w:sz w:val="24"/>
          <w:szCs w:val="24"/>
        </w:rPr>
      </w:pPr>
    </w:p>
    <w:p w14:paraId="51704F97" w14:textId="6CC07EC4" w:rsidR="00991277" w:rsidRPr="006B1ADD" w:rsidRDefault="00125069" w:rsidP="00CA4E35">
      <w:pPr>
        <w:spacing w:after="0"/>
        <w:rPr>
          <w:rFonts w:ascii="Poppins" w:hAnsi="Poppins" w:cs="Poppins"/>
          <w:sz w:val="24"/>
          <w:szCs w:val="24"/>
        </w:rPr>
      </w:pPr>
      <w:r w:rsidRPr="006B1ADD">
        <w:rPr>
          <w:rFonts w:ascii="Poppins" w:hAnsi="Poppins" w:cs="Poppins"/>
          <w:sz w:val="24"/>
          <w:szCs w:val="24"/>
        </w:rPr>
        <w:t xml:space="preserve">8% of corporate complaints during the period relate to the Resources </w:t>
      </w:r>
      <w:r w:rsidR="003C2FA6" w:rsidRPr="006B1ADD">
        <w:rPr>
          <w:rFonts w:ascii="Poppins" w:hAnsi="Poppins" w:cs="Poppins"/>
          <w:sz w:val="24"/>
          <w:szCs w:val="24"/>
        </w:rPr>
        <w:t xml:space="preserve">Directorate, and more specifically the </w:t>
      </w:r>
      <w:r w:rsidR="006C4C1B" w:rsidRPr="006B1ADD">
        <w:rPr>
          <w:rFonts w:ascii="Poppins" w:hAnsi="Poppins" w:cs="Poppins"/>
          <w:sz w:val="24"/>
          <w:szCs w:val="24"/>
        </w:rPr>
        <w:t xml:space="preserve">Revenue and Benefits </w:t>
      </w:r>
      <w:r w:rsidR="00FE0FA8" w:rsidRPr="006B1ADD">
        <w:rPr>
          <w:rFonts w:ascii="Poppins" w:hAnsi="Poppins" w:cs="Poppins"/>
          <w:sz w:val="24"/>
          <w:szCs w:val="24"/>
        </w:rPr>
        <w:t>s</w:t>
      </w:r>
      <w:r w:rsidR="006C4C1B" w:rsidRPr="006B1ADD">
        <w:rPr>
          <w:rFonts w:ascii="Poppins" w:hAnsi="Poppins" w:cs="Poppins"/>
          <w:sz w:val="24"/>
          <w:szCs w:val="24"/>
        </w:rPr>
        <w:t>ervice</w:t>
      </w:r>
      <w:r w:rsidR="003C2FA6" w:rsidRPr="006B1ADD">
        <w:rPr>
          <w:rFonts w:ascii="Poppins" w:hAnsi="Poppins" w:cs="Poppins"/>
          <w:sz w:val="24"/>
          <w:szCs w:val="24"/>
        </w:rPr>
        <w:t xml:space="preserve">. This </w:t>
      </w:r>
      <w:r w:rsidR="003C2FA6" w:rsidRPr="006B1ADD">
        <w:rPr>
          <w:rFonts w:ascii="Poppins" w:hAnsi="Poppins" w:cs="Poppins"/>
          <w:sz w:val="24"/>
          <w:szCs w:val="24"/>
        </w:rPr>
        <w:lastRenderedPageBreak/>
        <w:t>service is</w:t>
      </w:r>
      <w:r w:rsidR="00A22E30" w:rsidRPr="006B1ADD">
        <w:rPr>
          <w:rFonts w:ascii="Poppins" w:hAnsi="Poppins" w:cs="Poppins"/>
          <w:sz w:val="24"/>
          <w:szCs w:val="24"/>
        </w:rPr>
        <w:t xml:space="preserve"> responsible for </w:t>
      </w:r>
      <w:r w:rsidR="003C541B" w:rsidRPr="006B1ADD">
        <w:rPr>
          <w:rFonts w:ascii="Poppins" w:hAnsi="Poppins" w:cs="Poppins"/>
          <w:sz w:val="24"/>
          <w:szCs w:val="24"/>
        </w:rPr>
        <w:t xml:space="preserve">Council Tax </w:t>
      </w:r>
      <w:r w:rsidR="004F0AAB" w:rsidRPr="006B1ADD">
        <w:rPr>
          <w:rFonts w:ascii="Poppins" w:hAnsi="Poppins" w:cs="Poppins"/>
          <w:sz w:val="24"/>
          <w:szCs w:val="24"/>
        </w:rPr>
        <w:t xml:space="preserve">payments </w:t>
      </w:r>
      <w:r w:rsidR="00B6120C" w:rsidRPr="006B1ADD">
        <w:rPr>
          <w:rFonts w:ascii="Poppins" w:hAnsi="Poppins" w:cs="Poppins"/>
          <w:sz w:val="24"/>
          <w:szCs w:val="24"/>
        </w:rPr>
        <w:t>for over</w:t>
      </w:r>
      <w:r w:rsidR="004F0AAB" w:rsidRPr="006B1ADD">
        <w:rPr>
          <w:rFonts w:ascii="Poppins" w:hAnsi="Poppins" w:cs="Poppins"/>
          <w:sz w:val="24"/>
          <w:szCs w:val="24"/>
        </w:rPr>
        <w:t xml:space="preserve"> </w:t>
      </w:r>
      <w:r w:rsidR="00912EE7" w:rsidRPr="006B1ADD">
        <w:rPr>
          <w:rFonts w:ascii="Poppins" w:hAnsi="Poppins" w:cs="Poppins"/>
          <w:sz w:val="24"/>
          <w:szCs w:val="24"/>
        </w:rPr>
        <w:t>102</w:t>
      </w:r>
      <w:r w:rsidR="005A4EF3" w:rsidRPr="006B1ADD">
        <w:rPr>
          <w:rFonts w:ascii="Poppins" w:hAnsi="Poppins" w:cs="Poppins"/>
          <w:sz w:val="24"/>
          <w:szCs w:val="24"/>
        </w:rPr>
        <w:t>,0</w:t>
      </w:r>
      <w:r w:rsidR="00B6120C" w:rsidRPr="006B1ADD">
        <w:rPr>
          <w:rFonts w:ascii="Poppins" w:hAnsi="Poppins" w:cs="Poppins"/>
          <w:sz w:val="24"/>
          <w:szCs w:val="24"/>
        </w:rPr>
        <w:t>00</w:t>
      </w:r>
      <w:r w:rsidR="005A4EF3" w:rsidRPr="006B1ADD">
        <w:rPr>
          <w:rFonts w:ascii="Poppins" w:hAnsi="Poppins" w:cs="Poppins"/>
          <w:sz w:val="24"/>
          <w:szCs w:val="24"/>
        </w:rPr>
        <w:t xml:space="preserve"> properties </w:t>
      </w:r>
      <w:r w:rsidR="00BA4133" w:rsidRPr="006B1ADD">
        <w:rPr>
          <w:rFonts w:ascii="Poppins" w:hAnsi="Poppins" w:cs="Poppins"/>
          <w:sz w:val="24"/>
          <w:szCs w:val="24"/>
        </w:rPr>
        <w:t>in North Tyneside.</w:t>
      </w:r>
      <w:r w:rsidR="0037456C" w:rsidRPr="006B1ADD">
        <w:rPr>
          <w:rFonts w:ascii="Poppins" w:hAnsi="Poppins" w:cs="Poppins"/>
          <w:sz w:val="24"/>
          <w:szCs w:val="24"/>
        </w:rPr>
        <w:t xml:space="preserve"> </w:t>
      </w:r>
      <w:r w:rsidR="004910BF" w:rsidRPr="006B1ADD">
        <w:rPr>
          <w:rFonts w:ascii="Poppins" w:hAnsi="Poppins" w:cs="Poppins"/>
          <w:sz w:val="24"/>
          <w:szCs w:val="24"/>
        </w:rPr>
        <w:t>This year t</w:t>
      </w:r>
      <w:r w:rsidR="0037456C" w:rsidRPr="006B1ADD">
        <w:rPr>
          <w:rFonts w:ascii="Poppins" w:hAnsi="Poppins" w:cs="Poppins"/>
          <w:sz w:val="24"/>
          <w:szCs w:val="24"/>
        </w:rPr>
        <w:t xml:space="preserve">he </w:t>
      </w:r>
      <w:r w:rsidR="00BF6299" w:rsidRPr="006B1ADD">
        <w:rPr>
          <w:rFonts w:ascii="Poppins" w:hAnsi="Poppins" w:cs="Poppins"/>
          <w:sz w:val="24"/>
          <w:szCs w:val="24"/>
        </w:rPr>
        <w:t>service</w:t>
      </w:r>
      <w:r w:rsidR="0037456C" w:rsidRPr="006B1ADD">
        <w:rPr>
          <w:rFonts w:ascii="Poppins" w:hAnsi="Poppins" w:cs="Poppins"/>
          <w:sz w:val="24"/>
          <w:szCs w:val="24"/>
        </w:rPr>
        <w:t xml:space="preserve"> </w:t>
      </w:r>
      <w:r w:rsidR="00CA4E35" w:rsidRPr="006B1ADD">
        <w:rPr>
          <w:rFonts w:ascii="Poppins" w:hAnsi="Poppins" w:cs="Poppins"/>
          <w:sz w:val="24"/>
          <w:szCs w:val="24"/>
        </w:rPr>
        <w:t>has</w:t>
      </w:r>
      <w:r w:rsidR="00DC7712" w:rsidRPr="006B1ADD">
        <w:rPr>
          <w:rFonts w:ascii="Poppins" w:hAnsi="Poppins" w:cs="Poppins"/>
          <w:sz w:val="24"/>
          <w:szCs w:val="24"/>
        </w:rPr>
        <w:t xml:space="preserve"> </w:t>
      </w:r>
      <w:r w:rsidR="00BF6299" w:rsidRPr="006B1ADD">
        <w:rPr>
          <w:rFonts w:ascii="Poppins" w:hAnsi="Poppins" w:cs="Poppins"/>
          <w:sz w:val="24"/>
          <w:szCs w:val="24"/>
        </w:rPr>
        <w:t xml:space="preserve">supported residents with a range of issues relating to </w:t>
      </w:r>
      <w:r w:rsidR="00991277" w:rsidRPr="006B1ADD">
        <w:rPr>
          <w:rFonts w:ascii="Poppins" w:hAnsi="Poppins" w:cs="Poppins"/>
          <w:sz w:val="24"/>
          <w:szCs w:val="24"/>
        </w:rPr>
        <w:t>their payments and</w:t>
      </w:r>
      <w:r w:rsidR="0037456C" w:rsidRPr="006B1ADD">
        <w:rPr>
          <w:rFonts w:ascii="Poppins" w:hAnsi="Poppins" w:cs="Poppins"/>
          <w:sz w:val="24"/>
          <w:szCs w:val="24"/>
        </w:rPr>
        <w:t xml:space="preserve"> </w:t>
      </w:r>
      <w:r w:rsidR="00DC7712" w:rsidRPr="006B1ADD">
        <w:rPr>
          <w:rFonts w:ascii="Poppins" w:hAnsi="Poppins" w:cs="Poppins"/>
          <w:sz w:val="24"/>
          <w:szCs w:val="24"/>
        </w:rPr>
        <w:t>have sent 31,946 reminders</w:t>
      </w:r>
      <w:r w:rsidR="00991277" w:rsidRPr="006B1ADD">
        <w:rPr>
          <w:rFonts w:ascii="Poppins" w:hAnsi="Poppins" w:cs="Poppins"/>
          <w:sz w:val="24"/>
          <w:szCs w:val="24"/>
        </w:rPr>
        <w:t>,</w:t>
      </w:r>
      <w:r w:rsidR="00EA69A9" w:rsidRPr="006B1ADD">
        <w:rPr>
          <w:rFonts w:ascii="Poppins" w:hAnsi="Poppins" w:cs="Poppins"/>
          <w:sz w:val="24"/>
          <w:szCs w:val="24"/>
        </w:rPr>
        <w:t xml:space="preserve"> issued 13,760 </w:t>
      </w:r>
      <w:r w:rsidR="006C4C1B" w:rsidRPr="006B1ADD">
        <w:rPr>
          <w:rFonts w:ascii="Poppins" w:hAnsi="Poppins" w:cs="Poppins"/>
          <w:sz w:val="24"/>
          <w:szCs w:val="24"/>
        </w:rPr>
        <w:t>summonses</w:t>
      </w:r>
      <w:r w:rsidR="00991277" w:rsidRPr="006B1ADD">
        <w:rPr>
          <w:rFonts w:ascii="Poppins" w:hAnsi="Poppins" w:cs="Poppins"/>
          <w:sz w:val="24"/>
          <w:szCs w:val="24"/>
        </w:rPr>
        <w:t>,</w:t>
      </w:r>
      <w:r w:rsidR="00EA69A9" w:rsidRPr="006B1ADD">
        <w:rPr>
          <w:rFonts w:ascii="Poppins" w:hAnsi="Poppins" w:cs="Poppins"/>
          <w:sz w:val="24"/>
          <w:szCs w:val="24"/>
        </w:rPr>
        <w:t xml:space="preserve"> </w:t>
      </w:r>
      <w:r w:rsidR="0016390E" w:rsidRPr="006B1ADD">
        <w:rPr>
          <w:rFonts w:ascii="Poppins" w:hAnsi="Poppins" w:cs="Poppins"/>
          <w:sz w:val="24"/>
          <w:szCs w:val="24"/>
        </w:rPr>
        <w:t xml:space="preserve">and processed 77,537 documents during this period. </w:t>
      </w:r>
    </w:p>
    <w:p w14:paraId="5F7FBCF6" w14:textId="77777777" w:rsidR="00CA4E35" w:rsidRDefault="00CA4E35" w:rsidP="00CA4E35">
      <w:pPr>
        <w:spacing w:after="0"/>
        <w:rPr>
          <w:rFonts w:ascii="Poppins" w:hAnsi="Poppins" w:cs="Poppins"/>
          <w:sz w:val="24"/>
          <w:szCs w:val="24"/>
        </w:rPr>
      </w:pPr>
    </w:p>
    <w:p w14:paraId="47611CD9" w14:textId="114C8792" w:rsidR="001349A2" w:rsidRDefault="006F6496" w:rsidP="00CA4E35">
      <w:pPr>
        <w:spacing w:after="0"/>
        <w:rPr>
          <w:rFonts w:ascii="Poppins" w:hAnsi="Poppins" w:cs="Poppins"/>
          <w:sz w:val="24"/>
          <w:szCs w:val="24"/>
        </w:rPr>
      </w:pPr>
      <w:r w:rsidRPr="006B1ADD">
        <w:rPr>
          <w:rFonts w:ascii="Poppins" w:hAnsi="Poppins" w:cs="Poppins"/>
          <w:sz w:val="24"/>
          <w:szCs w:val="24"/>
        </w:rPr>
        <w:t>I</w:t>
      </w:r>
      <w:r w:rsidR="00247812" w:rsidRPr="006B1ADD">
        <w:rPr>
          <w:rFonts w:ascii="Poppins" w:hAnsi="Poppins" w:cs="Poppins"/>
          <w:sz w:val="24"/>
          <w:szCs w:val="24"/>
        </w:rPr>
        <w:t xml:space="preserve">n the period April to September 2024 </w:t>
      </w:r>
      <w:r w:rsidRPr="006B1ADD">
        <w:rPr>
          <w:rFonts w:ascii="Poppins" w:hAnsi="Poppins" w:cs="Poppins"/>
          <w:sz w:val="24"/>
          <w:szCs w:val="24"/>
        </w:rPr>
        <w:t xml:space="preserve">they </w:t>
      </w:r>
      <w:r w:rsidR="00AA5805" w:rsidRPr="006B1ADD">
        <w:rPr>
          <w:rFonts w:ascii="Poppins" w:hAnsi="Poppins" w:cs="Poppins"/>
          <w:sz w:val="24"/>
          <w:szCs w:val="24"/>
        </w:rPr>
        <w:t xml:space="preserve">received </w:t>
      </w:r>
      <w:r w:rsidR="00C33AE9">
        <w:rPr>
          <w:rFonts w:ascii="Poppins" w:hAnsi="Poppins" w:cs="Poppins"/>
          <w:sz w:val="24"/>
          <w:szCs w:val="24"/>
        </w:rPr>
        <w:t>14</w:t>
      </w:r>
      <w:r w:rsidR="00247812" w:rsidRPr="006B1ADD">
        <w:rPr>
          <w:rFonts w:ascii="Poppins" w:hAnsi="Poppins" w:cs="Poppins"/>
          <w:sz w:val="24"/>
          <w:szCs w:val="24"/>
        </w:rPr>
        <w:t xml:space="preserve"> </w:t>
      </w:r>
      <w:r w:rsidRPr="006B1ADD">
        <w:rPr>
          <w:rFonts w:ascii="Poppins" w:hAnsi="Poppins" w:cs="Poppins"/>
          <w:sz w:val="24"/>
          <w:szCs w:val="24"/>
        </w:rPr>
        <w:t>c</w:t>
      </w:r>
      <w:r w:rsidR="00247812" w:rsidRPr="006B1ADD">
        <w:rPr>
          <w:rFonts w:ascii="Poppins" w:hAnsi="Poppins" w:cs="Poppins"/>
          <w:sz w:val="24"/>
          <w:szCs w:val="24"/>
        </w:rPr>
        <w:t>omplaints</w:t>
      </w:r>
      <w:r w:rsidR="00B257C8" w:rsidRPr="006B1ADD">
        <w:rPr>
          <w:rFonts w:ascii="Poppins" w:hAnsi="Poppins" w:cs="Poppins"/>
          <w:sz w:val="24"/>
          <w:szCs w:val="24"/>
        </w:rPr>
        <w:t xml:space="preserve">, </w:t>
      </w:r>
      <w:r w:rsidR="002A56F2">
        <w:rPr>
          <w:rFonts w:ascii="Poppins" w:hAnsi="Poppins" w:cs="Poppins"/>
          <w:sz w:val="24"/>
          <w:szCs w:val="24"/>
        </w:rPr>
        <w:t xml:space="preserve">consistent with the </w:t>
      </w:r>
      <w:r w:rsidR="00CA5281">
        <w:rPr>
          <w:rFonts w:ascii="Poppins" w:hAnsi="Poppins" w:cs="Poppins"/>
          <w:sz w:val="24"/>
          <w:szCs w:val="24"/>
        </w:rPr>
        <w:t xml:space="preserve">previous </w:t>
      </w:r>
      <w:r w:rsidR="00635B7A">
        <w:rPr>
          <w:rFonts w:ascii="Poppins" w:hAnsi="Poppins" w:cs="Poppins"/>
          <w:sz w:val="24"/>
          <w:szCs w:val="24"/>
        </w:rPr>
        <w:t>three</w:t>
      </w:r>
      <w:r w:rsidR="002A56F2">
        <w:rPr>
          <w:rFonts w:ascii="Poppins" w:hAnsi="Poppins" w:cs="Poppins"/>
          <w:sz w:val="24"/>
          <w:szCs w:val="24"/>
        </w:rPr>
        <w:t>-year average for the service</w:t>
      </w:r>
      <w:r w:rsidR="00CA5281">
        <w:rPr>
          <w:rFonts w:ascii="Poppins" w:hAnsi="Poppins" w:cs="Poppins"/>
          <w:sz w:val="24"/>
          <w:szCs w:val="24"/>
        </w:rPr>
        <w:t>.</w:t>
      </w:r>
    </w:p>
    <w:p w14:paraId="585B3054" w14:textId="77777777" w:rsidR="001349A2" w:rsidRDefault="001349A2" w:rsidP="00CA4E35">
      <w:pPr>
        <w:spacing w:after="0"/>
        <w:rPr>
          <w:rFonts w:ascii="Poppins" w:hAnsi="Poppins" w:cs="Poppins"/>
          <w:sz w:val="24"/>
          <w:szCs w:val="24"/>
        </w:rPr>
      </w:pPr>
    </w:p>
    <w:p w14:paraId="7214C89C" w14:textId="739C905D" w:rsidR="0099643B" w:rsidRPr="006B1ADD" w:rsidRDefault="007318F0" w:rsidP="00CA4E35">
      <w:pPr>
        <w:spacing w:after="0"/>
        <w:rPr>
          <w:rFonts w:ascii="Poppins" w:hAnsi="Poppins" w:cs="Poppins"/>
          <w:sz w:val="24"/>
          <w:szCs w:val="24"/>
        </w:rPr>
      </w:pPr>
      <w:r w:rsidRPr="006B1ADD">
        <w:rPr>
          <w:rFonts w:ascii="Poppins" w:hAnsi="Poppins" w:cs="Poppins"/>
          <w:sz w:val="24"/>
          <w:szCs w:val="24"/>
        </w:rPr>
        <w:t xml:space="preserve">Complaints ranged from </w:t>
      </w:r>
      <w:r w:rsidR="00473EA5" w:rsidRPr="006B1ADD">
        <w:rPr>
          <w:rFonts w:ascii="Poppins" w:hAnsi="Poppins" w:cs="Poppins"/>
          <w:sz w:val="24"/>
          <w:szCs w:val="24"/>
        </w:rPr>
        <w:t xml:space="preserve">delays in communication to </w:t>
      </w:r>
      <w:r w:rsidR="002950F5" w:rsidRPr="006B1ADD">
        <w:rPr>
          <w:rFonts w:ascii="Poppins" w:hAnsi="Poppins" w:cs="Poppins"/>
          <w:sz w:val="24"/>
          <w:szCs w:val="24"/>
        </w:rPr>
        <w:t xml:space="preserve">the </w:t>
      </w:r>
      <w:r w:rsidR="00473EA5" w:rsidRPr="006B1ADD">
        <w:rPr>
          <w:rFonts w:ascii="Poppins" w:hAnsi="Poppins" w:cs="Poppins"/>
          <w:sz w:val="24"/>
          <w:szCs w:val="24"/>
        </w:rPr>
        <w:t xml:space="preserve">customer service received from </w:t>
      </w:r>
      <w:r w:rsidR="002950F5" w:rsidRPr="006B1ADD">
        <w:rPr>
          <w:rFonts w:ascii="Poppins" w:hAnsi="Poppins" w:cs="Poppins"/>
          <w:sz w:val="24"/>
          <w:szCs w:val="24"/>
        </w:rPr>
        <w:t xml:space="preserve">the </w:t>
      </w:r>
      <w:r w:rsidR="00473EA5" w:rsidRPr="006B1ADD">
        <w:rPr>
          <w:rFonts w:ascii="Poppins" w:hAnsi="Poppins" w:cs="Poppins"/>
          <w:sz w:val="24"/>
          <w:szCs w:val="24"/>
        </w:rPr>
        <w:t>council tax support</w:t>
      </w:r>
      <w:r w:rsidR="002950F5" w:rsidRPr="006B1ADD">
        <w:rPr>
          <w:rFonts w:ascii="Poppins" w:hAnsi="Poppins" w:cs="Poppins"/>
          <w:sz w:val="24"/>
          <w:szCs w:val="24"/>
        </w:rPr>
        <w:t xml:space="preserve"> team</w:t>
      </w:r>
      <w:r w:rsidR="00473EA5" w:rsidRPr="006B1ADD">
        <w:rPr>
          <w:rFonts w:ascii="Poppins" w:hAnsi="Poppins" w:cs="Poppins"/>
          <w:sz w:val="24"/>
          <w:szCs w:val="24"/>
        </w:rPr>
        <w:t>.</w:t>
      </w:r>
    </w:p>
    <w:p w14:paraId="57E4B0EB" w14:textId="77777777" w:rsidR="001349A2" w:rsidRDefault="001349A2" w:rsidP="00CA4E35">
      <w:pPr>
        <w:spacing w:after="0"/>
        <w:rPr>
          <w:rFonts w:ascii="Poppins" w:hAnsi="Poppins" w:cs="Poppins"/>
          <w:sz w:val="24"/>
          <w:szCs w:val="24"/>
        </w:rPr>
      </w:pPr>
    </w:p>
    <w:p w14:paraId="68E66C29" w14:textId="13A2640B" w:rsidR="00D209B6" w:rsidRDefault="00D209B6" w:rsidP="00CA4E35">
      <w:pPr>
        <w:spacing w:after="0"/>
        <w:rPr>
          <w:rFonts w:ascii="Poppins" w:hAnsi="Poppins" w:cs="Poppins"/>
          <w:sz w:val="24"/>
          <w:szCs w:val="24"/>
        </w:rPr>
      </w:pPr>
      <w:r w:rsidRPr="006B1ADD">
        <w:rPr>
          <w:rFonts w:ascii="Poppins" w:hAnsi="Poppins" w:cs="Poppins"/>
          <w:sz w:val="24"/>
          <w:szCs w:val="24"/>
        </w:rPr>
        <w:t xml:space="preserve">Through these complaints the </w:t>
      </w:r>
      <w:r w:rsidR="00BE5B88" w:rsidRPr="006B1ADD">
        <w:rPr>
          <w:rFonts w:ascii="Poppins" w:hAnsi="Poppins" w:cs="Poppins"/>
          <w:sz w:val="24"/>
          <w:szCs w:val="24"/>
        </w:rPr>
        <w:t>Revenue</w:t>
      </w:r>
      <w:r w:rsidRPr="006B1ADD">
        <w:rPr>
          <w:rFonts w:ascii="Poppins" w:hAnsi="Poppins" w:cs="Poppins"/>
          <w:sz w:val="24"/>
          <w:szCs w:val="24"/>
        </w:rPr>
        <w:t xml:space="preserve"> and </w:t>
      </w:r>
      <w:r w:rsidR="00BE5B88" w:rsidRPr="006B1ADD">
        <w:rPr>
          <w:rFonts w:ascii="Poppins" w:hAnsi="Poppins" w:cs="Poppins"/>
          <w:sz w:val="24"/>
          <w:szCs w:val="24"/>
        </w:rPr>
        <w:t>Benefits service</w:t>
      </w:r>
      <w:r w:rsidRPr="006B1ADD">
        <w:rPr>
          <w:rFonts w:ascii="Poppins" w:hAnsi="Poppins" w:cs="Poppins"/>
          <w:sz w:val="24"/>
          <w:szCs w:val="24"/>
        </w:rPr>
        <w:t xml:space="preserve"> has identified the following themes and improvements</w:t>
      </w:r>
      <w:r w:rsidR="006B1ADD">
        <w:rPr>
          <w:rFonts w:ascii="Poppins" w:hAnsi="Poppins" w:cs="Poppins"/>
          <w:sz w:val="24"/>
          <w:szCs w:val="24"/>
        </w:rPr>
        <w:t>.</w:t>
      </w:r>
    </w:p>
    <w:p w14:paraId="427C7E4B" w14:textId="77777777" w:rsidR="00CA4E35" w:rsidRPr="006B1ADD" w:rsidRDefault="00CA4E35" w:rsidP="00CA4E35">
      <w:pPr>
        <w:spacing w:after="0"/>
        <w:rPr>
          <w:rFonts w:ascii="Poppins" w:hAnsi="Poppins" w:cs="Poppins"/>
          <w:sz w:val="24"/>
          <w:szCs w:val="24"/>
        </w:rPr>
      </w:pPr>
    </w:p>
    <w:tbl>
      <w:tblPr>
        <w:tblStyle w:val="TableGrid"/>
        <w:tblW w:w="9209" w:type="dxa"/>
        <w:tblLook w:val="04A0" w:firstRow="1" w:lastRow="0" w:firstColumn="1" w:lastColumn="0" w:noHBand="0" w:noVBand="1"/>
      </w:tblPr>
      <w:tblGrid>
        <w:gridCol w:w="2972"/>
        <w:gridCol w:w="6237"/>
      </w:tblGrid>
      <w:tr w:rsidR="00D209B6" w:rsidRPr="00683695" w14:paraId="26BDD374" w14:textId="77777777">
        <w:trPr>
          <w:trHeight w:val="421"/>
          <w:tblHeader/>
        </w:trPr>
        <w:tc>
          <w:tcPr>
            <w:tcW w:w="2972" w:type="dxa"/>
            <w:shd w:val="clear" w:color="auto" w:fill="C1E4F5" w:themeFill="accent1" w:themeFillTint="33"/>
          </w:tcPr>
          <w:p w14:paraId="6B217962" w14:textId="77777777" w:rsidR="00D209B6" w:rsidRPr="006B1ADD" w:rsidRDefault="00D209B6" w:rsidP="00CA4E35">
            <w:pPr>
              <w:pStyle w:val="ListParagraph"/>
              <w:rPr>
                <w:rFonts w:ascii="Poppins" w:hAnsi="Poppins" w:cs="Poppins"/>
                <w:b/>
                <w:bCs/>
                <w:sz w:val="24"/>
                <w:szCs w:val="24"/>
              </w:rPr>
            </w:pPr>
            <w:r w:rsidRPr="006B1ADD">
              <w:rPr>
                <w:rFonts w:ascii="Poppins" w:hAnsi="Poppins" w:cs="Poppins"/>
                <w:b/>
                <w:bCs/>
                <w:sz w:val="24"/>
                <w:szCs w:val="24"/>
              </w:rPr>
              <w:t>Themes</w:t>
            </w:r>
          </w:p>
        </w:tc>
        <w:tc>
          <w:tcPr>
            <w:tcW w:w="6237" w:type="dxa"/>
            <w:shd w:val="clear" w:color="auto" w:fill="C1E4F5" w:themeFill="accent1" w:themeFillTint="33"/>
          </w:tcPr>
          <w:p w14:paraId="7E3A899A" w14:textId="77777777" w:rsidR="00D209B6" w:rsidRPr="006B1ADD" w:rsidRDefault="00D209B6" w:rsidP="00CA4E35">
            <w:pPr>
              <w:jc w:val="center"/>
              <w:rPr>
                <w:rFonts w:ascii="Poppins" w:hAnsi="Poppins" w:cs="Poppins"/>
                <w:b/>
                <w:bCs/>
                <w:sz w:val="24"/>
                <w:szCs w:val="24"/>
              </w:rPr>
            </w:pPr>
            <w:r w:rsidRPr="006B1ADD">
              <w:rPr>
                <w:rFonts w:ascii="Poppins" w:hAnsi="Poppins" w:cs="Poppins"/>
                <w:b/>
                <w:bCs/>
                <w:sz w:val="24"/>
                <w:szCs w:val="24"/>
              </w:rPr>
              <w:t>Improvements made</w:t>
            </w:r>
          </w:p>
        </w:tc>
      </w:tr>
      <w:tr w:rsidR="00D209B6" w:rsidRPr="004B1212" w14:paraId="76FD40F4" w14:textId="77777777">
        <w:trPr>
          <w:trHeight w:val="1228"/>
        </w:trPr>
        <w:tc>
          <w:tcPr>
            <w:tcW w:w="2972" w:type="dxa"/>
          </w:tcPr>
          <w:p w14:paraId="5B65E261" w14:textId="77777777" w:rsidR="00D209B6" w:rsidRPr="006B1ADD" w:rsidRDefault="00D209B6" w:rsidP="00CA4E35">
            <w:pPr>
              <w:rPr>
                <w:rFonts w:ascii="Poppins" w:hAnsi="Poppins" w:cs="Poppins"/>
                <w:sz w:val="24"/>
                <w:szCs w:val="24"/>
              </w:rPr>
            </w:pPr>
            <w:r w:rsidRPr="006B1ADD">
              <w:rPr>
                <w:rFonts w:ascii="Poppins" w:hAnsi="Poppins" w:cs="Poppins"/>
                <w:sz w:val="24"/>
                <w:szCs w:val="24"/>
              </w:rPr>
              <w:t xml:space="preserve">Delay in communication </w:t>
            </w:r>
          </w:p>
        </w:tc>
        <w:tc>
          <w:tcPr>
            <w:tcW w:w="6237" w:type="dxa"/>
          </w:tcPr>
          <w:p w14:paraId="79878A7D" w14:textId="56447214" w:rsidR="00251476" w:rsidRPr="006B1ADD" w:rsidRDefault="00251476" w:rsidP="00CA4E35">
            <w:pPr>
              <w:spacing w:line="259" w:lineRule="auto"/>
              <w:rPr>
                <w:rFonts w:ascii="Poppins" w:eastAsia="Calibri" w:hAnsi="Poppins" w:cs="Poppins"/>
                <w:sz w:val="24"/>
                <w:szCs w:val="24"/>
              </w:rPr>
            </w:pPr>
            <w:r w:rsidRPr="006B1ADD">
              <w:rPr>
                <w:rFonts w:ascii="Poppins" w:eastAsia="Calibri" w:hAnsi="Poppins" w:cs="Poppins"/>
                <w:sz w:val="24"/>
                <w:szCs w:val="24"/>
              </w:rPr>
              <w:t>At peak times of the year</w:t>
            </w:r>
            <w:r w:rsidR="008B02BA" w:rsidRPr="006B1ADD">
              <w:rPr>
                <w:rFonts w:ascii="Poppins" w:eastAsia="Calibri" w:hAnsi="Poppins" w:cs="Poppins"/>
                <w:sz w:val="24"/>
                <w:szCs w:val="24"/>
              </w:rPr>
              <w:t>,</w:t>
            </w:r>
            <w:r w:rsidRPr="006B1ADD">
              <w:rPr>
                <w:rFonts w:ascii="Poppins" w:eastAsia="Calibri" w:hAnsi="Poppins" w:cs="Poppins"/>
                <w:sz w:val="24"/>
                <w:szCs w:val="24"/>
              </w:rPr>
              <w:t xml:space="preserve"> such as annually billing</w:t>
            </w:r>
            <w:r w:rsidR="008B02BA" w:rsidRPr="006B1ADD">
              <w:rPr>
                <w:rFonts w:ascii="Poppins" w:eastAsia="Calibri" w:hAnsi="Poppins" w:cs="Poppins"/>
                <w:sz w:val="24"/>
                <w:szCs w:val="24"/>
              </w:rPr>
              <w:t>,</w:t>
            </w:r>
            <w:r w:rsidRPr="006B1ADD">
              <w:rPr>
                <w:rFonts w:ascii="Poppins" w:eastAsia="Calibri" w:hAnsi="Poppins" w:cs="Poppins"/>
                <w:sz w:val="24"/>
                <w:szCs w:val="24"/>
              </w:rPr>
              <w:t xml:space="preserve"> processing </w:t>
            </w:r>
            <w:r w:rsidR="00C55EE4" w:rsidRPr="006B1ADD">
              <w:rPr>
                <w:rFonts w:ascii="Poppins" w:eastAsia="Calibri" w:hAnsi="Poppins" w:cs="Poppins"/>
                <w:sz w:val="24"/>
                <w:szCs w:val="24"/>
              </w:rPr>
              <w:t>customer</w:t>
            </w:r>
            <w:r w:rsidR="008B02BA" w:rsidRPr="006B1ADD">
              <w:rPr>
                <w:rFonts w:ascii="Poppins" w:eastAsia="Calibri" w:hAnsi="Poppins" w:cs="Poppins"/>
                <w:sz w:val="24"/>
                <w:szCs w:val="24"/>
              </w:rPr>
              <w:t xml:space="preserve"> </w:t>
            </w:r>
            <w:r w:rsidR="00D6014C" w:rsidRPr="006B1ADD">
              <w:rPr>
                <w:rFonts w:ascii="Poppins" w:eastAsia="Calibri" w:hAnsi="Poppins" w:cs="Poppins"/>
                <w:sz w:val="24"/>
                <w:szCs w:val="24"/>
              </w:rPr>
              <w:t>requests</w:t>
            </w:r>
            <w:r w:rsidR="00F277EB" w:rsidRPr="006B1ADD">
              <w:rPr>
                <w:rFonts w:ascii="Poppins" w:eastAsia="Calibri" w:hAnsi="Poppins" w:cs="Poppins"/>
                <w:sz w:val="24"/>
                <w:szCs w:val="24"/>
              </w:rPr>
              <w:t xml:space="preserve"> can take</w:t>
            </w:r>
            <w:r w:rsidRPr="006B1ADD">
              <w:rPr>
                <w:rFonts w:ascii="Poppins" w:eastAsia="Calibri" w:hAnsi="Poppins" w:cs="Poppins"/>
                <w:sz w:val="24"/>
                <w:szCs w:val="24"/>
              </w:rPr>
              <w:t xml:space="preserve"> longer. </w:t>
            </w:r>
            <w:r w:rsidR="00201F62" w:rsidRPr="006B1ADD">
              <w:rPr>
                <w:rFonts w:ascii="Poppins" w:eastAsia="Calibri" w:hAnsi="Poppins" w:cs="Poppins"/>
                <w:sz w:val="24"/>
                <w:szCs w:val="24"/>
              </w:rPr>
              <w:t>T</w:t>
            </w:r>
            <w:r w:rsidR="00964ED0" w:rsidRPr="006B1ADD">
              <w:rPr>
                <w:rFonts w:ascii="Poppins" w:eastAsia="Calibri" w:hAnsi="Poppins" w:cs="Poppins"/>
                <w:sz w:val="24"/>
                <w:szCs w:val="24"/>
              </w:rPr>
              <w:t xml:space="preserve">he council monitor </w:t>
            </w:r>
            <w:r w:rsidR="007515C0" w:rsidRPr="006B1ADD">
              <w:rPr>
                <w:rFonts w:ascii="Poppins" w:eastAsia="Calibri" w:hAnsi="Poppins" w:cs="Poppins"/>
                <w:sz w:val="24"/>
                <w:szCs w:val="24"/>
              </w:rPr>
              <w:t>the performance</w:t>
            </w:r>
            <w:r w:rsidR="00020BD2" w:rsidRPr="006B1ADD">
              <w:rPr>
                <w:rFonts w:ascii="Poppins" w:eastAsia="Calibri" w:hAnsi="Poppins" w:cs="Poppins"/>
                <w:sz w:val="24"/>
                <w:szCs w:val="24"/>
              </w:rPr>
              <w:t xml:space="preserve"> of the service </w:t>
            </w:r>
            <w:r w:rsidR="007515C0" w:rsidRPr="006B1ADD">
              <w:rPr>
                <w:rFonts w:ascii="Poppins" w:eastAsia="Calibri" w:hAnsi="Poppins" w:cs="Poppins"/>
                <w:sz w:val="24"/>
                <w:szCs w:val="24"/>
              </w:rPr>
              <w:t xml:space="preserve">closely </w:t>
            </w:r>
            <w:r w:rsidR="00B921EB" w:rsidRPr="006B1ADD">
              <w:rPr>
                <w:rFonts w:ascii="Poppins" w:eastAsia="Calibri" w:hAnsi="Poppins" w:cs="Poppins"/>
                <w:sz w:val="24"/>
                <w:szCs w:val="24"/>
              </w:rPr>
              <w:t xml:space="preserve">to ensure </w:t>
            </w:r>
            <w:r w:rsidR="00960708" w:rsidRPr="006B1ADD">
              <w:rPr>
                <w:rFonts w:ascii="Poppins" w:eastAsia="Calibri" w:hAnsi="Poppins" w:cs="Poppins"/>
                <w:sz w:val="24"/>
                <w:szCs w:val="24"/>
              </w:rPr>
              <w:t>the</w:t>
            </w:r>
            <w:r w:rsidR="0001516A" w:rsidRPr="006B1ADD">
              <w:rPr>
                <w:rFonts w:ascii="Poppins" w:eastAsia="Calibri" w:hAnsi="Poppins" w:cs="Poppins"/>
                <w:sz w:val="24"/>
                <w:szCs w:val="24"/>
              </w:rPr>
              <w:t xml:space="preserve">y are meeting the </w:t>
            </w:r>
            <w:r w:rsidRPr="006B1ADD">
              <w:rPr>
                <w:rFonts w:ascii="Poppins" w:eastAsia="Calibri" w:hAnsi="Poppins" w:cs="Poppins"/>
                <w:sz w:val="24"/>
                <w:szCs w:val="24"/>
              </w:rPr>
              <w:t>target</w:t>
            </w:r>
            <w:r w:rsidR="0001516A" w:rsidRPr="006B1ADD">
              <w:rPr>
                <w:rFonts w:ascii="Poppins" w:eastAsia="Calibri" w:hAnsi="Poppins" w:cs="Poppins"/>
                <w:sz w:val="24"/>
                <w:szCs w:val="24"/>
              </w:rPr>
              <w:t>s</w:t>
            </w:r>
            <w:r w:rsidRPr="006B1ADD">
              <w:rPr>
                <w:rFonts w:ascii="Poppins" w:eastAsia="Calibri" w:hAnsi="Poppins" w:cs="Poppins"/>
                <w:sz w:val="24"/>
                <w:szCs w:val="24"/>
              </w:rPr>
              <w:t xml:space="preserve"> that the council has set</w:t>
            </w:r>
            <w:r w:rsidR="00960708" w:rsidRPr="006B1ADD">
              <w:rPr>
                <w:rFonts w:ascii="Poppins" w:eastAsia="Calibri" w:hAnsi="Poppins" w:cs="Poppins"/>
                <w:sz w:val="24"/>
                <w:szCs w:val="24"/>
              </w:rPr>
              <w:t xml:space="preserve">, or </w:t>
            </w:r>
            <w:r w:rsidR="004F5B26" w:rsidRPr="006B1ADD">
              <w:rPr>
                <w:rFonts w:ascii="Poppins" w:eastAsia="Calibri" w:hAnsi="Poppins" w:cs="Poppins"/>
                <w:sz w:val="24"/>
                <w:szCs w:val="24"/>
              </w:rPr>
              <w:t xml:space="preserve">that </w:t>
            </w:r>
            <w:r w:rsidR="00960708" w:rsidRPr="006B1ADD">
              <w:rPr>
                <w:rFonts w:ascii="Poppins" w:eastAsia="Calibri" w:hAnsi="Poppins" w:cs="Poppins"/>
                <w:sz w:val="24"/>
                <w:szCs w:val="24"/>
              </w:rPr>
              <w:t>action is taken where performance does not.</w:t>
            </w:r>
          </w:p>
          <w:p w14:paraId="22562551" w14:textId="77777777" w:rsidR="00CA4E35" w:rsidRPr="00CA4E35" w:rsidRDefault="00CA4E35" w:rsidP="00CA4E35">
            <w:pPr>
              <w:spacing w:line="259" w:lineRule="auto"/>
              <w:rPr>
                <w:rFonts w:ascii="Poppins" w:eastAsia="Calibri" w:hAnsi="Poppins" w:cs="Poppins"/>
                <w:kern w:val="2"/>
                <w:sz w:val="16"/>
                <w:szCs w:val="16"/>
                <w14:ligatures w14:val="standardContextual"/>
              </w:rPr>
            </w:pPr>
          </w:p>
          <w:p w14:paraId="4F7F7CF9" w14:textId="53FC5FBE" w:rsidR="00D209B6" w:rsidRDefault="00251476" w:rsidP="00CA4E35">
            <w:pPr>
              <w:spacing w:line="259" w:lineRule="auto"/>
              <w:rPr>
                <w:rFonts w:ascii="Poppins" w:eastAsia="Calibri" w:hAnsi="Poppins" w:cs="Poppins"/>
                <w:kern w:val="2"/>
                <w:sz w:val="24"/>
                <w:szCs w:val="24"/>
                <w14:ligatures w14:val="standardContextual"/>
              </w:rPr>
            </w:pPr>
            <w:r w:rsidRPr="006B1ADD">
              <w:rPr>
                <w:rFonts w:ascii="Poppins" w:eastAsia="Calibri" w:hAnsi="Poppins" w:cs="Poppins"/>
                <w:kern w:val="2"/>
                <w:sz w:val="24"/>
                <w:szCs w:val="24"/>
                <w14:ligatures w14:val="standardContextual"/>
              </w:rPr>
              <w:t xml:space="preserve">The team continues to look at processes and online systems to ensure customers can effectively self-serve </w:t>
            </w:r>
            <w:r w:rsidR="00AB1941" w:rsidRPr="006B1ADD">
              <w:rPr>
                <w:rFonts w:ascii="Poppins" w:eastAsia="Calibri" w:hAnsi="Poppins" w:cs="Poppins"/>
                <w:kern w:val="2"/>
                <w:sz w:val="24"/>
                <w:szCs w:val="24"/>
                <w14:ligatures w14:val="standardContextual"/>
              </w:rPr>
              <w:t>to find the information they need and resolve any issues they may have</w:t>
            </w:r>
            <w:r w:rsidR="00B35F49">
              <w:rPr>
                <w:rFonts w:ascii="Poppins" w:eastAsia="Calibri" w:hAnsi="Poppins" w:cs="Poppins"/>
                <w:kern w:val="2"/>
                <w:sz w:val="24"/>
                <w:szCs w:val="24"/>
                <w14:ligatures w14:val="standardContextual"/>
              </w:rPr>
              <w:t xml:space="preserve"> quicker and earlier</w:t>
            </w:r>
            <w:r w:rsidR="00AB1941" w:rsidRPr="006B1ADD">
              <w:rPr>
                <w:rFonts w:ascii="Poppins" w:eastAsia="Calibri" w:hAnsi="Poppins" w:cs="Poppins"/>
                <w:kern w:val="2"/>
                <w:sz w:val="24"/>
                <w:szCs w:val="24"/>
                <w14:ligatures w14:val="standardContextual"/>
              </w:rPr>
              <w:t>. The team will continue to</w:t>
            </w:r>
            <w:r w:rsidRPr="006B1ADD">
              <w:rPr>
                <w:rFonts w:ascii="Poppins" w:eastAsia="Calibri" w:hAnsi="Poppins" w:cs="Poppins"/>
                <w:kern w:val="2"/>
                <w:sz w:val="24"/>
                <w:szCs w:val="24"/>
                <w14:ligatures w14:val="standardContextual"/>
              </w:rPr>
              <w:t xml:space="preserve"> make the best of opportunities available to </w:t>
            </w:r>
            <w:r w:rsidR="00B2495E" w:rsidRPr="006B1ADD">
              <w:rPr>
                <w:rFonts w:ascii="Poppins" w:eastAsia="Calibri" w:hAnsi="Poppins" w:cs="Poppins"/>
                <w:kern w:val="2"/>
                <w:sz w:val="24"/>
                <w:szCs w:val="24"/>
                <w14:ligatures w14:val="standardContextual"/>
              </w:rPr>
              <w:t>them to improve their customer experience</w:t>
            </w:r>
            <w:r w:rsidRPr="006B1ADD">
              <w:rPr>
                <w:rFonts w:ascii="Poppins" w:eastAsia="Calibri" w:hAnsi="Poppins" w:cs="Poppins"/>
                <w:kern w:val="2"/>
                <w:sz w:val="24"/>
                <w:szCs w:val="24"/>
                <w14:ligatures w14:val="standardContextual"/>
              </w:rPr>
              <w:t>.</w:t>
            </w:r>
          </w:p>
          <w:p w14:paraId="1F78C3D3" w14:textId="3D05CB54" w:rsidR="00CA4E35" w:rsidRPr="00CA4E35" w:rsidRDefault="00CA4E35" w:rsidP="00CA4E35">
            <w:pPr>
              <w:spacing w:line="259" w:lineRule="auto"/>
              <w:rPr>
                <w:rFonts w:ascii="Poppins" w:hAnsi="Poppins" w:cs="Poppins"/>
                <w:sz w:val="16"/>
                <w:szCs w:val="16"/>
              </w:rPr>
            </w:pPr>
          </w:p>
        </w:tc>
      </w:tr>
      <w:tr w:rsidR="00D209B6" w:rsidRPr="00683695" w14:paraId="7B78278C" w14:textId="77777777" w:rsidTr="008F52E2">
        <w:trPr>
          <w:trHeight w:val="975"/>
        </w:trPr>
        <w:tc>
          <w:tcPr>
            <w:tcW w:w="2972" w:type="dxa"/>
          </w:tcPr>
          <w:p w14:paraId="6CB1BF88" w14:textId="77777777" w:rsidR="00D209B6" w:rsidRPr="006B1ADD" w:rsidRDefault="00D209B6" w:rsidP="00CA4E35">
            <w:pPr>
              <w:rPr>
                <w:rFonts w:ascii="Poppins" w:hAnsi="Poppins" w:cs="Poppins"/>
                <w:sz w:val="24"/>
                <w:szCs w:val="24"/>
              </w:rPr>
            </w:pPr>
            <w:r w:rsidRPr="006B1ADD">
              <w:rPr>
                <w:rFonts w:ascii="Poppins" w:hAnsi="Poppins" w:cs="Poppins"/>
                <w:sz w:val="24"/>
                <w:szCs w:val="24"/>
              </w:rPr>
              <w:t xml:space="preserve">Council tax arrears provision </w:t>
            </w:r>
          </w:p>
          <w:p w14:paraId="7A0DBE03" w14:textId="77777777" w:rsidR="00D209B6" w:rsidRPr="006B1ADD" w:rsidRDefault="00D209B6" w:rsidP="00CA4E35">
            <w:pPr>
              <w:rPr>
                <w:rFonts w:ascii="Poppins" w:hAnsi="Poppins" w:cs="Poppins"/>
                <w:sz w:val="24"/>
                <w:szCs w:val="24"/>
              </w:rPr>
            </w:pPr>
          </w:p>
        </w:tc>
        <w:tc>
          <w:tcPr>
            <w:tcW w:w="6237" w:type="dxa"/>
          </w:tcPr>
          <w:p w14:paraId="46B6FCB9" w14:textId="357D7AE4" w:rsidR="00C90AE2" w:rsidRPr="006B1ADD" w:rsidRDefault="00F4467E" w:rsidP="00CA4E35">
            <w:pPr>
              <w:rPr>
                <w:rFonts w:ascii="Poppins" w:eastAsia="Calibri" w:hAnsi="Poppins" w:cs="Poppins"/>
                <w:sz w:val="24"/>
                <w:szCs w:val="24"/>
              </w:rPr>
            </w:pPr>
            <w:r w:rsidRPr="006B1ADD">
              <w:rPr>
                <w:rFonts w:ascii="Poppins" w:eastAsia="Calibri" w:hAnsi="Poppins" w:cs="Poppins"/>
                <w:sz w:val="24"/>
                <w:szCs w:val="24"/>
              </w:rPr>
              <w:t xml:space="preserve">Working with </w:t>
            </w:r>
            <w:r w:rsidR="00767012" w:rsidRPr="006B1ADD">
              <w:rPr>
                <w:rFonts w:ascii="Poppins" w:eastAsia="Calibri" w:hAnsi="Poppins" w:cs="Poppins"/>
                <w:sz w:val="24"/>
                <w:szCs w:val="24"/>
              </w:rPr>
              <w:t xml:space="preserve">colleagues in </w:t>
            </w:r>
            <w:r w:rsidRPr="006B1ADD">
              <w:rPr>
                <w:rFonts w:ascii="Poppins" w:eastAsia="Calibri" w:hAnsi="Poppins" w:cs="Poppins"/>
                <w:sz w:val="24"/>
                <w:szCs w:val="24"/>
              </w:rPr>
              <w:t xml:space="preserve">the </w:t>
            </w:r>
            <w:r w:rsidR="00767012" w:rsidRPr="006B1ADD">
              <w:rPr>
                <w:rFonts w:ascii="Poppins" w:eastAsia="Calibri" w:hAnsi="Poppins" w:cs="Poppins"/>
                <w:sz w:val="24"/>
                <w:szCs w:val="24"/>
              </w:rPr>
              <w:t>Housing &amp; Property Team, the Council Tax</w:t>
            </w:r>
            <w:r w:rsidRPr="006B1ADD">
              <w:rPr>
                <w:rFonts w:ascii="Poppins" w:eastAsia="Calibri" w:hAnsi="Poppins" w:cs="Poppins"/>
                <w:sz w:val="24"/>
                <w:szCs w:val="24"/>
              </w:rPr>
              <w:t xml:space="preserve"> team </w:t>
            </w:r>
            <w:r w:rsidR="00767012" w:rsidRPr="006B1ADD">
              <w:rPr>
                <w:rFonts w:ascii="Poppins" w:eastAsia="Calibri" w:hAnsi="Poppins" w:cs="Poppins"/>
                <w:sz w:val="24"/>
                <w:szCs w:val="24"/>
              </w:rPr>
              <w:t xml:space="preserve">are developing a </w:t>
            </w:r>
            <w:r w:rsidR="00D209B6" w:rsidRPr="006B1ADD">
              <w:rPr>
                <w:rFonts w:ascii="Poppins" w:eastAsia="Calibri" w:hAnsi="Poppins" w:cs="Poppins"/>
                <w:sz w:val="24"/>
                <w:szCs w:val="24"/>
              </w:rPr>
              <w:t>pilot scheme</w:t>
            </w:r>
            <w:r w:rsidRPr="006B1ADD">
              <w:rPr>
                <w:rFonts w:ascii="Poppins" w:eastAsia="Calibri" w:hAnsi="Poppins" w:cs="Poppins"/>
                <w:sz w:val="24"/>
                <w:szCs w:val="24"/>
              </w:rPr>
              <w:t xml:space="preserve"> to </w:t>
            </w:r>
            <w:r w:rsidR="004F1D62" w:rsidRPr="006B1ADD">
              <w:rPr>
                <w:rFonts w:ascii="Poppins" w:eastAsia="Calibri" w:hAnsi="Poppins" w:cs="Poppins"/>
                <w:sz w:val="24"/>
                <w:szCs w:val="24"/>
              </w:rPr>
              <w:t>explore</w:t>
            </w:r>
            <w:r w:rsidRPr="006B1ADD">
              <w:rPr>
                <w:rFonts w:ascii="Poppins" w:eastAsia="Calibri" w:hAnsi="Poppins" w:cs="Poppins"/>
                <w:sz w:val="24"/>
                <w:szCs w:val="24"/>
              </w:rPr>
              <w:t xml:space="preserve"> different </w:t>
            </w:r>
            <w:r w:rsidR="00D209B6" w:rsidRPr="006B1ADD">
              <w:rPr>
                <w:rFonts w:ascii="Poppins" w:eastAsia="Calibri" w:hAnsi="Poppins" w:cs="Poppins"/>
                <w:sz w:val="24"/>
                <w:szCs w:val="24"/>
              </w:rPr>
              <w:t>way</w:t>
            </w:r>
            <w:r w:rsidR="004F1D62" w:rsidRPr="006B1ADD">
              <w:rPr>
                <w:rFonts w:ascii="Poppins" w:eastAsia="Calibri" w:hAnsi="Poppins" w:cs="Poppins"/>
                <w:sz w:val="24"/>
                <w:szCs w:val="24"/>
              </w:rPr>
              <w:t>s</w:t>
            </w:r>
            <w:r w:rsidRPr="006B1ADD">
              <w:rPr>
                <w:rFonts w:ascii="Poppins" w:eastAsia="Calibri" w:hAnsi="Poppins" w:cs="Poppins"/>
                <w:sz w:val="24"/>
                <w:szCs w:val="24"/>
              </w:rPr>
              <w:t xml:space="preserve"> of working with those in debt</w:t>
            </w:r>
            <w:r w:rsidR="00767012" w:rsidRPr="006B1ADD">
              <w:rPr>
                <w:rFonts w:ascii="Poppins" w:eastAsia="Calibri" w:hAnsi="Poppins" w:cs="Poppins"/>
                <w:sz w:val="24"/>
                <w:szCs w:val="24"/>
              </w:rPr>
              <w:t xml:space="preserve"> to the Authority</w:t>
            </w:r>
            <w:r w:rsidR="004F1D62" w:rsidRPr="006B1ADD">
              <w:rPr>
                <w:rFonts w:ascii="Poppins" w:eastAsia="Calibri" w:hAnsi="Poppins" w:cs="Poppins"/>
                <w:sz w:val="24"/>
                <w:szCs w:val="24"/>
              </w:rPr>
              <w:t>. The pilot</w:t>
            </w:r>
            <w:r w:rsidR="00E348E3" w:rsidRPr="006B1ADD">
              <w:rPr>
                <w:rFonts w:ascii="Poppins" w:eastAsia="Calibri" w:hAnsi="Poppins" w:cs="Poppins"/>
                <w:sz w:val="24"/>
                <w:szCs w:val="24"/>
              </w:rPr>
              <w:t>, starting in April 2025,</w:t>
            </w:r>
            <w:r w:rsidR="004F1D62" w:rsidRPr="006B1ADD">
              <w:rPr>
                <w:rFonts w:ascii="Poppins" w:eastAsia="Calibri" w:hAnsi="Poppins" w:cs="Poppins"/>
                <w:sz w:val="24"/>
                <w:szCs w:val="24"/>
              </w:rPr>
              <w:t xml:space="preserve"> will focus on </w:t>
            </w:r>
            <w:r w:rsidR="00B92B1E">
              <w:rPr>
                <w:rFonts w:ascii="Poppins" w:eastAsia="Calibri" w:hAnsi="Poppins" w:cs="Poppins"/>
                <w:sz w:val="24"/>
                <w:szCs w:val="24"/>
              </w:rPr>
              <w:t xml:space="preserve">the support </w:t>
            </w:r>
            <w:r w:rsidR="00B92B1E">
              <w:rPr>
                <w:rFonts w:ascii="Poppins" w:eastAsia="Calibri" w:hAnsi="Poppins" w:cs="Poppins"/>
                <w:sz w:val="24"/>
                <w:szCs w:val="24"/>
              </w:rPr>
              <w:lastRenderedPageBreak/>
              <w:t xml:space="preserve">offered to customers </w:t>
            </w:r>
            <w:r w:rsidRPr="006B1ADD">
              <w:rPr>
                <w:rFonts w:ascii="Poppins" w:eastAsia="Calibri" w:hAnsi="Poppins" w:cs="Poppins"/>
                <w:sz w:val="24"/>
                <w:szCs w:val="24"/>
              </w:rPr>
              <w:t>who are struggling financially</w:t>
            </w:r>
            <w:r w:rsidR="00BD4D81" w:rsidRPr="006B1ADD">
              <w:rPr>
                <w:rFonts w:ascii="Poppins" w:eastAsia="Calibri" w:hAnsi="Poppins" w:cs="Poppins"/>
                <w:sz w:val="24"/>
                <w:szCs w:val="24"/>
              </w:rPr>
              <w:t xml:space="preserve">, </w:t>
            </w:r>
            <w:r w:rsidR="008A3C90" w:rsidRPr="006B1ADD">
              <w:rPr>
                <w:rFonts w:ascii="Poppins" w:eastAsia="Calibri" w:hAnsi="Poppins" w:cs="Poppins"/>
                <w:sz w:val="24"/>
                <w:szCs w:val="24"/>
              </w:rPr>
              <w:t xml:space="preserve">ensuring </w:t>
            </w:r>
            <w:r w:rsidR="0050187C" w:rsidRPr="006B1ADD">
              <w:rPr>
                <w:rFonts w:ascii="Poppins" w:eastAsia="Calibri" w:hAnsi="Poppins" w:cs="Poppins"/>
                <w:sz w:val="24"/>
                <w:szCs w:val="24"/>
              </w:rPr>
              <w:t>the right teams and services are connected to offer the right support at the right time.</w:t>
            </w:r>
          </w:p>
          <w:p w14:paraId="0FC49750" w14:textId="116E120B" w:rsidR="00F4467E" w:rsidRPr="00CA4E35" w:rsidRDefault="00D209B6" w:rsidP="00CA4E35">
            <w:pPr>
              <w:rPr>
                <w:rFonts w:ascii="Poppins" w:eastAsia="Calibri" w:hAnsi="Poppins" w:cs="Poppins"/>
                <w:sz w:val="16"/>
                <w:szCs w:val="16"/>
              </w:rPr>
            </w:pPr>
            <w:r w:rsidRPr="006B1ADD">
              <w:rPr>
                <w:rFonts w:ascii="Poppins" w:eastAsia="Calibri" w:hAnsi="Poppins" w:cs="Poppins"/>
                <w:sz w:val="24"/>
                <w:szCs w:val="24"/>
              </w:rPr>
              <w:t xml:space="preserve"> </w:t>
            </w:r>
          </w:p>
          <w:p w14:paraId="6F40B7FF" w14:textId="77777777" w:rsidR="00D209B6" w:rsidRDefault="00C90AE2" w:rsidP="00CA4E35">
            <w:pPr>
              <w:rPr>
                <w:rFonts w:ascii="Poppins" w:eastAsia="Calibri" w:hAnsi="Poppins" w:cs="Poppins"/>
                <w:sz w:val="24"/>
                <w:szCs w:val="24"/>
              </w:rPr>
            </w:pPr>
            <w:r w:rsidRPr="006B1ADD">
              <w:rPr>
                <w:rFonts w:ascii="Poppins" w:eastAsia="Calibri" w:hAnsi="Poppins" w:cs="Poppins"/>
                <w:sz w:val="24"/>
                <w:szCs w:val="24"/>
              </w:rPr>
              <w:t>The team</w:t>
            </w:r>
            <w:r w:rsidR="00F4467E" w:rsidRPr="006B1ADD">
              <w:rPr>
                <w:rFonts w:ascii="Poppins" w:eastAsia="Calibri" w:hAnsi="Poppins" w:cs="Poppins"/>
                <w:sz w:val="24"/>
                <w:szCs w:val="24"/>
              </w:rPr>
              <w:t xml:space="preserve"> continue to look at ways </w:t>
            </w:r>
            <w:r w:rsidRPr="006B1ADD">
              <w:rPr>
                <w:rFonts w:ascii="Poppins" w:eastAsia="Calibri" w:hAnsi="Poppins" w:cs="Poppins"/>
                <w:sz w:val="24"/>
                <w:szCs w:val="24"/>
              </w:rPr>
              <w:t>they</w:t>
            </w:r>
            <w:r w:rsidR="00D209B6" w:rsidRPr="006B1ADD">
              <w:rPr>
                <w:rFonts w:ascii="Poppins" w:eastAsia="Calibri" w:hAnsi="Poppins" w:cs="Poppins"/>
                <w:sz w:val="24"/>
                <w:szCs w:val="24"/>
              </w:rPr>
              <w:t xml:space="preserve"> </w:t>
            </w:r>
            <w:r w:rsidR="00F4467E" w:rsidRPr="006B1ADD">
              <w:rPr>
                <w:rFonts w:ascii="Poppins" w:eastAsia="Calibri" w:hAnsi="Poppins" w:cs="Poppins"/>
                <w:sz w:val="24"/>
                <w:szCs w:val="24"/>
              </w:rPr>
              <w:t xml:space="preserve">can help </w:t>
            </w:r>
            <w:r w:rsidR="00D209B6" w:rsidRPr="006B1ADD">
              <w:rPr>
                <w:rFonts w:ascii="Poppins" w:eastAsia="Calibri" w:hAnsi="Poppins" w:cs="Poppins"/>
                <w:sz w:val="24"/>
                <w:szCs w:val="24"/>
              </w:rPr>
              <w:t>customer</w:t>
            </w:r>
            <w:r w:rsidR="00DB4781" w:rsidRPr="006B1ADD">
              <w:rPr>
                <w:rFonts w:ascii="Poppins" w:eastAsia="Calibri" w:hAnsi="Poppins" w:cs="Poppins"/>
                <w:sz w:val="24"/>
                <w:szCs w:val="24"/>
              </w:rPr>
              <w:t>s</w:t>
            </w:r>
            <w:r w:rsidR="00F4467E" w:rsidRPr="006B1ADD">
              <w:rPr>
                <w:rFonts w:ascii="Poppins" w:eastAsia="Calibri" w:hAnsi="Poppins" w:cs="Poppins"/>
                <w:sz w:val="24"/>
                <w:szCs w:val="24"/>
              </w:rPr>
              <w:t xml:space="preserve"> with the finances they have</w:t>
            </w:r>
            <w:r w:rsidR="008F52E2" w:rsidRPr="006B1ADD">
              <w:rPr>
                <w:rFonts w:ascii="Poppins" w:eastAsia="Calibri" w:hAnsi="Poppins" w:cs="Poppins"/>
                <w:sz w:val="24"/>
                <w:szCs w:val="24"/>
              </w:rPr>
              <w:t xml:space="preserve">, </w:t>
            </w:r>
            <w:r w:rsidR="006E6F6A" w:rsidRPr="006B1ADD">
              <w:rPr>
                <w:rFonts w:ascii="Poppins" w:eastAsia="Calibri" w:hAnsi="Poppins" w:cs="Poppins"/>
                <w:sz w:val="24"/>
                <w:szCs w:val="24"/>
              </w:rPr>
              <w:t xml:space="preserve">their eligibility </w:t>
            </w:r>
            <w:r w:rsidR="00C44FA0" w:rsidRPr="006B1ADD">
              <w:rPr>
                <w:rFonts w:ascii="Poppins" w:eastAsia="Calibri" w:hAnsi="Poppins" w:cs="Poppins"/>
                <w:sz w:val="24"/>
                <w:szCs w:val="24"/>
              </w:rPr>
              <w:t>for</w:t>
            </w:r>
            <w:r w:rsidR="00F4467E" w:rsidRPr="006B1ADD">
              <w:rPr>
                <w:rFonts w:ascii="Poppins" w:eastAsia="Calibri" w:hAnsi="Poppins" w:cs="Poppins"/>
                <w:sz w:val="24"/>
                <w:szCs w:val="24"/>
              </w:rPr>
              <w:t xml:space="preserve"> benefits</w:t>
            </w:r>
            <w:r w:rsidR="008F52E2" w:rsidRPr="006B1ADD">
              <w:rPr>
                <w:rFonts w:ascii="Poppins" w:eastAsia="Calibri" w:hAnsi="Poppins" w:cs="Poppins"/>
                <w:sz w:val="24"/>
                <w:szCs w:val="24"/>
              </w:rPr>
              <w:t>, and wider support</w:t>
            </w:r>
            <w:r w:rsidR="00F4467E" w:rsidRPr="006B1ADD">
              <w:rPr>
                <w:rFonts w:ascii="Poppins" w:eastAsia="Calibri" w:hAnsi="Poppins" w:cs="Poppins"/>
                <w:sz w:val="24"/>
                <w:szCs w:val="24"/>
              </w:rPr>
              <w:t xml:space="preserve"> they can be signposted to, to help their financial situation.</w:t>
            </w:r>
          </w:p>
          <w:p w14:paraId="22ADAAA4" w14:textId="16E4420A" w:rsidR="006B1ADD" w:rsidRPr="00CA4E35" w:rsidRDefault="006B1ADD" w:rsidP="00CA4E35">
            <w:pPr>
              <w:rPr>
                <w:rFonts w:ascii="Poppins" w:eastAsia="Calibri" w:hAnsi="Poppins" w:cs="Poppins"/>
                <w:sz w:val="16"/>
                <w:szCs w:val="16"/>
              </w:rPr>
            </w:pPr>
          </w:p>
        </w:tc>
      </w:tr>
      <w:tr w:rsidR="00D209B6" w:rsidRPr="00683695" w14:paraId="29B52633" w14:textId="77777777">
        <w:trPr>
          <w:trHeight w:val="1228"/>
        </w:trPr>
        <w:tc>
          <w:tcPr>
            <w:tcW w:w="2972" w:type="dxa"/>
          </w:tcPr>
          <w:p w14:paraId="4B921B1F" w14:textId="41238AD8" w:rsidR="00D209B6" w:rsidRPr="006B1ADD" w:rsidRDefault="00D209B6" w:rsidP="00CA4E35">
            <w:pPr>
              <w:rPr>
                <w:rFonts w:ascii="Poppins" w:hAnsi="Poppins" w:cs="Poppins"/>
                <w:sz w:val="24"/>
                <w:szCs w:val="24"/>
              </w:rPr>
            </w:pPr>
            <w:r w:rsidRPr="006B1ADD">
              <w:rPr>
                <w:rFonts w:ascii="Poppins" w:hAnsi="Poppins" w:cs="Poppins"/>
                <w:sz w:val="24"/>
                <w:szCs w:val="24"/>
              </w:rPr>
              <w:lastRenderedPageBreak/>
              <w:t xml:space="preserve">Council </w:t>
            </w:r>
            <w:r w:rsidR="00DA1289">
              <w:rPr>
                <w:rFonts w:ascii="Poppins" w:hAnsi="Poppins" w:cs="Poppins"/>
                <w:sz w:val="24"/>
                <w:szCs w:val="24"/>
              </w:rPr>
              <w:t>T</w:t>
            </w:r>
            <w:r w:rsidRPr="006B1ADD">
              <w:rPr>
                <w:rFonts w:ascii="Poppins" w:hAnsi="Poppins" w:cs="Poppins"/>
                <w:sz w:val="24"/>
                <w:szCs w:val="24"/>
              </w:rPr>
              <w:t xml:space="preserve">ax support </w:t>
            </w:r>
          </w:p>
          <w:p w14:paraId="3F275871" w14:textId="77777777" w:rsidR="00D209B6" w:rsidRPr="006B1ADD" w:rsidRDefault="00D209B6" w:rsidP="00CA4E35">
            <w:pPr>
              <w:rPr>
                <w:rFonts w:ascii="Poppins" w:hAnsi="Poppins" w:cs="Poppins"/>
                <w:sz w:val="24"/>
                <w:szCs w:val="24"/>
              </w:rPr>
            </w:pPr>
          </w:p>
        </w:tc>
        <w:tc>
          <w:tcPr>
            <w:tcW w:w="6237" w:type="dxa"/>
          </w:tcPr>
          <w:p w14:paraId="49199F6D" w14:textId="7447A8D7" w:rsidR="00D209B6" w:rsidRPr="006B1ADD" w:rsidRDefault="00196D02" w:rsidP="00CA4E35">
            <w:pPr>
              <w:rPr>
                <w:rFonts w:ascii="Poppins" w:eastAsia="Calibri" w:hAnsi="Poppins" w:cs="Poppins"/>
                <w:sz w:val="24"/>
                <w:szCs w:val="24"/>
              </w:rPr>
            </w:pPr>
            <w:r w:rsidRPr="006B1ADD">
              <w:rPr>
                <w:rFonts w:ascii="Poppins" w:eastAsia="Calibri" w:hAnsi="Poppins" w:cs="Poppins"/>
                <w:sz w:val="24"/>
                <w:szCs w:val="24"/>
              </w:rPr>
              <w:t>A</w:t>
            </w:r>
            <w:r w:rsidR="00F4467E" w:rsidRPr="006B1ADD">
              <w:rPr>
                <w:rFonts w:ascii="Poppins" w:eastAsia="Calibri" w:hAnsi="Poppins" w:cs="Poppins"/>
                <w:sz w:val="24"/>
                <w:szCs w:val="24"/>
              </w:rPr>
              <w:t xml:space="preserve"> thorough Quality Assurance process has been introduced to identify mistakes during transaction processing</w:t>
            </w:r>
            <w:r w:rsidR="00273D19" w:rsidRPr="006B1ADD">
              <w:rPr>
                <w:rFonts w:ascii="Poppins" w:eastAsia="Calibri" w:hAnsi="Poppins" w:cs="Poppins"/>
                <w:sz w:val="24"/>
                <w:szCs w:val="24"/>
              </w:rPr>
              <w:t xml:space="preserve"> and</w:t>
            </w:r>
            <w:r w:rsidRPr="006B1ADD">
              <w:rPr>
                <w:rFonts w:ascii="Poppins" w:eastAsia="Calibri" w:hAnsi="Poppins" w:cs="Poppins"/>
                <w:sz w:val="24"/>
                <w:szCs w:val="24"/>
              </w:rPr>
              <w:t xml:space="preserve"> avoid any errors that could impact on customer accounts and payments</w:t>
            </w:r>
            <w:r w:rsidR="00D209B6" w:rsidRPr="006B1ADD">
              <w:rPr>
                <w:rFonts w:ascii="Poppins" w:eastAsia="Calibri" w:hAnsi="Poppins" w:cs="Poppins"/>
                <w:sz w:val="24"/>
                <w:szCs w:val="24"/>
              </w:rPr>
              <w:t>.</w:t>
            </w:r>
            <w:r w:rsidR="00F4467E" w:rsidRPr="006B1ADD">
              <w:rPr>
                <w:rFonts w:ascii="Poppins" w:eastAsia="Calibri" w:hAnsi="Poppins" w:cs="Poppins"/>
                <w:sz w:val="24"/>
                <w:szCs w:val="24"/>
              </w:rPr>
              <w:t xml:space="preserve"> Additionally monthly sample </w:t>
            </w:r>
            <w:r w:rsidR="00D209B6" w:rsidRPr="006B1ADD">
              <w:rPr>
                <w:rFonts w:ascii="Poppins" w:eastAsia="Calibri" w:hAnsi="Poppins" w:cs="Poppins"/>
                <w:sz w:val="24"/>
                <w:szCs w:val="24"/>
              </w:rPr>
              <w:t>check</w:t>
            </w:r>
            <w:r w:rsidR="00C5033D" w:rsidRPr="006B1ADD">
              <w:rPr>
                <w:rFonts w:ascii="Poppins" w:eastAsia="Calibri" w:hAnsi="Poppins" w:cs="Poppins"/>
                <w:sz w:val="24"/>
                <w:szCs w:val="24"/>
              </w:rPr>
              <w:t>s</w:t>
            </w:r>
            <w:r w:rsidR="00F4467E" w:rsidRPr="006B1ADD">
              <w:rPr>
                <w:rFonts w:ascii="Poppins" w:eastAsia="Calibri" w:hAnsi="Poppins" w:cs="Poppins"/>
                <w:sz w:val="24"/>
                <w:szCs w:val="24"/>
              </w:rPr>
              <w:t xml:space="preserve"> also </w:t>
            </w:r>
            <w:r w:rsidR="00D209B6" w:rsidRPr="006B1ADD">
              <w:rPr>
                <w:rFonts w:ascii="Poppins" w:eastAsia="Calibri" w:hAnsi="Poppins" w:cs="Poppins"/>
                <w:sz w:val="24"/>
                <w:szCs w:val="24"/>
              </w:rPr>
              <w:t>take</w:t>
            </w:r>
            <w:r w:rsidR="00F4467E" w:rsidRPr="006B1ADD">
              <w:rPr>
                <w:rFonts w:ascii="Poppins" w:eastAsia="Calibri" w:hAnsi="Poppins" w:cs="Poppins"/>
                <w:sz w:val="24"/>
                <w:szCs w:val="24"/>
              </w:rPr>
              <w:t xml:space="preserve"> place</w:t>
            </w:r>
            <w:r w:rsidR="00C5033D" w:rsidRPr="006B1ADD">
              <w:rPr>
                <w:rFonts w:ascii="Poppins" w:eastAsia="Calibri" w:hAnsi="Poppins" w:cs="Poppins"/>
                <w:sz w:val="24"/>
                <w:szCs w:val="24"/>
              </w:rPr>
              <w:t>,</w:t>
            </w:r>
            <w:r w:rsidR="00F4467E" w:rsidRPr="006B1ADD">
              <w:rPr>
                <w:rFonts w:ascii="Poppins" w:eastAsia="Calibri" w:hAnsi="Poppins" w:cs="Poppins"/>
                <w:sz w:val="24"/>
                <w:szCs w:val="24"/>
              </w:rPr>
              <w:t xml:space="preserve"> and any errors identified are corrected and training is put in place to </w:t>
            </w:r>
            <w:r w:rsidR="006010D0" w:rsidRPr="006B1ADD">
              <w:rPr>
                <w:rFonts w:ascii="Poppins" w:eastAsia="Calibri" w:hAnsi="Poppins" w:cs="Poppins"/>
                <w:sz w:val="24"/>
                <w:szCs w:val="24"/>
              </w:rPr>
              <w:t>stop it happening again</w:t>
            </w:r>
            <w:r w:rsidR="00F4467E" w:rsidRPr="006B1ADD">
              <w:rPr>
                <w:rFonts w:ascii="Poppins" w:eastAsia="Calibri" w:hAnsi="Poppins" w:cs="Poppins"/>
                <w:sz w:val="24"/>
                <w:szCs w:val="24"/>
              </w:rPr>
              <w:t>.</w:t>
            </w:r>
          </w:p>
          <w:p w14:paraId="6378BB45" w14:textId="1AF4E776" w:rsidR="00D209B6" w:rsidRPr="00CA4E35" w:rsidRDefault="00D209B6" w:rsidP="00CA4E35">
            <w:pPr>
              <w:rPr>
                <w:rFonts w:ascii="Poppins" w:eastAsia="Calibri" w:hAnsi="Poppins" w:cs="Poppins"/>
                <w:sz w:val="16"/>
                <w:szCs w:val="16"/>
              </w:rPr>
            </w:pPr>
          </w:p>
        </w:tc>
      </w:tr>
    </w:tbl>
    <w:p w14:paraId="31E4FC34" w14:textId="77777777" w:rsidR="00DC7712" w:rsidRDefault="00DC7712" w:rsidP="00CA4E35">
      <w:pPr>
        <w:spacing w:after="0"/>
        <w:rPr>
          <w:rFonts w:ascii="Poppins" w:hAnsi="Poppins" w:cs="Poppins"/>
        </w:rPr>
      </w:pPr>
    </w:p>
    <w:p w14:paraId="40F308D2" w14:textId="75A9569E" w:rsidR="000311FD" w:rsidRPr="006010D0" w:rsidRDefault="000311FD" w:rsidP="00CA4E35">
      <w:pPr>
        <w:pStyle w:val="Heading2"/>
        <w:numPr>
          <w:ilvl w:val="1"/>
          <w:numId w:val="3"/>
        </w:numPr>
        <w:spacing w:before="0" w:after="0"/>
        <w:rPr>
          <w:rFonts w:ascii="Poppins" w:hAnsi="Poppins" w:cs="Poppins"/>
          <w:b/>
          <w:sz w:val="24"/>
          <w:szCs w:val="24"/>
        </w:rPr>
      </w:pPr>
      <w:r w:rsidRPr="006010D0">
        <w:rPr>
          <w:rFonts w:ascii="Poppins" w:hAnsi="Poppins" w:cs="Poppins"/>
          <w:b/>
          <w:sz w:val="24"/>
          <w:szCs w:val="24"/>
        </w:rPr>
        <w:t>Complaints about Hous</w:t>
      </w:r>
      <w:r w:rsidR="008F4FDC" w:rsidRPr="006010D0">
        <w:rPr>
          <w:rFonts w:ascii="Poppins" w:hAnsi="Poppins" w:cs="Poppins"/>
          <w:b/>
          <w:sz w:val="24"/>
          <w:szCs w:val="24"/>
        </w:rPr>
        <w:t>ing</w:t>
      </w:r>
      <w:r w:rsidR="00C07089" w:rsidRPr="006010D0">
        <w:rPr>
          <w:rFonts w:ascii="Poppins" w:hAnsi="Poppins" w:cs="Poppins"/>
          <w:b/>
          <w:sz w:val="24"/>
          <w:szCs w:val="24"/>
        </w:rPr>
        <w:t xml:space="preserve"> Services</w:t>
      </w:r>
    </w:p>
    <w:p w14:paraId="771250E9" w14:textId="77777777" w:rsidR="00D50BB9" w:rsidRDefault="00D50BB9" w:rsidP="00CA4E35">
      <w:pPr>
        <w:spacing w:after="0"/>
        <w:rPr>
          <w:rFonts w:ascii="Poppins" w:eastAsia="Poppins" w:hAnsi="Poppins" w:cs="Poppins"/>
          <w:sz w:val="24"/>
          <w:szCs w:val="24"/>
        </w:rPr>
      </w:pPr>
    </w:p>
    <w:p w14:paraId="42502572" w14:textId="71236CD0" w:rsidR="6B3BCA44" w:rsidRPr="006B1ADD" w:rsidRDefault="73E56437" w:rsidP="00CA4E35">
      <w:pPr>
        <w:spacing w:after="0"/>
        <w:rPr>
          <w:rFonts w:ascii="Poppins" w:eastAsia="Poppins" w:hAnsi="Poppins" w:cs="Poppins"/>
          <w:sz w:val="24"/>
          <w:szCs w:val="24"/>
        </w:rPr>
      </w:pPr>
      <w:r w:rsidRPr="006B1ADD">
        <w:rPr>
          <w:rFonts w:ascii="Poppins" w:eastAsia="Poppins" w:hAnsi="Poppins" w:cs="Poppins"/>
          <w:sz w:val="24"/>
          <w:szCs w:val="24"/>
        </w:rPr>
        <w:t xml:space="preserve">Housing Services is responsible for managing and maintaining over 14,000 social </w:t>
      </w:r>
      <w:r w:rsidR="3D9E8F1E" w:rsidRPr="006B1ADD">
        <w:rPr>
          <w:rFonts w:ascii="Poppins" w:eastAsia="Poppins" w:hAnsi="Poppins" w:cs="Poppins"/>
          <w:sz w:val="24"/>
          <w:szCs w:val="24"/>
        </w:rPr>
        <w:t xml:space="preserve">housing </w:t>
      </w:r>
      <w:r w:rsidR="21CB59EB" w:rsidRPr="006B1ADD">
        <w:rPr>
          <w:rFonts w:ascii="Poppins" w:eastAsia="Poppins" w:hAnsi="Poppins" w:cs="Poppins"/>
          <w:sz w:val="24"/>
          <w:szCs w:val="24"/>
        </w:rPr>
        <w:t>properties</w:t>
      </w:r>
      <w:r w:rsidRPr="006B1ADD">
        <w:rPr>
          <w:rFonts w:ascii="Poppins" w:eastAsia="Poppins" w:hAnsi="Poppins" w:cs="Poppins"/>
          <w:sz w:val="24"/>
          <w:szCs w:val="24"/>
        </w:rPr>
        <w:t xml:space="preserve"> </w:t>
      </w:r>
      <w:r w:rsidR="4AE29284" w:rsidRPr="006B1ADD">
        <w:rPr>
          <w:rFonts w:ascii="Poppins" w:eastAsia="Poppins" w:hAnsi="Poppins" w:cs="Poppins"/>
          <w:sz w:val="24"/>
          <w:szCs w:val="24"/>
        </w:rPr>
        <w:t xml:space="preserve">and almost 1,000 leasehold </w:t>
      </w:r>
      <w:r w:rsidR="2867E73B" w:rsidRPr="006B1ADD">
        <w:rPr>
          <w:rFonts w:ascii="Poppins" w:eastAsia="Poppins" w:hAnsi="Poppins" w:cs="Poppins"/>
          <w:sz w:val="24"/>
          <w:szCs w:val="24"/>
        </w:rPr>
        <w:t>properties</w:t>
      </w:r>
      <w:r w:rsidR="4AE29284" w:rsidRPr="006B1ADD">
        <w:rPr>
          <w:rFonts w:ascii="Poppins" w:eastAsia="Poppins" w:hAnsi="Poppins" w:cs="Poppins"/>
          <w:sz w:val="24"/>
          <w:szCs w:val="24"/>
        </w:rPr>
        <w:t xml:space="preserve">. </w:t>
      </w:r>
    </w:p>
    <w:p w14:paraId="7E6DD98B" w14:textId="77777777" w:rsidR="00CA4E35" w:rsidRDefault="00CA4E35" w:rsidP="00CA4E35">
      <w:pPr>
        <w:spacing w:after="0"/>
        <w:rPr>
          <w:rFonts w:ascii="Poppins" w:eastAsia="Poppins" w:hAnsi="Poppins" w:cs="Poppins"/>
          <w:color w:val="FF0000"/>
          <w:sz w:val="24"/>
          <w:szCs w:val="24"/>
        </w:rPr>
      </w:pPr>
    </w:p>
    <w:p w14:paraId="043BEB4C" w14:textId="5F3907E6" w:rsidR="6B3BCA44" w:rsidRPr="006B1ADD" w:rsidRDefault="57B6D708" w:rsidP="00CA4E35">
      <w:pPr>
        <w:spacing w:after="0"/>
        <w:rPr>
          <w:rFonts w:ascii="Poppins" w:eastAsia="Poppins" w:hAnsi="Poppins" w:cs="Poppins"/>
          <w:sz w:val="24"/>
          <w:szCs w:val="24"/>
        </w:rPr>
      </w:pPr>
      <w:r w:rsidRPr="6B69B5E6">
        <w:rPr>
          <w:rFonts w:ascii="Poppins" w:eastAsia="Poppins" w:hAnsi="Poppins" w:cs="Poppins"/>
          <w:sz w:val="24"/>
          <w:szCs w:val="24"/>
        </w:rPr>
        <w:t xml:space="preserve">The number of complaints received about the services provided have increased </w:t>
      </w:r>
      <w:r w:rsidR="05C87D27" w:rsidRPr="6B69B5E6">
        <w:rPr>
          <w:rFonts w:ascii="Poppins" w:eastAsia="Poppins" w:hAnsi="Poppins" w:cs="Poppins"/>
          <w:sz w:val="24"/>
          <w:szCs w:val="24"/>
        </w:rPr>
        <w:t>for the period April to Sep</w:t>
      </w:r>
      <w:r w:rsidR="1D6D3B13" w:rsidRPr="6B69B5E6">
        <w:rPr>
          <w:rFonts w:ascii="Poppins" w:eastAsia="Poppins" w:hAnsi="Poppins" w:cs="Poppins"/>
          <w:sz w:val="24"/>
          <w:szCs w:val="24"/>
        </w:rPr>
        <w:t>t</w:t>
      </w:r>
      <w:r w:rsidR="05C87D27" w:rsidRPr="6B69B5E6">
        <w:rPr>
          <w:rFonts w:ascii="Poppins" w:eastAsia="Poppins" w:hAnsi="Poppins" w:cs="Poppins"/>
          <w:sz w:val="24"/>
          <w:szCs w:val="24"/>
        </w:rPr>
        <w:t xml:space="preserve">ember 2024 to </w:t>
      </w:r>
      <w:r w:rsidR="00041B1C" w:rsidRPr="6B69B5E6">
        <w:rPr>
          <w:rFonts w:ascii="Poppins" w:eastAsia="Poppins" w:hAnsi="Poppins" w:cs="Poppins"/>
          <w:sz w:val="24"/>
          <w:szCs w:val="24"/>
        </w:rPr>
        <w:t>18</w:t>
      </w:r>
      <w:r w:rsidR="5BDA3BF6" w:rsidRPr="6B69B5E6">
        <w:rPr>
          <w:rFonts w:ascii="Poppins" w:eastAsia="Poppins" w:hAnsi="Poppins" w:cs="Poppins"/>
          <w:sz w:val="24"/>
          <w:szCs w:val="24"/>
        </w:rPr>
        <w:t>4</w:t>
      </w:r>
      <w:r w:rsidR="05C87D27" w:rsidRPr="6B69B5E6">
        <w:rPr>
          <w:rFonts w:ascii="Poppins" w:eastAsia="Poppins" w:hAnsi="Poppins" w:cs="Poppins"/>
          <w:sz w:val="24"/>
          <w:szCs w:val="24"/>
        </w:rPr>
        <w:t xml:space="preserve">. </w:t>
      </w:r>
      <w:r w:rsidR="1E20FEB0" w:rsidRPr="6B69B5E6">
        <w:rPr>
          <w:rFonts w:ascii="Poppins" w:eastAsia="Poppins" w:hAnsi="Poppins" w:cs="Poppins"/>
          <w:sz w:val="24"/>
          <w:szCs w:val="24"/>
        </w:rPr>
        <w:t xml:space="preserve">  </w:t>
      </w:r>
      <w:r w:rsidR="129C0FD5" w:rsidRPr="6B69B5E6">
        <w:rPr>
          <w:rFonts w:ascii="Poppins" w:eastAsia="Poppins" w:hAnsi="Poppins" w:cs="Poppins"/>
          <w:sz w:val="24"/>
          <w:szCs w:val="24"/>
        </w:rPr>
        <w:t>Compared</w:t>
      </w:r>
      <w:r w:rsidR="1E20FEB0" w:rsidRPr="6B69B5E6">
        <w:rPr>
          <w:rFonts w:ascii="Poppins" w:eastAsia="Poppins" w:hAnsi="Poppins" w:cs="Poppins"/>
          <w:sz w:val="24"/>
          <w:szCs w:val="24"/>
        </w:rPr>
        <w:t xml:space="preserve"> to</w:t>
      </w:r>
      <w:r w:rsidR="0007080B">
        <w:rPr>
          <w:rFonts w:ascii="Poppins" w:eastAsia="Poppins" w:hAnsi="Poppins" w:cs="Poppins"/>
          <w:sz w:val="24"/>
          <w:szCs w:val="24"/>
        </w:rPr>
        <w:t xml:space="preserve"> the previous </w:t>
      </w:r>
      <w:r w:rsidR="00635B7A">
        <w:rPr>
          <w:rFonts w:ascii="Poppins" w:eastAsia="Poppins" w:hAnsi="Poppins" w:cs="Poppins"/>
          <w:sz w:val="24"/>
          <w:szCs w:val="24"/>
        </w:rPr>
        <w:t>three</w:t>
      </w:r>
      <w:r w:rsidR="0007080B">
        <w:rPr>
          <w:rFonts w:ascii="Poppins" w:eastAsia="Poppins" w:hAnsi="Poppins" w:cs="Poppins"/>
          <w:sz w:val="24"/>
          <w:szCs w:val="24"/>
        </w:rPr>
        <w:t xml:space="preserve">-year average for the service </w:t>
      </w:r>
      <w:r w:rsidR="00A05CFE">
        <w:rPr>
          <w:rFonts w:ascii="Poppins" w:eastAsia="Poppins" w:hAnsi="Poppins" w:cs="Poppins"/>
          <w:sz w:val="24"/>
          <w:szCs w:val="24"/>
        </w:rPr>
        <w:t xml:space="preserve">(130 complaints) </w:t>
      </w:r>
      <w:r w:rsidR="0007080B">
        <w:rPr>
          <w:rFonts w:ascii="Poppins" w:eastAsia="Poppins" w:hAnsi="Poppins" w:cs="Poppins"/>
          <w:sz w:val="24"/>
          <w:szCs w:val="24"/>
        </w:rPr>
        <w:t xml:space="preserve">this is an </w:t>
      </w:r>
      <w:r w:rsidR="1E20FEB0" w:rsidRPr="6B69B5E6">
        <w:rPr>
          <w:rFonts w:ascii="Poppins" w:eastAsia="Poppins" w:hAnsi="Poppins" w:cs="Poppins"/>
          <w:sz w:val="24"/>
          <w:szCs w:val="24"/>
        </w:rPr>
        <w:t xml:space="preserve">increase of </w:t>
      </w:r>
      <w:r w:rsidR="00EF1F32">
        <w:rPr>
          <w:rFonts w:ascii="Poppins" w:eastAsia="Poppins" w:hAnsi="Poppins" w:cs="Poppins"/>
          <w:sz w:val="24"/>
          <w:szCs w:val="24"/>
        </w:rPr>
        <w:t>29</w:t>
      </w:r>
      <w:r w:rsidR="1E20FEB0" w:rsidRPr="6B69B5E6">
        <w:rPr>
          <w:rFonts w:ascii="Poppins" w:eastAsia="Poppins" w:hAnsi="Poppins" w:cs="Poppins"/>
          <w:sz w:val="24"/>
          <w:szCs w:val="24"/>
        </w:rPr>
        <w:t>%</w:t>
      </w:r>
      <w:r w:rsidR="08AF69A9" w:rsidRPr="6B69B5E6">
        <w:rPr>
          <w:rFonts w:ascii="Poppins" w:eastAsia="Poppins" w:hAnsi="Poppins" w:cs="Poppins"/>
          <w:sz w:val="24"/>
          <w:szCs w:val="24"/>
        </w:rPr>
        <w:t>.</w:t>
      </w:r>
    </w:p>
    <w:p w14:paraId="3E22036F" w14:textId="77777777" w:rsidR="00CA4E35" w:rsidRDefault="00CA4E35" w:rsidP="00CA4E35">
      <w:pPr>
        <w:spacing w:after="0"/>
        <w:rPr>
          <w:rFonts w:ascii="Poppins" w:eastAsia="Poppins" w:hAnsi="Poppins" w:cs="Poppins"/>
          <w:sz w:val="24"/>
          <w:szCs w:val="24"/>
        </w:rPr>
      </w:pPr>
    </w:p>
    <w:p w14:paraId="1E066593" w14:textId="573F9AC9" w:rsidR="6BEB5B43" w:rsidRPr="006B1ADD" w:rsidRDefault="6BEB5B43" w:rsidP="00CA4E35">
      <w:pPr>
        <w:spacing w:after="0"/>
        <w:rPr>
          <w:rFonts w:ascii="Poppins" w:eastAsia="Poppins" w:hAnsi="Poppins" w:cs="Poppins"/>
          <w:sz w:val="24"/>
          <w:szCs w:val="24"/>
        </w:rPr>
      </w:pPr>
      <w:r w:rsidRPr="006B1ADD">
        <w:rPr>
          <w:rFonts w:ascii="Poppins" w:eastAsia="Poppins" w:hAnsi="Poppins" w:cs="Poppins"/>
          <w:sz w:val="24"/>
          <w:szCs w:val="24"/>
        </w:rPr>
        <w:t xml:space="preserve">70% of </w:t>
      </w:r>
      <w:r w:rsidR="4EAE8B6C" w:rsidRPr="006B1ADD">
        <w:rPr>
          <w:rFonts w:ascii="Poppins" w:eastAsia="Poppins" w:hAnsi="Poppins" w:cs="Poppins"/>
          <w:sz w:val="24"/>
          <w:szCs w:val="24"/>
        </w:rPr>
        <w:t xml:space="preserve">the </w:t>
      </w:r>
      <w:r w:rsidRPr="006B1ADD">
        <w:rPr>
          <w:rFonts w:ascii="Poppins" w:eastAsia="Poppins" w:hAnsi="Poppins" w:cs="Poppins"/>
          <w:sz w:val="24"/>
          <w:szCs w:val="24"/>
        </w:rPr>
        <w:t xml:space="preserve">complaints received </w:t>
      </w:r>
      <w:r w:rsidR="00E450F9" w:rsidRPr="006B1ADD">
        <w:rPr>
          <w:rFonts w:ascii="Poppins" w:eastAsia="Poppins" w:hAnsi="Poppins" w:cs="Poppins"/>
          <w:sz w:val="24"/>
          <w:szCs w:val="24"/>
        </w:rPr>
        <w:t xml:space="preserve">for the service </w:t>
      </w:r>
      <w:r w:rsidR="06411924" w:rsidRPr="006B1ADD">
        <w:rPr>
          <w:rFonts w:ascii="Poppins" w:eastAsia="Poppins" w:hAnsi="Poppins" w:cs="Poppins"/>
          <w:sz w:val="24"/>
          <w:szCs w:val="24"/>
        </w:rPr>
        <w:t>were</w:t>
      </w:r>
      <w:r w:rsidRPr="006B1ADD">
        <w:rPr>
          <w:rFonts w:ascii="Poppins" w:eastAsia="Poppins" w:hAnsi="Poppins" w:cs="Poppins"/>
          <w:sz w:val="24"/>
          <w:szCs w:val="24"/>
        </w:rPr>
        <w:t xml:space="preserve"> for responsive repairs and planned investment. </w:t>
      </w:r>
      <w:r w:rsidR="701B3980" w:rsidRPr="006B1ADD">
        <w:rPr>
          <w:rFonts w:ascii="Poppins" w:eastAsia="Poppins" w:hAnsi="Poppins" w:cs="Poppins"/>
          <w:sz w:val="24"/>
          <w:szCs w:val="24"/>
        </w:rPr>
        <w:t xml:space="preserve"> This needs to be </w:t>
      </w:r>
      <w:r w:rsidR="11F08C1C" w:rsidRPr="006B1ADD">
        <w:rPr>
          <w:rFonts w:ascii="Poppins" w:eastAsia="Poppins" w:hAnsi="Poppins" w:cs="Poppins"/>
          <w:sz w:val="24"/>
          <w:szCs w:val="24"/>
        </w:rPr>
        <w:t xml:space="preserve">put in context </w:t>
      </w:r>
      <w:r w:rsidR="701B3980" w:rsidRPr="006B1ADD">
        <w:rPr>
          <w:rFonts w:ascii="Poppins" w:eastAsia="Poppins" w:hAnsi="Poppins" w:cs="Poppins"/>
          <w:sz w:val="24"/>
          <w:szCs w:val="24"/>
        </w:rPr>
        <w:t xml:space="preserve">against the volume of </w:t>
      </w:r>
      <w:r w:rsidR="57833AD4" w:rsidRPr="006B1ADD">
        <w:rPr>
          <w:rFonts w:ascii="Poppins" w:eastAsia="Poppins" w:hAnsi="Poppins" w:cs="Poppins"/>
          <w:sz w:val="24"/>
          <w:szCs w:val="24"/>
        </w:rPr>
        <w:t xml:space="preserve">contacts </w:t>
      </w:r>
      <w:r w:rsidR="0073443E" w:rsidRPr="006B1ADD">
        <w:rPr>
          <w:rFonts w:ascii="Poppins" w:eastAsia="Poppins" w:hAnsi="Poppins" w:cs="Poppins"/>
          <w:sz w:val="24"/>
          <w:szCs w:val="24"/>
        </w:rPr>
        <w:t>the service receives</w:t>
      </w:r>
      <w:r w:rsidR="57833AD4" w:rsidRPr="006B1ADD">
        <w:rPr>
          <w:rFonts w:ascii="Poppins" w:eastAsia="Poppins" w:hAnsi="Poppins" w:cs="Poppins"/>
          <w:sz w:val="24"/>
          <w:szCs w:val="24"/>
        </w:rPr>
        <w:t xml:space="preserve">, around </w:t>
      </w:r>
      <w:r w:rsidR="2F05B32F" w:rsidRPr="006B1ADD">
        <w:rPr>
          <w:rFonts w:ascii="Poppins" w:eastAsia="Poppins" w:hAnsi="Poppins" w:cs="Poppins"/>
          <w:sz w:val="24"/>
          <w:szCs w:val="24"/>
        </w:rPr>
        <w:t>4</w:t>
      </w:r>
      <w:r w:rsidR="2D4ECE03" w:rsidRPr="006B1ADD">
        <w:rPr>
          <w:rFonts w:ascii="Poppins" w:eastAsia="Poppins" w:hAnsi="Poppins" w:cs="Poppins"/>
          <w:sz w:val="24"/>
          <w:szCs w:val="24"/>
        </w:rPr>
        <w:t xml:space="preserve">0,000 </w:t>
      </w:r>
      <w:r w:rsidR="2EE245F0" w:rsidRPr="006B1ADD">
        <w:rPr>
          <w:rFonts w:ascii="Poppins" w:eastAsia="Poppins" w:hAnsi="Poppins" w:cs="Poppins"/>
          <w:sz w:val="24"/>
          <w:szCs w:val="24"/>
        </w:rPr>
        <w:t>calls</w:t>
      </w:r>
      <w:r w:rsidR="0073443E" w:rsidRPr="006B1ADD">
        <w:rPr>
          <w:rFonts w:ascii="Poppins" w:eastAsia="Poppins" w:hAnsi="Poppins" w:cs="Poppins"/>
          <w:sz w:val="24"/>
          <w:szCs w:val="24"/>
        </w:rPr>
        <w:t>,</w:t>
      </w:r>
      <w:r w:rsidR="2EE245F0" w:rsidRPr="006B1ADD">
        <w:rPr>
          <w:rFonts w:ascii="Poppins" w:eastAsia="Poppins" w:hAnsi="Poppins" w:cs="Poppins"/>
          <w:sz w:val="24"/>
          <w:szCs w:val="24"/>
        </w:rPr>
        <w:t xml:space="preserve"> </w:t>
      </w:r>
      <w:r w:rsidR="57833AD4" w:rsidRPr="006B1ADD">
        <w:rPr>
          <w:rFonts w:ascii="Poppins" w:eastAsia="Poppins" w:hAnsi="Poppins" w:cs="Poppins"/>
          <w:sz w:val="24"/>
          <w:szCs w:val="24"/>
        </w:rPr>
        <w:t xml:space="preserve">and work </w:t>
      </w:r>
      <w:r w:rsidR="0073443E" w:rsidRPr="006B1ADD">
        <w:rPr>
          <w:rFonts w:ascii="Poppins" w:eastAsia="Poppins" w:hAnsi="Poppins" w:cs="Poppins"/>
          <w:sz w:val="24"/>
          <w:szCs w:val="24"/>
        </w:rPr>
        <w:t>the service carries</w:t>
      </w:r>
      <w:r w:rsidR="7F5F15BC" w:rsidRPr="006B1ADD">
        <w:rPr>
          <w:rFonts w:ascii="Poppins" w:eastAsia="Poppins" w:hAnsi="Poppins" w:cs="Poppins"/>
          <w:sz w:val="24"/>
          <w:szCs w:val="24"/>
        </w:rPr>
        <w:t xml:space="preserve"> out</w:t>
      </w:r>
      <w:r w:rsidR="4DCFAE2B" w:rsidRPr="006B1ADD">
        <w:rPr>
          <w:rFonts w:ascii="Poppins" w:eastAsia="Poppins" w:hAnsi="Poppins" w:cs="Poppins"/>
          <w:sz w:val="24"/>
          <w:szCs w:val="24"/>
        </w:rPr>
        <w:t>,</w:t>
      </w:r>
      <w:r w:rsidR="7F5F15BC" w:rsidRPr="006B1ADD">
        <w:rPr>
          <w:rFonts w:ascii="Poppins" w:eastAsia="Poppins" w:hAnsi="Poppins" w:cs="Poppins"/>
          <w:sz w:val="24"/>
          <w:szCs w:val="24"/>
        </w:rPr>
        <w:t xml:space="preserve"> approximately 24,000 </w:t>
      </w:r>
      <w:r w:rsidR="56958E08" w:rsidRPr="006B1ADD">
        <w:rPr>
          <w:rFonts w:ascii="Poppins" w:eastAsia="Poppins" w:hAnsi="Poppins" w:cs="Poppins"/>
          <w:sz w:val="24"/>
          <w:szCs w:val="24"/>
        </w:rPr>
        <w:t xml:space="preserve">jobs </w:t>
      </w:r>
      <w:r w:rsidR="0073443E" w:rsidRPr="006B1ADD">
        <w:rPr>
          <w:rFonts w:ascii="Poppins" w:eastAsia="Poppins" w:hAnsi="Poppins" w:cs="Poppins"/>
          <w:sz w:val="24"/>
          <w:szCs w:val="24"/>
        </w:rPr>
        <w:t>during the</w:t>
      </w:r>
      <w:r w:rsidR="7F5F15BC" w:rsidRPr="006B1ADD">
        <w:rPr>
          <w:rFonts w:ascii="Poppins" w:eastAsia="Poppins" w:hAnsi="Poppins" w:cs="Poppins"/>
          <w:sz w:val="24"/>
          <w:szCs w:val="24"/>
        </w:rPr>
        <w:t xml:space="preserve"> period. </w:t>
      </w:r>
    </w:p>
    <w:p w14:paraId="79360BBE" w14:textId="77777777" w:rsidR="00CA4E35" w:rsidRDefault="00CA4E35" w:rsidP="00CA4E35">
      <w:pPr>
        <w:spacing w:after="0"/>
        <w:rPr>
          <w:rFonts w:ascii="Poppins" w:eastAsia="Poppins" w:hAnsi="Poppins" w:cs="Poppins"/>
          <w:sz w:val="24"/>
          <w:szCs w:val="24"/>
        </w:rPr>
      </w:pPr>
    </w:p>
    <w:p w14:paraId="16B63D44" w14:textId="39EAA12D" w:rsidR="00B44D6A" w:rsidRPr="006B1ADD" w:rsidRDefault="007C5B0D" w:rsidP="00CA4E35">
      <w:pPr>
        <w:spacing w:after="0"/>
        <w:rPr>
          <w:rFonts w:ascii="Poppins" w:hAnsi="Poppins" w:cs="Poppins"/>
          <w:sz w:val="24"/>
          <w:szCs w:val="24"/>
        </w:rPr>
      </w:pPr>
      <w:r w:rsidRPr="006B1ADD">
        <w:rPr>
          <w:rFonts w:ascii="Poppins" w:eastAsia="Poppins" w:hAnsi="Poppins" w:cs="Poppins"/>
          <w:sz w:val="24"/>
          <w:szCs w:val="24"/>
        </w:rPr>
        <w:t>C</w:t>
      </w:r>
      <w:r w:rsidR="3CB3E79C" w:rsidRPr="006B1ADD">
        <w:rPr>
          <w:rFonts w:ascii="Poppins" w:eastAsia="Poppins" w:hAnsi="Poppins" w:cs="Poppins"/>
          <w:sz w:val="24"/>
          <w:szCs w:val="24"/>
        </w:rPr>
        <w:t>omplaint reasons include delay</w:t>
      </w:r>
      <w:r w:rsidR="00725C0B" w:rsidRPr="006B1ADD">
        <w:rPr>
          <w:rFonts w:ascii="Poppins" w:eastAsia="Poppins" w:hAnsi="Poppins" w:cs="Poppins"/>
          <w:sz w:val="24"/>
          <w:szCs w:val="24"/>
        </w:rPr>
        <w:t>s</w:t>
      </w:r>
      <w:r w:rsidR="3CB3E79C" w:rsidRPr="006B1ADD">
        <w:rPr>
          <w:rFonts w:ascii="Poppins" w:eastAsia="Poppins" w:hAnsi="Poppins" w:cs="Poppins"/>
          <w:sz w:val="24"/>
          <w:szCs w:val="24"/>
        </w:rPr>
        <w:t xml:space="preserve"> to a service being received, poor communication</w:t>
      </w:r>
      <w:r w:rsidR="574CAEC4" w:rsidRPr="006B1ADD">
        <w:rPr>
          <w:rFonts w:ascii="Poppins" w:eastAsia="Poppins" w:hAnsi="Poppins" w:cs="Poppins"/>
          <w:sz w:val="24"/>
          <w:szCs w:val="24"/>
        </w:rPr>
        <w:t>, issue</w:t>
      </w:r>
      <w:r w:rsidR="002E4950" w:rsidRPr="006B1ADD">
        <w:rPr>
          <w:rFonts w:ascii="Poppins" w:eastAsia="Poppins" w:hAnsi="Poppins" w:cs="Poppins"/>
          <w:sz w:val="24"/>
          <w:szCs w:val="24"/>
        </w:rPr>
        <w:t>s</w:t>
      </w:r>
      <w:r w:rsidR="00B44D6A" w:rsidRPr="006B1ADD">
        <w:rPr>
          <w:rFonts w:ascii="Poppins" w:eastAsia="Poppins" w:hAnsi="Poppins" w:cs="Poppins"/>
          <w:sz w:val="24"/>
          <w:szCs w:val="24"/>
        </w:rPr>
        <w:t xml:space="preserve"> with,</w:t>
      </w:r>
      <w:r w:rsidR="574CAEC4" w:rsidRPr="006B1ADD">
        <w:rPr>
          <w:rFonts w:ascii="Poppins" w:eastAsia="Poppins" w:hAnsi="Poppins" w:cs="Poppins"/>
          <w:sz w:val="24"/>
          <w:szCs w:val="24"/>
        </w:rPr>
        <w:t xml:space="preserve"> or </w:t>
      </w:r>
      <w:r w:rsidR="00B44D6A" w:rsidRPr="006B1ADD">
        <w:rPr>
          <w:rFonts w:ascii="Poppins" w:eastAsia="Poppins" w:hAnsi="Poppins" w:cs="Poppins"/>
          <w:sz w:val="24"/>
          <w:szCs w:val="24"/>
        </w:rPr>
        <w:t>non-</w:t>
      </w:r>
      <w:r w:rsidR="574CAEC4" w:rsidRPr="006B1ADD">
        <w:rPr>
          <w:rFonts w:ascii="Poppins" w:eastAsia="Poppins" w:hAnsi="Poppins" w:cs="Poppins"/>
          <w:sz w:val="24"/>
          <w:szCs w:val="24"/>
        </w:rPr>
        <w:t>compliance with</w:t>
      </w:r>
      <w:r w:rsidR="00B44D6A" w:rsidRPr="006B1ADD">
        <w:rPr>
          <w:rFonts w:ascii="Poppins" w:eastAsia="Poppins" w:hAnsi="Poppins" w:cs="Poppins"/>
          <w:sz w:val="24"/>
          <w:szCs w:val="24"/>
        </w:rPr>
        <w:t>,</w:t>
      </w:r>
      <w:r w:rsidR="574CAEC4" w:rsidRPr="006B1ADD">
        <w:rPr>
          <w:rFonts w:ascii="Poppins" w:eastAsia="Poppins" w:hAnsi="Poppins" w:cs="Poppins"/>
          <w:sz w:val="24"/>
          <w:szCs w:val="24"/>
        </w:rPr>
        <w:t xml:space="preserve"> policy, and quality of </w:t>
      </w:r>
      <w:r w:rsidR="00B44D6A" w:rsidRPr="006B1ADD">
        <w:rPr>
          <w:rFonts w:ascii="Poppins" w:eastAsia="Poppins" w:hAnsi="Poppins" w:cs="Poppins"/>
          <w:sz w:val="24"/>
          <w:szCs w:val="24"/>
        </w:rPr>
        <w:t xml:space="preserve">the </w:t>
      </w:r>
      <w:r w:rsidR="574CAEC4" w:rsidRPr="006B1ADD">
        <w:rPr>
          <w:rFonts w:ascii="Poppins" w:eastAsia="Poppins" w:hAnsi="Poppins" w:cs="Poppins"/>
          <w:sz w:val="24"/>
          <w:szCs w:val="24"/>
        </w:rPr>
        <w:t>workmanship</w:t>
      </w:r>
      <w:r w:rsidR="00B44D6A" w:rsidRPr="006B1ADD">
        <w:rPr>
          <w:rFonts w:ascii="Poppins" w:eastAsia="Poppins" w:hAnsi="Poppins" w:cs="Poppins"/>
          <w:sz w:val="24"/>
          <w:szCs w:val="24"/>
        </w:rPr>
        <w:t xml:space="preserve"> the customer received.</w:t>
      </w:r>
      <w:r w:rsidR="00B44D6A" w:rsidRPr="006B1ADD">
        <w:rPr>
          <w:rFonts w:ascii="Poppins" w:hAnsi="Poppins" w:cs="Poppins"/>
          <w:sz w:val="24"/>
          <w:szCs w:val="24"/>
        </w:rPr>
        <w:t xml:space="preserve"> </w:t>
      </w:r>
    </w:p>
    <w:p w14:paraId="67178156" w14:textId="77777777" w:rsidR="00CA4E35" w:rsidRDefault="00CA4E35" w:rsidP="00CA4E35">
      <w:pPr>
        <w:spacing w:after="0"/>
        <w:rPr>
          <w:rFonts w:ascii="Poppins" w:hAnsi="Poppins" w:cs="Poppins"/>
          <w:sz w:val="24"/>
          <w:szCs w:val="24"/>
        </w:rPr>
      </w:pPr>
    </w:p>
    <w:p w14:paraId="6AB1A1E9" w14:textId="3AEA9C61" w:rsidR="000F2CF6" w:rsidRDefault="00B44D6A" w:rsidP="00CA4E35">
      <w:pPr>
        <w:spacing w:after="0"/>
        <w:rPr>
          <w:rFonts w:ascii="Poppins" w:hAnsi="Poppins" w:cs="Poppins"/>
          <w:sz w:val="24"/>
          <w:szCs w:val="24"/>
        </w:rPr>
      </w:pPr>
      <w:r w:rsidRPr="006B1ADD">
        <w:rPr>
          <w:rFonts w:ascii="Poppins" w:hAnsi="Poppins" w:cs="Poppins"/>
          <w:sz w:val="24"/>
          <w:szCs w:val="24"/>
        </w:rPr>
        <w:t xml:space="preserve">Through these complaints </w:t>
      </w:r>
      <w:r w:rsidR="1EA8D39D" w:rsidRPr="6B69B5E6">
        <w:rPr>
          <w:rFonts w:ascii="Poppins" w:hAnsi="Poppins" w:cs="Poppins"/>
          <w:sz w:val="24"/>
          <w:szCs w:val="24"/>
        </w:rPr>
        <w:t>Housing Services</w:t>
      </w:r>
      <w:r w:rsidRPr="006B1ADD">
        <w:rPr>
          <w:rFonts w:ascii="Poppins" w:hAnsi="Poppins" w:cs="Poppins"/>
          <w:sz w:val="24"/>
          <w:szCs w:val="24"/>
        </w:rPr>
        <w:t xml:space="preserve"> has identified the following themes and improvements.</w:t>
      </w:r>
    </w:p>
    <w:p w14:paraId="52D7EA64" w14:textId="77777777" w:rsidR="00CA4E35" w:rsidRPr="00CA4E35" w:rsidRDefault="00CA4E35" w:rsidP="00CA4E35">
      <w:pPr>
        <w:spacing w:after="0"/>
        <w:rPr>
          <w:rFonts w:ascii="Poppins" w:hAnsi="Poppins" w:cs="Poppins"/>
          <w:sz w:val="16"/>
          <w:szCs w:val="16"/>
        </w:rPr>
      </w:pPr>
    </w:p>
    <w:tbl>
      <w:tblPr>
        <w:tblStyle w:val="TableGrid"/>
        <w:tblW w:w="9209" w:type="dxa"/>
        <w:tblLook w:val="04A0" w:firstRow="1" w:lastRow="0" w:firstColumn="1" w:lastColumn="0" w:noHBand="0" w:noVBand="1"/>
      </w:tblPr>
      <w:tblGrid>
        <w:gridCol w:w="2972"/>
        <w:gridCol w:w="6237"/>
      </w:tblGrid>
      <w:tr w:rsidR="00607909" w:rsidRPr="00683695" w14:paraId="420B2816" w14:textId="77777777" w:rsidTr="227050F1">
        <w:trPr>
          <w:trHeight w:val="421"/>
          <w:tblHeader/>
        </w:trPr>
        <w:tc>
          <w:tcPr>
            <w:tcW w:w="2972" w:type="dxa"/>
            <w:shd w:val="clear" w:color="auto" w:fill="C1E4F5" w:themeFill="accent1" w:themeFillTint="33"/>
          </w:tcPr>
          <w:p w14:paraId="5A525EF7" w14:textId="77777777" w:rsidR="00607909" w:rsidRPr="006B1ADD" w:rsidRDefault="00607909" w:rsidP="00CA4E35">
            <w:pPr>
              <w:pStyle w:val="ListParagraph"/>
              <w:rPr>
                <w:rFonts w:ascii="Poppins" w:hAnsi="Poppins" w:cs="Poppins"/>
                <w:b/>
                <w:bCs/>
                <w:sz w:val="24"/>
                <w:szCs w:val="24"/>
              </w:rPr>
            </w:pPr>
            <w:r w:rsidRPr="006B1ADD">
              <w:rPr>
                <w:rFonts w:ascii="Poppins" w:hAnsi="Poppins" w:cs="Poppins"/>
                <w:b/>
                <w:bCs/>
                <w:sz w:val="24"/>
                <w:szCs w:val="24"/>
              </w:rPr>
              <w:t>Themes</w:t>
            </w:r>
          </w:p>
        </w:tc>
        <w:tc>
          <w:tcPr>
            <w:tcW w:w="6237" w:type="dxa"/>
            <w:shd w:val="clear" w:color="auto" w:fill="C1E4F5" w:themeFill="accent1" w:themeFillTint="33"/>
          </w:tcPr>
          <w:p w14:paraId="2512170E" w14:textId="77777777" w:rsidR="00607909" w:rsidRPr="006B1ADD" w:rsidRDefault="00607909" w:rsidP="00CA4E35">
            <w:pPr>
              <w:jc w:val="center"/>
              <w:rPr>
                <w:rFonts w:ascii="Poppins" w:hAnsi="Poppins" w:cs="Poppins"/>
                <w:b/>
                <w:bCs/>
                <w:sz w:val="24"/>
                <w:szCs w:val="24"/>
              </w:rPr>
            </w:pPr>
            <w:r w:rsidRPr="006B1ADD">
              <w:rPr>
                <w:rFonts w:ascii="Poppins" w:hAnsi="Poppins" w:cs="Poppins"/>
                <w:b/>
                <w:bCs/>
                <w:sz w:val="24"/>
                <w:szCs w:val="24"/>
              </w:rPr>
              <w:t>Improvements made</w:t>
            </w:r>
          </w:p>
        </w:tc>
      </w:tr>
      <w:tr w:rsidR="00607909" w:rsidRPr="00683695" w14:paraId="2A50D877" w14:textId="77777777" w:rsidTr="00AB5586">
        <w:trPr>
          <w:trHeight w:val="833"/>
        </w:trPr>
        <w:tc>
          <w:tcPr>
            <w:tcW w:w="2972" w:type="dxa"/>
          </w:tcPr>
          <w:p w14:paraId="216929AA" w14:textId="63DD5EA9" w:rsidR="00607909" w:rsidRPr="006B1ADD" w:rsidRDefault="18C436C3" w:rsidP="00CA4E35">
            <w:pPr>
              <w:rPr>
                <w:rFonts w:ascii="Poppins" w:hAnsi="Poppins" w:cs="Poppins"/>
                <w:sz w:val="24"/>
                <w:szCs w:val="24"/>
              </w:rPr>
            </w:pPr>
            <w:r w:rsidRPr="006B1ADD">
              <w:rPr>
                <w:rFonts w:ascii="Poppins" w:hAnsi="Poppins" w:cs="Poppins"/>
                <w:sz w:val="24"/>
                <w:szCs w:val="24"/>
              </w:rPr>
              <w:t xml:space="preserve">Delay to a service being received. </w:t>
            </w:r>
          </w:p>
          <w:p w14:paraId="5A702677" w14:textId="77777777" w:rsidR="00607909" w:rsidRPr="006B1ADD" w:rsidRDefault="00607909" w:rsidP="00CA4E35">
            <w:pPr>
              <w:rPr>
                <w:rFonts w:ascii="Poppins" w:hAnsi="Poppins" w:cs="Poppins"/>
                <w:sz w:val="24"/>
                <w:szCs w:val="24"/>
              </w:rPr>
            </w:pPr>
          </w:p>
        </w:tc>
        <w:tc>
          <w:tcPr>
            <w:tcW w:w="6237" w:type="dxa"/>
          </w:tcPr>
          <w:p w14:paraId="3BF14A8D" w14:textId="38FF4A4E" w:rsidR="00607909" w:rsidRPr="006B1ADD" w:rsidRDefault="00F964C8" w:rsidP="00CA4E35">
            <w:pPr>
              <w:rPr>
                <w:rFonts w:ascii="Poppins" w:eastAsia="Calibri" w:hAnsi="Poppins" w:cs="Poppins"/>
                <w:sz w:val="24"/>
                <w:szCs w:val="24"/>
              </w:rPr>
            </w:pPr>
            <w:r w:rsidRPr="006B1ADD">
              <w:rPr>
                <w:rFonts w:ascii="Poppins" w:eastAsia="Calibri" w:hAnsi="Poppins" w:cs="Poppins"/>
                <w:sz w:val="24"/>
                <w:szCs w:val="24"/>
              </w:rPr>
              <w:t xml:space="preserve">The service </w:t>
            </w:r>
            <w:r w:rsidR="007B3DD5" w:rsidRPr="006B1ADD">
              <w:rPr>
                <w:rFonts w:ascii="Poppins" w:eastAsia="Calibri" w:hAnsi="Poppins" w:cs="Poppins"/>
                <w:sz w:val="24"/>
                <w:szCs w:val="24"/>
              </w:rPr>
              <w:t>has</w:t>
            </w:r>
            <w:r w:rsidRPr="006B1ADD">
              <w:rPr>
                <w:rFonts w:ascii="Poppins" w:eastAsia="Calibri" w:hAnsi="Poppins" w:cs="Poppins"/>
                <w:sz w:val="24"/>
                <w:szCs w:val="24"/>
              </w:rPr>
              <w:t xml:space="preserve"> explored </w:t>
            </w:r>
            <w:r w:rsidR="00373C01" w:rsidRPr="006B1ADD">
              <w:rPr>
                <w:rFonts w:ascii="Poppins" w:eastAsia="Calibri" w:hAnsi="Poppins" w:cs="Poppins"/>
                <w:sz w:val="24"/>
                <w:szCs w:val="24"/>
              </w:rPr>
              <w:t xml:space="preserve">these complaints </w:t>
            </w:r>
            <w:r w:rsidRPr="006B1ADD">
              <w:rPr>
                <w:rFonts w:ascii="Poppins" w:eastAsia="Calibri" w:hAnsi="Poppins" w:cs="Poppins"/>
                <w:sz w:val="24"/>
                <w:szCs w:val="24"/>
              </w:rPr>
              <w:t xml:space="preserve">in more detail </w:t>
            </w:r>
            <w:r w:rsidR="00373C01" w:rsidRPr="006B1ADD">
              <w:rPr>
                <w:rFonts w:ascii="Poppins" w:eastAsia="Calibri" w:hAnsi="Poppins" w:cs="Poppins"/>
                <w:sz w:val="24"/>
                <w:szCs w:val="24"/>
              </w:rPr>
              <w:t>to understand</w:t>
            </w:r>
            <w:r w:rsidR="098E4EFB" w:rsidRPr="006B1ADD">
              <w:rPr>
                <w:rFonts w:ascii="Poppins" w:eastAsia="Calibri" w:hAnsi="Poppins" w:cs="Poppins"/>
                <w:sz w:val="24"/>
                <w:szCs w:val="24"/>
              </w:rPr>
              <w:t xml:space="preserve"> why a service has been </w:t>
            </w:r>
            <w:r w:rsidR="045E3542" w:rsidRPr="006B1ADD">
              <w:rPr>
                <w:rFonts w:ascii="Poppins" w:eastAsia="Calibri" w:hAnsi="Poppins" w:cs="Poppins"/>
                <w:sz w:val="24"/>
                <w:szCs w:val="24"/>
              </w:rPr>
              <w:t>delayed and</w:t>
            </w:r>
            <w:r w:rsidR="098E4EFB" w:rsidRPr="006B1ADD">
              <w:rPr>
                <w:rFonts w:ascii="Poppins" w:eastAsia="Calibri" w:hAnsi="Poppins" w:cs="Poppins"/>
                <w:sz w:val="24"/>
                <w:szCs w:val="24"/>
              </w:rPr>
              <w:t xml:space="preserve"> could </w:t>
            </w:r>
            <w:r w:rsidR="00C31255" w:rsidRPr="006B1ADD">
              <w:rPr>
                <w:rFonts w:ascii="Poppins" w:eastAsia="Calibri" w:hAnsi="Poppins" w:cs="Poppins"/>
                <w:sz w:val="24"/>
                <w:szCs w:val="24"/>
              </w:rPr>
              <w:t>the delay</w:t>
            </w:r>
            <w:r w:rsidR="098E4EFB" w:rsidRPr="006B1ADD">
              <w:rPr>
                <w:rFonts w:ascii="Poppins" w:eastAsia="Calibri" w:hAnsi="Poppins" w:cs="Poppins"/>
                <w:sz w:val="24"/>
                <w:szCs w:val="24"/>
              </w:rPr>
              <w:t xml:space="preserve"> have been avoided. </w:t>
            </w:r>
            <w:r w:rsidR="50E6D98D" w:rsidRPr="006B1ADD">
              <w:rPr>
                <w:rFonts w:ascii="Poppins" w:eastAsia="Calibri" w:hAnsi="Poppins" w:cs="Poppins"/>
                <w:sz w:val="24"/>
                <w:szCs w:val="24"/>
              </w:rPr>
              <w:t xml:space="preserve"> </w:t>
            </w:r>
          </w:p>
          <w:p w14:paraId="0B5309F0" w14:textId="77777777" w:rsidR="00AB5586" w:rsidRPr="00CA4E35" w:rsidRDefault="00AB5586" w:rsidP="00CA4E35">
            <w:pPr>
              <w:rPr>
                <w:rFonts w:ascii="Poppins" w:eastAsia="Calibri" w:hAnsi="Poppins" w:cs="Poppins"/>
                <w:sz w:val="16"/>
                <w:szCs w:val="16"/>
              </w:rPr>
            </w:pPr>
          </w:p>
          <w:p w14:paraId="7EC89798" w14:textId="77777777" w:rsidR="00607909" w:rsidRDefault="003536DD" w:rsidP="00CA4E35">
            <w:pPr>
              <w:rPr>
                <w:rFonts w:ascii="Poppins" w:eastAsia="Calibri" w:hAnsi="Poppins" w:cs="Poppins"/>
                <w:sz w:val="24"/>
                <w:szCs w:val="24"/>
              </w:rPr>
            </w:pPr>
            <w:r w:rsidRPr="006B1ADD">
              <w:rPr>
                <w:rFonts w:ascii="Poppins" w:eastAsia="Calibri" w:hAnsi="Poppins" w:cs="Poppins"/>
                <w:sz w:val="24"/>
                <w:szCs w:val="24"/>
              </w:rPr>
              <w:t>In one case they identified</w:t>
            </w:r>
            <w:r w:rsidR="418ACF67" w:rsidRPr="006B1ADD">
              <w:rPr>
                <w:rFonts w:ascii="Poppins" w:eastAsia="Calibri" w:hAnsi="Poppins" w:cs="Poppins"/>
                <w:sz w:val="24"/>
                <w:szCs w:val="24"/>
              </w:rPr>
              <w:t xml:space="preserve"> a service improvement </w:t>
            </w:r>
            <w:r w:rsidR="00A52252" w:rsidRPr="006B1ADD">
              <w:rPr>
                <w:rFonts w:ascii="Poppins" w:eastAsia="Calibri" w:hAnsi="Poppins" w:cs="Poppins"/>
                <w:sz w:val="24"/>
                <w:szCs w:val="24"/>
              </w:rPr>
              <w:t>by introducing</w:t>
            </w:r>
            <w:r w:rsidR="418ACF67" w:rsidRPr="006B1ADD">
              <w:rPr>
                <w:rFonts w:ascii="Poppins" w:eastAsia="Calibri" w:hAnsi="Poppins" w:cs="Poppins"/>
                <w:sz w:val="24"/>
                <w:szCs w:val="24"/>
              </w:rPr>
              <w:t xml:space="preserve"> ladders for s</w:t>
            </w:r>
            <w:r w:rsidR="38B37CB9" w:rsidRPr="006B1ADD">
              <w:rPr>
                <w:rFonts w:ascii="Poppins" w:eastAsia="Calibri" w:hAnsi="Poppins" w:cs="Poppins"/>
                <w:sz w:val="24"/>
                <w:szCs w:val="24"/>
              </w:rPr>
              <w:t>mall</w:t>
            </w:r>
            <w:r w:rsidR="58F84751" w:rsidRPr="006B1ADD">
              <w:rPr>
                <w:rFonts w:ascii="Poppins" w:eastAsia="Calibri" w:hAnsi="Poppins" w:cs="Poppins"/>
                <w:sz w:val="24"/>
                <w:szCs w:val="24"/>
              </w:rPr>
              <w:t>-</w:t>
            </w:r>
            <w:r w:rsidR="38B37CB9" w:rsidRPr="006B1ADD">
              <w:rPr>
                <w:rFonts w:ascii="Poppins" w:eastAsia="Calibri" w:hAnsi="Poppins" w:cs="Poppins"/>
                <w:sz w:val="24"/>
                <w:szCs w:val="24"/>
              </w:rPr>
              <w:t>scale</w:t>
            </w:r>
            <w:r w:rsidR="00A52252" w:rsidRPr="006B1ADD">
              <w:rPr>
                <w:rFonts w:ascii="Poppins" w:eastAsia="Calibri" w:hAnsi="Poppins" w:cs="Poppins"/>
                <w:sz w:val="24"/>
                <w:szCs w:val="24"/>
              </w:rPr>
              <w:t>,</w:t>
            </w:r>
            <w:r w:rsidR="38B37CB9" w:rsidRPr="006B1ADD">
              <w:rPr>
                <w:rFonts w:ascii="Poppins" w:eastAsia="Calibri" w:hAnsi="Poppins" w:cs="Poppins"/>
                <w:sz w:val="24"/>
                <w:szCs w:val="24"/>
              </w:rPr>
              <w:t xml:space="preserve"> </w:t>
            </w:r>
            <w:r w:rsidR="58F84751" w:rsidRPr="006B1ADD">
              <w:rPr>
                <w:rFonts w:ascii="Poppins" w:eastAsia="Calibri" w:hAnsi="Poppins" w:cs="Poppins"/>
                <w:sz w:val="24"/>
                <w:szCs w:val="24"/>
              </w:rPr>
              <w:t xml:space="preserve">low-level </w:t>
            </w:r>
            <w:r w:rsidR="38B37CB9" w:rsidRPr="006B1ADD">
              <w:rPr>
                <w:rFonts w:ascii="Poppins" w:eastAsia="Calibri" w:hAnsi="Poppins" w:cs="Poppins"/>
                <w:sz w:val="24"/>
                <w:szCs w:val="24"/>
              </w:rPr>
              <w:t xml:space="preserve">roof related repairs to reduce the </w:t>
            </w:r>
            <w:r w:rsidR="00A52252" w:rsidRPr="006B1ADD">
              <w:rPr>
                <w:rFonts w:ascii="Poppins" w:eastAsia="Calibri" w:hAnsi="Poppins" w:cs="Poppins"/>
                <w:sz w:val="24"/>
                <w:szCs w:val="24"/>
              </w:rPr>
              <w:t xml:space="preserve">need </w:t>
            </w:r>
            <w:r w:rsidR="00AB5586" w:rsidRPr="006B1ADD">
              <w:rPr>
                <w:rFonts w:ascii="Poppins" w:eastAsia="Calibri" w:hAnsi="Poppins" w:cs="Poppins"/>
                <w:sz w:val="24"/>
                <w:szCs w:val="24"/>
              </w:rPr>
              <w:t xml:space="preserve">for </w:t>
            </w:r>
            <w:r w:rsidR="00A52252" w:rsidRPr="006B1ADD">
              <w:rPr>
                <w:rFonts w:ascii="Poppins" w:eastAsia="Calibri" w:hAnsi="Poppins" w:cs="Poppins"/>
                <w:sz w:val="24"/>
                <w:szCs w:val="24"/>
              </w:rPr>
              <w:t xml:space="preserve">and </w:t>
            </w:r>
            <w:r w:rsidR="07B2F218" w:rsidRPr="006B1ADD">
              <w:rPr>
                <w:rFonts w:ascii="Poppins" w:eastAsia="Calibri" w:hAnsi="Poppins" w:cs="Poppins"/>
                <w:sz w:val="24"/>
                <w:szCs w:val="24"/>
              </w:rPr>
              <w:t xml:space="preserve">use of scaffolding. </w:t>
            </w:r>
            <w:r w:rsidR="00AB5586" w:rsidRPr="006B1ADD">
              <w:rPr>
                <w:rFonts w:ascii="Poppins" w:eastAsia="Calibri" w:hAnsi="Poppins" w:cs="Poppins"/>
                <w:sz w:val="24"/>
                <w:szCs w:val="24"/>
              </w:rPr>
              <w:t xml:space="preserve">As a result, reducing the time the customer waits for the repair to be completed. </w:t>
            </w:r>
          </w:p>
          <w:p w14:paraId="1B80768E" w14:textId="345130D1" w:rsidR="006B1ADD" w:rsidRPr="00CA4E35" w:rsidRDefault="006B1ADD" w:rsidP="00CA4E35">
            <w:pPr>
              <w:rPr>
                <w:rFonts w:ascii="Poppins" w:eastAsia="Calibri" w:hAnsi="Poppins" w:cs="Poppins"/>
                <w:sz w:val="16"/>
                <w:szCs w:val="16"/>
              </w:rPr>
            </w:pPr>
          </w:p>
        </w:tc>
      </w:tr>
      <w:tr w:rsidR="00607909" w:rsidRPr="00683695" w14:paraId="28A719AE" w14:textId="77777777" w:rsidTr="227050F1">
        <w:trPr>
          <w:trHeight w:val="1228"/>
        </w:trPr>
        <w:tc>
          <w:tcPr>
            <w:tcW w:w="2972" w:type="dxa"/>
          </w:tcPr>
          <w:p w14:paraId="7A8D0D84" w14:textId="38F8167C" w:rsidR="00607909" w:rsidRPr="006B1ADD" w:rsidRDefault="42FE4303" w:rsidP="00CA4E35">
            <w:pPr>
              <w:rPr>
                <w:rFonts w:ascii="Poppins" w:hAnsi="Poppins" w:cs="Poppins"/>
                <w:sz w:val="24"/>
                <w:szCs w:val="24"/>
              </w:rPr>
            </w:pPr>
            <w:r w:rsidRPr="006B1ADD">
              <w:rPr>
                <w:rFonts w:ascii="Poppins" w:hAnsi="Poppins" w:cs="Poppins"/>
                <w:sz w:val="24"/>
                <w:szCs w:val="24"/>
              </w:rPr>
              <w:t>Poor communication</w:t>
            </w:r>
          </w:p>
          <w:p w14:paraId="104C7B50" w14:textId="77777777" w:rsidR="00607909" w:rsidRPr="006B1ADD" w:rsidRDefault="00607909" w:rsidP="00CA4E35">
            <w:pPr>
              <w:rPr>
                <w:rFonts w:ascii="Poppins" w:hAnsi="Poppins" w:cs="Poppins"/>
                <w:sz w:val="24"/>
                <w:szCs w:val="24"/>
              </w:rPr>
            </w:pPr>
          </w:p>
        </w:tc>
        <w:tc>
          <w:tcPr>
            <w:tcW w:w="6237" w:type="dxa"/>
          </w:tcPr>
          <w:p w14:paraId="33113DC6" w14:textId="77777777" w:rsidR="00F240C0" w:rsidRPr="006B1ADD" w:rsidRDefault="00AB5586" w:rsidP="00CA4E35">
            <w:pPr>
              <w:rPr>
                <w:rFonts w:ascii="Poppins" w:eastAsia="Calibri" w:hAnsi="Poppins" w:cs="Poppins"/>
                <w:sz w:val="24"/>
                <w:szCs w:val="24"/>
              </w:rPr>
            </w:pPr>
            <w:r w:rsidRPr="006B1ADD">
              <w:rPr>
                <w:rFonts w:ascii="Poppins" w:eastAsia="Calibri" w:hAnsi="Poppins" w:cs="Poppins"/>
                <w:sz w:val="24"/>
                <w:szCs w:val="24"/>
              </w:rPr>
              <w:t>The service has carried out a</w:t>
            </w:r>
            <w:r w:rsidR="1952726E" w:rsidRPr="006B1ADD">
              <w:rPr>
                <w:rFonts w:ascii="Poppins" w:eastAsia="Calibri" w:hAnsi="Poppins" w:cs="Poppins"/>
                <w:sz w:val="24"/>
                <w:szCs w:val="24"/>
              </w:rPr>
              <w:t xml:space="preserve"> review of how the</w:t>
            </w:r>
            <w:r w:rsidRPr="006B1ADD">
              <w:rPr>
                <w:rFonts w:ascii="Poppins" w:eastAsia="Calibri" w:hAnsi="Poppins" w:cs="Poppins"/>
                <w:sz w:val="24"/>
                <w:szCs w:val="24"/>
              </w:rPr>
              <w:t>y</w:t>
            </w:r>
            <w:r w:rsidR="1952726E" w:rsidRPr="006B1ADD">
              <w:rPr>
                <w:rFonts w:ascii="Poppins" w:eastAsia="Calibri" w:hAnsi="Poppins" w:cs="Poppins"/>
                <w:sz w:val="24"/>
                <w:szCs w:val="24"/>
              </w:rPr>
              <w:t xml:space="preserve"> communicate with residen</w:t>
            </w:r>
            <w:r w:rsidR="1AD58497" w:rsidRPr="006B1ADD">
              <w:rPr>
                <w:rFonts w:ascii="Poppins" w:eastAsia="Calibri" w:hAnsi="Poppins" w:cs="Poppins"/>
                <w:sz w:val="24"/>
                <w:szCs w:val="24"/>
              </w:rPr>
              <w:t xml:space="preserve">ts and </w:t>
            </w:r>
            <w:r w:rsidRPr="006B1ADD">
              <w:rPr>
                <w:rFonts w:ascii="Poppins" w:eastAsia="Calibri" w:hAnsi="Poppins" w:cs="Poppins"/>
                <w:sz w:val="24"/>
                <w:szCs w:val="24"/>
              </w:rPr>
              <w:t>what improvements they</w:t>
            </w:r>
            <w:r w:rsidR="1AD58497" w:rsidRPr="006B1ADD">
              <w:rPr>
                <w:rFonts w:ascii="Poppins" w:eastAsia="Calibri" w:hAnsi="Poppins" w:cs="Poppins"/>
                <w:sz w:val="24"/>
                <w:szCs w:val="24"/>
              </w:rPr>
              <w:t xml:space="preserve"> can </w:t>
            </w:r>
            <w:r w:rsidRPr="006B1ADD">
              <w:rPr>
                <w:rFonts w:ascii="Poppins" w:eastAsia="Calibri" w:hAnsi="Poppins" w:cs="Poppins"/>
                <w:sz w:val="24"/>
                <w:szCs w:val="24"/>
              </w:rPr>
              <w:t xml:space="preserve">make. This has included </w:t>
            </w:r>
            <w:r w:rsidR="00E45214" w:rsidRPr="006B1ADD">
              <w:rPr>
                <w:rFonts w:ascii="Poppins" w:eastAsia="Calibri" w:hAnsi="Poppins" w:cs="Poppins"/>
                <w:sz w:val="24"/>
                <w:szCs w:val="24"/>
              </w:rPr>
              <w:t>looking at the different</w:t>
            </w:r>
            <w:r w:rsidR="1AD58497" w:rsidRPr="006B1ADD">
              <w:rPr>
                <w:rFonts w:ascii="Poppins" w:eastAsia="Calibri" w:hAnsi="Poppins" w:cs="Poppins"/>
                <w:sz w:val="24"/>
                <w:szCs w:val="24"/>
              </w:rPr>
              <w:t xml:space="preserve"> </w:t>
            </w:r>
            <w:r w:rsidR="0FAC8743" w:rsidRPr="006B1ADD">
              <w:rPr>
                <w:rFonts w:ascii="Poppins" w:eastAsia="Calibri" w:hAnsi="Poppins" w:cs="Poppins"/>
                <w:sz w:val="24"/>
                <w:szCs w:val="24"/>
              </w:rPr>
              <w:t>communication methods available and used</w:t>
            </w:r>
            <w:r w:rsidR="00E45214" w:rsidRPr="006B1ADD">
              <w:rPr>
                <w:rFonts w:ascii="Poppins" w:eastAsia="Calibri" w:hAnsi="Poppins" w:cs="Poppins"/>
                <w:sz w:val="24"/>
                <w:szCs w:val="24"/>
              </w:rPr>
              <w:t xml:space="preserve"> by the service</w:t>
            </w:r>
            <w:r w:rsidR="0FAC8743" w:rsidRPr="006B1ADD">
              <w:rPr>
                <w:rFonts w:ascii="Poppins" w:eastAsia="Calibri" w:hAnsi="Poppins" w:cs="Poppins"/>
                <w:sz w:val="24"/>
                <w:szCs w:val="24"/>
              </w:rPr>
              <w:t xml:space="preserve">, and </w:t>
            </w:r>
            <w:r w:rsidR="1AD58497" w:rsidRPr="006B1ADD">
              <w:rPr>
                <w:rFonts w:ascii="Poppins" w:eastAsia="Calibri" w:hAnsi="Poppins" w:cs="Poppins"/>
                <w:sz w:val="24"/>
                <w:szCs w:val="24"/>
              </w:rPr>
              <w:t xml:space="preserve">the number of attempts </w:t>
            </w:r>
            <w:r w:rsidR="00E45214" w:rsidRPr="006B1ADD">
              <w:rPr>
                <w:rFonts w:ascii="Poppins" w:eastAsia="Calibri" w:hAnsi="Poppins" w:cs="Poppins"/>
                <w:sz w:val="24"/>
                <w:szCs w:val="24"/>
              </w:rPr>
              <w:t xml:space="preserve">the service will </w:t>
            </w:r>
            <w:r w:rsidR="00F240C0" w:rsidRPr="006B1ADD">
              <w:rPr>
                <w:rFonts w:ascii="Poppins" w:eastAsia="Calibri" w:hAnsi="Poppins" w:cs="Poppins"/>
                <w:sz w:val="24"/>
                <w:szCs w:val="24"/>
              </w:rPr>
              <w:t>make</w:t>
            </w:r>
            <w:r w:rsidR="7A0DAE88" w:rsidRPr="006B1ADD">
              <w:rPr>
                <w:rFonts w:ascii="Poppins" w:eastAsia="Calibri" w:hAnsi="Poppins" w:cs="Poppins"/>
                <w:sz w:val="24"/>
                <w:szCs w:val="24"/>
              </w:rPr>
              <w:t xml:space="preserve"> </w:t>
            </w:r>
            <w:r w:rsidR="1AD58497" w:rsidRPr="006B1ADD">
              <w:rPr>
                <w:rFonts w:ascii="Poppins" w:eastAsia="Calibri" w:hAnsi="Poppins" w:cs="Poppins"/>
                <w:sz w:val="24"/>
                <w:szCs w:val="24"/>
              </w:rPr>
              <w:t xml:space="preserve">to contact </w:t>
            </w:r>
            <w:r w:rsidR="00F240C0" w:rsidRPr="006B1ADD">
              <w:rPr>
                <w:rFonts w:ascii="Poppins" w:eastAsia="Calibri" w:hAnsi="Poppins" w:cs="Poppins"/>
                <w:sz w:val="24"/>
                <w:szCs w:val="24"/>
              </w:rPr>
              <w:t xml:space="preserve">the customer about a repair or issue. </w:t>
            </w:r>
          </w:p>
          <w:p w14:paraId="6123775D" w14:textId="607CE95B" w:rsidR="00607909" w:rsidRPr="00CA4E35" w:rsidRDefault="1AD58497" w:rsidP="00CA4E35">
            <w:pPr>
              <w:rPr>
                <w:rFonts w:ascii="Poppins" w:eastAsia="Calibri" w:hAnsi="Poppins" w:cs="Poppins"/>
                <w:sz w:val="16"/>
                <w:szCs w:val="16"/>
              </w:rPr>
            </w:pPr>
            <w:r w:rsidRPr="006B1ADD">
              <w:rPr>
                <w:rFonts w:ascii="Poppins" w:eastAsia="Calibri" w:hAnsi="Poppins" w:cs="Poppins"/>
                <w:sz w:val="24"/>
                <w:szCs w:val="24"/>
              </w:rPr>
              <w:t xml:space="preserve"> </w:t>
            </w:r>
          </w:p>
        </w:tc>
      </w:tr>
      <w:tr w:rsidR="00252C27" w:rsidRPr="00683695" w14:paraId="28817870" w14:textId="77777777">
        <w:trPr>
          <w:trHeight w:val="1228"/>
        </w:trPr>
        <w:tc>
          <w:tcPr>
            <w:tcW w:w="2972" w:type="dxa"/>
          </w:tcPr>
          <w:p w14:paraId="43BF9D48" w14:textId="77777777" w:rsidR="00252C27" w:rsidRPr="006B1ADD" w:rsidRDefault="00252C27" w:rsidP="00CA4E35">
            <w:pPr>
              <w:rPr>
                <w:rFonts w:ascii="Poppins" w:hAnsi="Poppins" w:cs="Poppins"/>
                <w:sz w:val="24"/>
                <w:szCs w:val="24"/>
              </w:rPr>
            </w:pPr>
            <w:r w:rsidRPr="006B1ADD">
              <w:rPr>
                <w:rFonts w:ascii="Poppins" w:hAnsi="Poppins" w:cs="Poppins"/>
                <w:sz w:val="24"/>
                <w:szCs w:val="24"/>
              </w:rPr>
              <w:t>Learning from complaints</w:t>
            </w:r>
          </w:p>
          <w:p w14:paraId="42755F31" w14:textId="77777777" w:rsidR="00252C27" w:rsidRPr="006B1ADD" w:rsidRDefault="00252C27" w:rsidP="00CA4E35">
            <w:pPr>
              <w:rPr>
                <w:rFonts w:ascii="Poppins" w:hAnsi="Poppins" w:cs="Poppins"/>
                <w:sz w:val="24"/>
                <w:szCs w:val="24"/>
              </w:rPr>
            </w:pPr>
          </w:p>
        </w:tc>
        <w:tc>
          <w:tcPr>
            <w:tcW w:w="6237" w:type="dxa"/>
          </w:tcPr>
          <w:p w14:paraId="54E2B76A" w14:textId="5E538E31" w:rsidR="00252C27" w:rsidRPr="006B1ADD" w:rsidRDefault="00252C27" w:rsidP="00CA4E35">
            <w:pPr>
              <w:rPr>
                <w:rFonts w:ascii="Poppins" w:eastAsia="Calibri" w:hAnsi="Poppins" w:cs="Poppins"/>
                <w:sz w:val="24"/>
                <w:szCs w:val="24"/>
              </w:rPr>
            </w:pPr>
            <w:r w:rsidRPr="006B1ADD">
              <w:rPr>
                <w:rFonts w:ascii="Poppins" w:eastAsia="Calibri" w:hAnsi="Poppins" w:cs="Poppins"/>
                <w:sz w:val="24"/>
                <w:szCs w:val="24"/>
              </w:rPr>
              <w:t>The</w:t>
            </w:r>
            <w:r w:rsidR="00F240C0" w:rsidRPr="006B1ADD">
              <w:rPr>
                <w:rFonts w:ascii="Poppins" w:eastAsia="Calibri" w:hAnsi="Poppins" w:cs="Poppins"/>
                <w:sz w:val="24"/>
                <w:szCs w:val="24"/>
              </w:rPr>
              <w:t xml:space="preserve"> service ha</w:t>
            </w:r>
            <w:r w:rsidR="00755A6C" w:rsidRPr="006B1ADD">
              <w:rPr>
                <w:rFonts w:ascii="Poppins" w:eastAsia="Calibri" w:hAnsi="Poppins" w:cs="Poppins"/>
                <w:sz w:val="24"/>
                <w:szCs w:val="24"/>
              </w:rPr>
              <w:t>s</w:t>
            </w:r>
            <w:r w:rsidR="00F240C0" w:rsidRPr="006B1ADD">
              <w:rPr>
                <w:rFonts w:ascii="Poppins" w:eastAsia="Calibri" w:hAnsi="Poppins" w:cs="Poppins"/>
                <w:sz w:val="24"/>
                <w:szCs w:val="24"/>
              </w:rPr>
              <w:t xml:space="preserve"> introduced </w:t>
            </w:r>
            <w:r w:rsidRPr="006B1ADD">
              <w:rPr>
                <w:rFonts w:ascii="Poppins" w:eastAsia="Calibri" w:hAnsi="Poppins" w:cs="Poppins"/>
                <w:sz w:val="24"/>
                <w:szCs w:val="24"/>
              </w:rPr>
              <w:t xml:space="preserve">learning outcome reports </w:t>
            </w:r>
            <w:r w:rsidR="00F240C0" w:rsidRPr="006B1ADD">
              <w:rPr>
                <w:rFonts w:ascii="Poppins" w:eastAsia="Calibri" w:hAnsi="Poppins" w:cs="Poppins"/>
                <w:sz w:val="24"/>
                <w:szCs w:val="24"/>
              </w:rPr>
              <w:t xml:space="preserve">which </w:t>
            </w:r>
            <w:r w:rsidRPr="006B1ADD">
              <w:rPr>
                <w:rFonts w:ascii="Poppins" w:eastAsia="Calibri" w:hAnsi="Poppins" w:cs="Poppins"/>
                <w:sz w:val="24"/>
                <w:szCs w:val="24"/>
              </w:rPr>
              <w:t>are shared with the relevant service area</w:t>
            </w:r>
            <w:r w:rsidR="009B5CF2" w:rsidRPr="006B1ADD">
              <w:rPr>
                <w:rFonts w:ascii="Poppins" w:eastAsia="Calibri" w:hAnsi="Poppins" w:cs="Poppins"/>
                <w:sz w:val="24"/>
                <w:szCs w:val="24"/>
              </w:rPr>
              <w:t xml:space="preserve"> to reflect on the issues raised within the complaint</w:t>
            </w:r>
            <w:r w:rsidRPr="006B1ADD">
              <w:rPr>
                <w:rFonts w:ascii="Poppins" w:eastAsia="Calibri" w:hAnsi="Poppins" w:cs="Poppins"/>
                <w:sz w:val="24"/>
                <w:szCs w:val="24"/>
              </w:rPr>
              <w:t xml:space="preserve">.  If a contractor has contributed to a complaint, a report is also shared with the Contracts Officer.  </w:t>
            </w:r>
          </w:p>
          <w:p w14:paraId="2BD1BE62" w14:textId="2C348268" w:rsidR="00755A6C" w:rsidRPr="00CA4E35" w:rsidRDefault="00755A6C" w:rsidP="00CA4E35">
            <w:pPr>
              <w:rPr>
                <w:rFonts w:ascii="Poppins" w:eastAsia="Calibri" w:hAnsi="Poppins" w:cs="Poppins"/>
                <w:sz w:val="16"/>
                <w:szCs w:val="16"/>
              </w:rPr>
            </w:pPr>
          </w:p>
        </w:tc>
      </w:tr>
    </w:tbl>
    <w:p w14:paraId="756D5473" w14:textId="77777777" w:rsidR="000F2CF6" w:rsidRPr="00683695" w:rsidRDefault="000F2CF6" w:rsidP="00CA4E35">
      <w:pPr>
        <w:spacing w:after="0"/>
        <w:rPr>
          <w:rFonts w:ascii="Poppins" w:hAnsi="Poppins" w:cs="Poppins"/>
        </w:rPr>
      </w:pPr>
    </w:p>
    <w:p w14:paraId="435BFD6C" w14:textId="361B431C" w:rsidR="008F4FDC" w:rsidRDefault="008F4FDC" w:rsidP="00CA4E35">
      <w:pPr>
        <w:pStyle w:val="Heading1"/>
        <w:numPr>
          <w:ilvl w:val="0"/>
          <w:numId w:val="3"/>
        </w:numPr>
        <w:spacing w:before="0" w:after="0"/>
        <w:rPr>
          <w:rFonts w:ascii="Poppins" w:hAnsi="Poppins" w:cs="Poppins"/>
          <w:b/>
          <w:sz w:val="24"/>
          <w:szCs w:val="24"/>
        </w:rPr>
      </w:pPr>
      <w:r w:rsidRPr="00D841E1">
        <w:rPr>
          <w:rFonts w:ascii="Poppins" w:hAnsi="Poppins" w:cs="Poppins"/>
          <w:b/>
          <w:sz w:val="24"/>
          <w:szCs w:val="24"/>
        </w:rPr>
        <w:t>Statu</w:t>
      </w:r>
      <w:r w:rsidR="00BE5B88" w:rsidRPr="00D841E1">
        <w:rPr>
          <w:rFonts w:ascii="Poppins" w:hAnsi="Poppins" w:cs="Poppins"/>
          <w:b/>
          <w:sz w:val="24"/>
          <w:szCs w:val="24"/>
        </w:rPr>
        <w:t>to</w:t>
      </w:r>
      <w:r w:rsidRPr="00D841E1">
        <w:rPr>
          <w:rFonts w:ascii="Poppins" w:hAnsi="Poppins" w:cs="Poppins"/>
          <w:b/>
          <w:sz w:val="24"/>
          <w:szCs w:val="24"/>
        </w:rPr>
        <w:t xml:space="preserve">ry complaints </w:t>
      </w:r>
    </w:p>
    <w:p w14:paraId="77172C00" w14:textId="77777777" w:rsidR="00CA4E35" w:rsidRPr="00CA4E35" w:rsidRDefault="00CA4E35" w:rsidP="00CA4E35">
      <w:pPr>
        <w:spacing w:after="0"/>
      </w:pPr>
    </w:p>
    <w:p w14:paraId="34E262D7" w14:textId="35F0FF7F" w:rsidR="008F4FDC" w:rsidRPr="00D841E1" w:rsidRDefault="008F4FDC" w:rsidP="00CA4E35">
      <w:pPr>
        <w:pStyle w:val="Heading2"/>
        <w:numPr>
          <w:ilvl w:val="1"/>
          <w:numId w:val="3"/>
        </w:numPr>
        <w:spacing w:before="0" w:after="0"/>
        <w:rPr>
          <w:rFonts w:ascii="Poppins" w:hAnsi="Poppins" w:cs="Poppins"/>
          <w:b/>
          <w:sz w:val="24"/>
          <w:szCs w:val="24"/>
        </w:rPr>
      </w:pPr>
      <w:r w:rsidRPr="00D841E1">
        <w:rPr>
          <w:rFonts w:ascii="Poppins" w:hAnsi="Poppins" w:cs="Poppins"/>
          <w:b/>
          <w:sz w:val="24"/>
          <w:szCs w:val="24"/>
        </w:rPr>
        <w:t>Adult Social Care</w:t>
      </w:r>
    </w:p>
    <w:p w14:paraId="0D973B0E" w14:textId="77777777" w:rsidR="00CA4E35" w:rsidRDefault="00CA4E35" w:rsidP="00CA4E35">
      <w:pPr>
        <w:tabs>
          <w:tab w:val="left" w:pos="5812"/>
        </w:tabs>
        <w:spacing w:after="0" w:line="240" w:lineRule="auto"/>
        <w:ind w:right="74"/>
        <w:rPr>
          <w:rFonts w:ascii="Poppins" w:hAnsi="Poppins" w:cs="Poppins"/>
          <w:sz w:val="24"/>
          <w:szCs w:val="24"/>
        </w:rPr>
      </w:pPr>
    </w:p>
    <w:p w14:paraId="3E517CEF" w14:textId="1E286B6B" w:rsidR="00234268" w:rsidRPr="006B1ADD" w:rsidRDefault="00234268" w:rsidP="00CA4E35">
      <w:pPr>
        <w:tabs>
          <w:tab w:val="left" w:pos="5812"/>
        </w:tabs>
        <w:spacing w:after="0" w:line="240" w:lineRule="auto"/>
        <w:ind w:right="74"/>
        <w:rPr>
          <w:rFonts w:ascii="Poppins" w:hAnsi="Poppins" w:cs="Poppins"/>
          <w:sz w:val="24"/>
          <w:szCs w:val="24"/>
        </w:rPr>
      </w:pPr>
      <w:r w:rsidRPr="006B1ADD">
        <w:rPr>
          <w:rFonts w:ascii="Poppins" w:hAnsi="Poppins" w:cs="Poppins"/>
          <w:sz w:val="24"/>
          <w:szCs w:val="24"/>
        </w:rPr>
        <w:t xml:space="preserve">The number of statutory adult social care complaints has increased in the last six months compared to the previous </w:t>
      </w:r>
      <w:r w:rsidR="001F2049">
        <w:rPr>
          <w:rFonts w:ascii="Poppins" w:hAnsi="Poppins" w:cs="Poppins"/>
          <w:sz w:val="24"/>
          <w:szCs w:val="24"/>
        </w:rPr>
        <w:t>three</w:t>
      </w:r>
      <w:r w:rsidR="00955172">
        <w:rPr>
          <w:rFonts w:ascii="Poppins" w:hAnsi="Poppins" w:cs="Poppins"/>
          <w:sz w:val="24"/>
          <w:szCs w:val="24"/>
        </w:rPr>
        <w:t>-</w:t>
      </w:r>
      <w:r w:rsidRPr="006B1ADD">
        <w:rPr>
          <w:rFonts w:ascii="Poppins" w:hAnsi="Poppins" w:cs="Poppins"/>
          <w:sz w:val="24"/>
          <w:szCs w:val="24"/>
        </w:rPr>
        <w:t>year</w:t>
      </w:r>
      <w:r w:rsidR="00955172">
        <w:rPr>
          <w:rFonts w:ascii="Poppins" w:hAnsi="Poppins" w:cs="Poppins"/>
          <w:sz w:val="24"/>
          <w:szCs w:val="24"/>
        </w:rPr>
        <w:t xml:space="preserve"> average for the </w:t>
      </w:r>
      <w:r w:rsidR="00955172">
        <w:rPr>
          <w:rFonts w:ascii="Poppins" w:hAnsi="Poppins" w:cs="Poppins"/>
          <w:sz w:val="24"/>
          <w:szCs w:val="24"/>
        </w:rPr>
        <w:lastRenderedPageBreak/>
        <w:t>service</w:t>
      </w:r>
      <w:r w:rsidRPr="006B1ADD">
        <w:rPr>
          <w:rFonts w:ascii="Poppins" w:hAnsi="Poppins" w:cs="Poppins"/>
          <w:sz w:val="24"/>
          <w:szCs w:val="24"/>
        </w:rPr>
        <w:t>. 25 complaints were closed within the period, compared with 1</w:t>
      </w:r>
      <w:r w:rsidR="00955172">
        <w:rPr>
          <w:rFonts w:ascii="Poppins" w:hAnsi="Poppins" w:cs="Poppins"/>
          <w:sz w:val="24"/>
          <w:szCs w:val="24"/>
        </w:rPr>
        <w:t>6</w:t>
      </w:r>
      <w:r w:rsidRPr="006B1ADD">
        <w:rPr>
          <w:rFonts w:ascii="Poppins" w:hAnsi="Poppins" w:cs="Poppins"/>
          <w:sz w:val="24"/>
          <w:szCs w:val="24"/>
        </w:rPr>
        <w:t xml:space="preserve"> complaints </w:t>
      </w:r>
      <w:r w:rsidR="00955172">
        <w:rPr>
          <w:rFonts w:ascii="Poppins" w:hAnsi="Poppins" w:cs="Poppins"/>
          <w:sz w:val="24"/>
          <w:szCs w:val="24"/>
        </w:rPr>
        <w:t xml:space="preserve">on average over the last </w:t>
      </w:r>
      <w:r w:rsidR="001F2049">
        <w:rPr>
          <w:rFonts w:ascii="Poppins" w:hAnsi="Poppins" w:cs="Poppins"/>
          <w:sz w:val="24"/>
          <w:szCs w:val="24"/>
        </w:rPr>
        <w:t>three</w:t>
      </w:r>
      <w:r w:rsidR="00955172">
        <w:rPr>
          <w:rFonts w:ascii="Poppins" w:hAnsi="Poppins" w:cs="Poppins"/>
          <w:sz w:val="24"/>
          <w:szCs w:val="24"/>
        </w:rPr>
        <w:t xml:space="preserve"> years</w:t>
      </w:r>
      <w:r w:rsidRPr="006B1ADD">
        <w:rPr>
          <w:rFonts w:ascii="Poppins" w:hAnsi="Poppins" w:cs="Poppins"/>
          <w:sz w:val="24"/>
          <w:szCs w:val="24"/>
        </w:rPr>
        <w:t xml:space="preserve">. This is a </w:t>
      </w:r>
      <w:r w:rsidR="00D62469">
        <w:rPr>
          <w:rFonts w:ascii="Poppins" w:hAnsi="Poppins" w:cs="Poppins"/>
          <w:sz w:val="24"/>
          <w:szCs w:val="24"/>
        </w:rPr>
        <w:t>33</w:t>
      </w:r>
      <w:r w:rsidRPr="006B1ADD">
        <w:rPr>
          <w:rFonts w:ascii="Poppins" w:hAnsi="Poppins" w:cs="Poppins"/>
          <w:sz w:val="24"/>
          <w:szCs w:val="24"/>
        </w:rPr>
        <w:t>% increase.</w:t>
      </w:r>
    </w:p>
    <w:p w14:paraId="5EF97057" w14:textId="77777777" w:rsidR="00D1600A" w:rsidRPr="006B1ADD" w:rsidRDefault="00D1600A" w:rsidP="00CA4E35">
      <w:pPr>
        <w:tabs>
          <w:tab w:val="left" w:pos="5812"/>
        </w:tabs>
        <w:spacing w:after="0" w:line="240" w:lineRule="auto"/>
        <w:ind w:right="74"/>
        <w:rPr>
          <w:rFonts w:ascii="Poppins" w:hAnsi="Poppins" w:cs="Poppins"/>
          <w:sz w:val="24"/>
          <w:szCs w:val="24"/>
        </w:rPr>
      </w:pPr>
    </w:p>
    <w:p w14:paraId="27BC1828" w14:textId="0DDC9482" w:rsidR="00827615" w:rsidRPr="006B1ADD" w:rsidRDefault="00827615" w:rsidP="00CA4E35">
      <w:pPr>
        <w:tabs>
          <w:tab w:val="left" w:pos="5812"/>
        </w:tabs>
        <w:spacing w:after="0" w:line="240" w:lineRule="auto"/>
        <w:ind w:right="74"/>
        <w:rPr>
          <w:rFonts w:ascii="Poppins" w:hAnsi="Poppins" w:cs="Poppins"/>
          <w:sz w:val="24"/>
          <w:szCs w:val="24"/>
        </w:rPr>
      </w:pPr>
      <w:r w:rsidRPr="006B1ADD">
        <w:rPr>
          <w:rFonts w:ascii="Poppins" w:hAnsi="Poppins" w:cs="Poppins"/>
          <w:sz w:val="24"/>
          <w:szCs w:val="24"/>
        </w:rPr>
        <w:t xml:space="preserve">28% of complainants in the last </w:t>
      </w:r>
      <w:r w:rsidR="001F2049">
        <w:rPr>
          <w:rFonts w:ascii="Poppins" w:hAnsi="Poppins" w:cs="Poppins"/>
          <w:sz w:val="24"/>
          <w:szCs w:val="24"/>
        </w:rPr>
        <w:t>six</w:t>
      </w:r>
      <w:r w:rsidRPr="006B1ADD">
        <w:rPr>
          <w:rFonts w:ascii="Poppins" w:hAnsi="Poppins" w:cs="Poppins"/>
          <w:sz w:val="24"/>
          <w:szCs w:val="24"/>
        </w:rPr>
        <w:t xml:space="preserve"> months told us their complaint was </w:t>
      </w:r>
      <w:r w:rsidR="00295AD3" w:rsidRPr="006B1ADD">
        <w:rPr>
          <w:rFonts w:ascii="Poppins" w:hAnsi="Poppins" w:cs="Poppins"/>
          <w:sz w:val="24"/>
          <w:szCs w:val="24"/>
        </w:rPr>
        <w:t xml:space="preserve">about </w:t>
      </w:r>
      <w:r w:rsidRPr="006B1ADD">
        <w:rPr>
          <w:rFonts w:ascii="Poppins" w:hAnsi="Poppins" w:cs="Poppins"/>
          <w:sz w:val="24"/>
          <w:szCs w:val="24"/>
        </w:rPr>
        <w:t xml:space="preserve">‘requesting advice and information’.  A further 28% told us their complaint was about ‘poor customer service’. This is comparable with the reasons for complaints in </w:t>
      </w:r>
      <w:r w:rsidR="001A7030">
        <w:rPr>
          <w:rFonts w:ascii="Poppins" w:hAnsi="Poppins" w:cs="Poppins"/>
          <w:sz w:val="24"/>
          <w:szCs w:val="24"/>
        </w:rPr>
        <w:t>previous years</w:t>
      </w:r>
      <w:r w:rsidRPr="006B1ADD">
        <w:rPr>
          <w:rFonts w:ascii="Poppins" w:hAnsi="Poppins" w:cs="Poppins"/>
          <w:sz w:val="24"/>
          <w:szCs w:val="24"/>
        </w:rPr>
        <w:t xml:space="preserve">. </w:t>
      </w:r>
    </w:p>
    <w:p w14:paraId="1EFFC95B" w14:textId="77777777" w:rsidR="00604FF5" w:rsidRPr="006B1ADD" w:rsidRDefault="00604FF5" w:rsidP="00CA4E35">
      <w:pPr>
        <w:tabs>
          <w:tab w:val="left" w:pos="5812"/>
        </w:tabs>
        <w:spacing w:after="0" w:line="240" w:lineRule="auto"/>
        <w:ind w:right="74"/>
        <w:rPr>
          <w:rFonts w:ascii="Poppins" w:hAnsi="Poppins" w:cs="Poppins"/>
          <w:sz w:val="24"/>
          <w:szCs w:val="24"/>
        </w:rPr>
      </w:pPr>
    </w:p>
    <w:p w14:paraId="6FBB8927" w14:textId="780D7D85" w:rsidR="00C574A5" w:rsidRPr="006B1ADD" w:rsidRDefault="00AF0EBF" w:rsidP="00996FF3">
      <w:pPr>
        <w:spacing w:after="0"/>
        <w:rPr>
          <w:rFonts w:ascii="Poppins" w:hAnsi="Poppins" w:cs="Poppins"/>
          <w:sz w:val="24"/>
          <w:szCs w:val="24"/>
        </w:rPr>
      </w:pPr>
      <w:r w:rsidRPr="006B1ADD">
        <w:rPr>
          <w:rFonts w:ascii="Poppins" w:hAnsi="Poppins" w:cs="Poppins"/>
          <w:sz w:val="24"/>
          <w:szCs w:val="24"/>
        </w:rPr>
        <w:t>A</w:t>
      </w:r>
      <w:r w:rsidR="00C574A5" w:rsidRPr="006B1ADD">
        <w:rPr>
          <w:rFonts w:ascii="Poppins" w:hAnsi="Poppins" w:cs="Poppins"/>
          <w:sz w:val="24"/>
          <w:szCs w:val="24"/>
        </w:rPr>
        <w:t xml:space="preserve"> theme running through the complaints resolved </w:t>
      </w:r>
      <w:r w:rsidR="00604FF5" w:rsidRPr="006B1ADD">
        <w:rPr>
          <w:rFonts w:ascii="Poppins" w:hAnsi="Poppins" w:cs="Poppins"/>
          <w:sz w:val="24"/>
          <w:szCs w:val="24"/>
        </w:rPr>
        <w:t xml:space="preserve">during the period related </w:t>
      </w:r>
      <w:r w:rsidR="000856A1" w:rsidRPr="006B1ADD">
        <w:rPr>
          <w:rFonts w:ascii="Poppins" w:hAnsi="Poppins" w:cs="Poppins"/>
          <w:sz w:val="24"/>
          <w:szCs w:val="24"/>
        </w:rPr>
        <w:t xml:space="preserve">to </w:t>
      </w:r>
      <w:r w:rsidR="00A341FB" w:rsidRPr="006B1ADD">
        <w:rPr>
          <w:rFonts w:ascii="Poppins" w:hAnsi="Poppins" w:cs="Poppins"/>
          <w:sz w:val="24"/>
          <w:szCs w:val="24"/>
        </w:rPr>
        <w:t>communication</w:t>
      </w:r>
      <w:r w:rsidRPr="006B1ADD">
        <w:rPr>
          <w:rFonts w:ascii="Poppins" w:hAnsi="Poppins" w:cs="Poppins"/>
          <w:sz w:val="24"/>
          <w:szCs w:val="24"/>
        </w:rPr>
        <w:t>,</w:t>
      </w:r>
      <w:r w:rsidR="00A341FB" w:rsidRPr="006B1ADD">
        <w:rPr>
          <w:rFonts w:ascii="Poppins" w:hAnsi="Poppins" w:cs="Poppins"/>
          <w:sz w:val="24"/>
          <w:szCs w:val="24"/>
        </w:rPr>
        <w:t xml:space="preserve"> </w:t>
      </w:r>
      <w:r w:rsidR="00FA0B3B" w:rsidRPr="006B1ADD">
        <w:rPr>
          <w:rFonts w:ascii="Poppins" w:hAnsi="Poppins" w:cs="Poppins"/>
          <w:sz w:val="24"/>
          <w:szCs w:val="24"/>
        </w:rPr>
        <w:t xml:space="preserve">and failing to keep </w:t>
      </w:r>
      <w:r w:rsidR="005257CB" w:rsidRPr="006B1ADD">
        <w:rPr>
          <w:rFonts w:ascii="Poppins" w:hAnsi="Poppins" w:cs="Poppins"/>
          <w:sz w:val="24"/>
          <w:szCs w:val="24"/>
        </w:rPr>
        <w:t>customer</w:t>
      </w:r>
      <w:r w:rsidR="000856A1" w:rsidRPr="006B1ADD">
        <w:rPr>
          <w:rFonts w:ascii="Poppins" w:hAnsi="Poppins" w:cs="Poppins"/>
          <w:sz w:val="24"/>
          <w:szCs w:val="24"/>
        </w:rPr>
        <w:t>s</w:t>
      </w:r>
      <w:r w:rsidR="005257CB" w:rsidRPr="006B1ADD">
        <w:rPr>
          <w:rFonts w:ascii="Poppins" w:hAnsi="Poppins" w:cs="Poppins"/>
          <w:sz w:val="24"/>
          <w:szCs w:val="24"/>
        </w:rPr>
        <w:t xml:space="preserve"> </w:t>
      </w:r>
      <w:r w:rsidR="009555F1" w:rsidRPr="006B1ADD">
        <w:rPr>
          <w:rFonts w:ascii="Poppins" w:hAnsi="Poppins" w:cs="Poppins"/>
          <w:sz w:val="24"/>
          <w:szCs w:val="24"/>
        </w:rPr>
        <w:t xml:space="preserve">or </w:t>
      </w:r>
      <w:r w:rsidR="005257CB" w:rsidRPr="006B1ADD">
        <w:rPr>
          <w:rFonts w:ascii="Poppins" w:hAnsi="Poppins" w:cs="Poppins"/>
          <w:sz w:val="24"/>
          <w:szCs w:val="24"/>
        </w:rPr>
        <w:t>family members updated</w:t>
      </w:r>
      <w:r w:rsidR="006C340C" w:rsidRPr="006B1ADD">
        <w:rPr>
          <w:rFonts w:ascii="Poppins" w:hAnsi="Poppins" w:cs="Poppins"/>
          <w:sz w:val="24"/>
          <w:szCs w:val="24"/>
        </w:rPr>
        <w:t>,</w:t>
      </w:r>
      <w:r w:rsidR="005257CB" w:rsidRPr="006B1ADD">
        <w:rPr>
          <w:rFonts w:ascii="Poppins" w:hAnsi="Poppins" w:cs="Poppins"/>
          <w:sz w:val="24"/>
          <w:szCs w:val="24"/>
        </w:rPr>
        <w:t xml:space="preserve"> </w:t>
      </w:r>
      <w:r w:rsidR="00CA4806" w:rsidRPr="006B1ADD">
        <w:rPr>
          <w:rFonts w:ascii="Poppins" w:hAnsi="Poppins" w:cs="Poppins"/>
          <w:sz w:val="24"/>
          <w:szCs w:val="24"/>
        </w:rPr>
        <w:t xml:space="preserve">or contacting them </w:t>
      </w:r>
      <w:r w:rsidR="001C4164" w:rsidRPr="006B1ADD">
        <w:rPr>
          <w:rFonts w:ascii="Poppins" w:hAnsi="Poppins" w:cs="Poppins"/>
          <w:sz w:val="24"/>
          <w:szCs w:val="24"/>
        </w:rPr>
        <w:t xml:space="preserve">when we said we would. </w:t>
      </w:r>
      <w:r w:rsidR="00303072">
        <w:rPr>
          <w:rFonts w:ascii="Poppins" w:hAnsi="Poppins" w:cs="Poppins"/>
          <w:sz w:val="24"/>
          <w:szCs w:val="24"/>
        </w:rPr>
        <w:t xml:space="preserve">As a result, the </w:t>
      </w:r>
      <w:r w:rsidR="00996FF3">
        <w:rPr>
          <w:rFonts w:ascii="Poppins" w:hAnsi="Poppins" w:cs="Poppins"/>
          <w:sz w:val="24"/>
          <w:szCs w:val="24"/>
        </w:rPr>
        <w:t xml:space="preserve">service </w:t>
      </w:r>
      <w:r w:rsidR="00996FF3" w:rsidRPr="006B1ADD">
        <w:rPr>
          <w:rFonts w:ascii="Poppins" w:hAnsi="Poppins" w:cs="Poppins"/>
          <w:sz w:val="24"/>
          <w:szCs w:val="24"/>
        </w:rPr>
        <w:t>has identified the following improvements.</w:t>
      </w:r>
    </w:p>
    <w:p w14:paraId="000938DD" w14:textId="77777777" w:rsidR="00607909" w:rsidRDefault="00607909" w:rsidP="00CA4E35">
      <w:pPr>
        <w:tabs>
          <w:tab w:val="left" w:pos="5812"/>
        </w:tabs>
        <w:spacing w:after="0" w:line="240" w:lineRule="auto"/>
        <w:ind w:right="74"/>
        <w:rPr>
          <w:rFonts w:ascii="Poppins" w:hAnsi="Poppins" w:cs="Poppins"/>
        </w:rPr>
      </w:pPr>
    </w:p>
    <w:tbl>
      <w:tblPr>
        <w:tblStyle w:val="TableGrid"/>
        <w:tblW w:w="9209" w:type="dxa"/>
        <w:tblLook w:val="04A0" w:firstRow="1" w:lastRow="0" w:firstColumn="1" w:lastColumn="0" w:noHBand="0" w:noVBand="1"/>
      </w:tblPr>
      <w:tblGrid>
        <w:gridCol w:w="2972"/>
        <w:gridCol w:w="6237"/>
      </w:tblGrid>
      <w:tr w:rsidR="00607909" w:rsidRPr="00683695" w14:paraId="4FBC90E4" w14:textId="77777777">
        <w:trPr>
          <w:trHeight w:val="421"/>
          <w:tblHeader/>
        </w:trPr>
        <w:tc>
          <w:tcPr>
            <w:tcW w:w="2972" w:type="dxa"/>
            <w:shd w:val="clear" w:color="auto" w:fill="C1E4F5" w:themeFill="accent1" w:themeFillTint="33"/>
          </w:tcPr>
          <w:p w14:paraId="6F8C4352" w14:textId="77777777" w:rsidR="00607909" w:rsidRPr="006B1ADD" w:rsidRDefault="00607909" w:rsidP="00CA4E35">
            <w:pPr>
              <w:pStyle w:val="ListParagraph"/>
              <w:rPr>
                <w:rFonts w:ascii="Poppins" w:hAnsi="Poppins" w:cs="Poppins"/>
                <w:b/>
                <w:bCs/>
                <w:sz w:val="24"/>
                <w:szCs w:val="24"/>
              </w:rPr>
            </w:pPr>
            <w:r w:rsidRPr="006B1ADD">
              <w:rPr>
                <w:rFonts w:ascii="Poppins" w:hAnsi="Poppins" w:cs="Poppins"/>
                <w:b/>
                <w:bCs/>
                <w:sz w:val="24"/>
                <w:szCs w:val="24"/>
              </w:rPr>
              <w:t>Themes</w:t>
            </w:r>
          </w:p>
        </w:tc>
        <w:tc>
          <w:tcPr>
            <w:tcW w:w="6237" w:type="dxa"/>
            <w:shd w:val="clear" w:color="auto" w:fill="C1E4F5" w:themeFill="accent1" w:themeFillTint="33"/>
          </w:tcPr>
          <w:p w14:paraId="72FF85CA" w14:textId="77777777" w:rsidR="00607909" w:rsidRPr="006B1ADD" w:rsidRDefault="00607909" w:rsidP="00CA4E35">
            <w:pPr>
              <w:jc w:val="center"/>
              <w:rPr>
                <w:rFonts w:ascii="Poppins" w:hAnsi="Poppins" w:cs="Poppins"/>
                <w:b/>
                <w:bCs/>
                <w:sz w:val="24"/>
                <w:szCs w:val="24"/>
              </w:rPr>
            </w:pPr>
            <w:r w:rsidRPr="006B1ADD">
              <w:rPr>
                <w:rFonts w:ascii="Poppins" w:hAnsi="Poppins" w:cs="Poppins"/>
                <w:b/>
                <w:bCs/>
                <w:sz w:val="24"/>
                <w:szCs w:val="24"/>
              </w:rPr>
              <w:t>Improvements made</w:t>
            </w:r>
          </w:p>
        </w:tc>
      </w:tr>
      <w:tr w:rsidR="00607909" w:rsidRPr="00683695" w14:paraId="53C1F702" w14:textId="77777777">
        <w:trPr>
          <w:trHeight w:val="1155"/>
        </w:trPr>
        <w:tc>
          <w:tcPr>
            <w:tcW w:w="2972" w:type="dxa"/>
            <w:vMerge w:val="restart"/>
          </w:tcPr>
          <w:p w14:paraId="100F5412" w14:textId="77777777" w:rsidR="00607909" w:rsidRPr="006B1ADD" w:rsidRDefault="00607909" w:rsidP="00CA4E35">
            <w:pPr>
              <w:rPr>
                <w:rFonts w:ascii="Poppins" w:hAnsi="Poppins" w:cs="Poppins"/>
                <w:sz w:val="24"/>
                <w:szCs w:val="24"/>
              </w:rPr>
            </w:pPr>
            <w:r w:rsidRPr="006B1ADD">
              <w:rPr>
                <w:rFonts w:ascii="Poppins" w:hAnsi="Poppins" w:cs="Poppins"/>
                <w:sz w:val="24"/>
                <w:szCs w:val="24"/>
              </w:rPr>
              <w:t>Communication with customers and family members around key information, particularly finances and charging.</w:t>
            </w:r>
          </w:p>
        </w:tc>
        <w:tc>
          <w:tcPr>
            <w:tcW w:w="6237" w:type="dxa"/>
          </w:tcPr>
          <w:p w14:paraId="210B8679" w14:textId="77777777" w:rsidR="00607909" w:rsidRDefault="00607909" w:rsidP="00CA4E35">
            <w:pPr>
              <w:rPr>
                <w:rFonts w:ascii="Poppins" w:hAnsi="Poppins" w:cs="Poppins"/>
                <w:sz w:val="24"/>
                <w:szCs w:val="24"/>
              </w:rPr>
            </w:pPr>
            <w:r w:rsidRPr="006B1ADD">
              <w:rPr>
                <w:rFonts w:ascii="Poppins" w:hAnsi="Poppins" w:cs="Poppins"/>
                <w:sz w:val="24"/>
                <w:szCs w:val="24"/>
              </w:rPr>
              <w:t xml:space="preserve">Practice issue sessions </w:t>
            </w:r>
            <w:r w:rsidR="007B7A57" w:rsidRPr="006B1ADD">
              <w:rPr>
                <w:rFonts w:ascii="Poppins" w:hAnsi="Poppins" w:cs="Poppins"/>
                <w:sz w:val="24"/>
                <w:szCs w:val="24"/>
              </w:rPr>
              <w:t>have been</w:t>
            </w:r>
            <w:r w:rsidRPr="006B1ADD">
              <w:rPr>
                <w:rFonts w:ascii="Poppins" w:hAnsi="Poppins" w:cs="Poppins"/>
                <w:sz w:val="24"/>
                <w:szCs w:val="24"/>
              </w:rPr>
              <w:t xml:space="preserve"> held with </w:t>
            </w:r>
            <w:r w:rsidR="007B7A57" w:rsidRPr="006B1ADD">
              <w:rPr>
                <w:rFonts w:ascii="Poppins" w:hAnsi="Poppins" w:cs="Poppins"/>
                <w:sz w:val="24"/>
                <w:szCs w:val="24"/>
              </w:rPr>
              <w:t xml:space="preserve">social care </w:t>
            </w:r>
            <w:r w:rsidRPr="006B1ADD">
              <w:rPr>
                <w:rFonts w:ascii="Poppins" w:hAnsi="Poppins" w:cs="Poppins"/>
                <w:sz w:val="24"/>
                <w:szCs w:val="24"/>
              </w:rPr>
              <w:t>teams focussed on ways to communicate better with customers and their families</w:t>
            </w:r>
            <w:r w:rsidR="00DC46ED" w:rsidRPr="006B1ADD">
              <w:rPr>
                <w:rFonts w:ascii="Poppins" w:hAnsi="Poppins" w:cs="Poppins"/>
                <w:sz w:val="24"/>
                <w:szCs w:val="24"/>
              </w:rPr>
              <w:t>. The sessions also focussed on</w:t>
            </w:r>
            <w:r w:rsidRPr="006B1ADD">
              <w:rPr>
                <w:rFonts w:ascii="Poppins" w:hAnsi="Poppins" w:cs="Poppins"/>
                <w:sz w:val="24"/>
                <w:szCs w:val="24"/>
              </w:rPr>
              <w:t xml:space="preserve"> how information is shared with customers, as well as improving the quality of data recording. </w:t>
            </w:r>
          </w:p>
          <w:p w14:paraId="3718F6D4" w14:textId="7A80B692" w:rsidR="00CA4E35" w:rsidRPr="00CA4E35" w:rsidRDefault="00CA4E35" w:rsidP="00CA4E35">
            <w:pPr>
              <w:rPr>
                <w:rFonts w:ascii="Poppins" w:hAnsi="Poppins" w:cs="Poppins"/>
                <w:sz w:val="16"/>
                <w:szCs w:val="16"/>
              </w:rPr>
            </w:pPr>
          </w:p>
        </w:tc>
      </w:tr>
      <w:tr w:rsidR="00607909" w:rsidRPr="00683695" w14:paraId="31C2D410" w14:textId="77777777">
        <w:trPr>
          <w:trHeight w:val="782"/>
        </w:trPr>
        <w:tc>
          <w:tcPr>
            <w:tcW w:w="2972" w:type="dxa"/>
            <w:vMerge/>
          </w:tcPr>
          <w:p w14:paraId="532DF951" w14:textId="77777777" w:rsidR="00607909" w:rsidRPr="006B1ADD" w:rsidRDefault="00607909" w:rsidP="00CA4E35">
            <w:pPr>
              <w:rPr>
                <w:rFonts w:ascii="Poppins" w:hAnsi="Poppins" w:cs="Poppins"/>
                <w:sz w:val="24"/>
                <w:szCs w:val="24"/>
              </w:rPr>
            </w:pPr>
          </w:p>
        </w:tc>
        <w:tc>
          <w:tcPr>
            <w:tcW w:w="6237" w:type="dxa"/>
          </w:tcPr>
          <w:p w14:paraId="38A5DD86" w14:textId="40E955F1" w:rsidR="00607909" w:rsidRPr="006B1ADD" w:rsidRDefault="00607909" w:rsidP="00CA4E35">
            <w:pPr>
              <w:rPr>
                <w:rFonts w:ascii="Poppins" w:hAnsi="Poppins" w:cs="Poppins"/>
                <w:sz w:val="24"/>
                <w:szCs w:val="24"/>
              </w:rPr>
            </w:pPr>
            <w:r w:rsidRPr="006B1ADD">
              <w:rPr>
                <w:rFonts w:ascii="Poppins" w:hAnsi="Poppins" w:cs="Poppins"/>
                <w:sz w:val="24"/>
                <w:szCs w:val="24"/>
              </w:rPr>
              <w:t xml:space="preserve">Information and advice checklists have been updated to evidence </w:t>
            </w:r>
            <w:r w:rsidR="00FD0241" w:rsidRPr="006B1ADD">
              <w:rPr>
                <w:rFonts w:ascii="Poppins" w:hAnsi="Poppins" w:cs="Poppins"/>
                <w:sz w:val="24"/>
                <w:szCs w:val="24"/>
              </w:rPr>
              <w:t>where the team have discussed</w:t>
            </w:r>
            <w:r w:rsidRPr="006B1ADD">
              <w:rPr>
                <w:rFonts w:ascii="Poppins" w:hAnsi="Poppins" w:cs="Poppins"/>
                <w:sz w:val="24"/>
                <w:szCs w:val="24"/>
              </w:rPr>
              <w:t xml:space="preserve"> finance and charging </w:t>
            </w:r>
            <w:r w:rsidR="00830C4B" w:rsidRPr="006B1ADD">
              <w:rPr>
                <w:rFonts w:ascii="Poppins" w:hAnsi="Poppins" w:cs="Poppins"/>
                <w:sz w:val="24"/>
                <w:szCs w:val="24"/>
              </w:rPr>
              <w:t>information</w:t>
            </w:r>
            <w:r w:rsidRPr="006B1ADD">
              <w:rPr>
                <w:rFonts w:ascii="Poppins" w:hAnsi="Poppins" w:cs="Poppins"/>
                <w:sz w:val="24"/>
                <w:szCs w:val="24"/>
              </w:rPr>
              <w:t xml:space="preserve"> </w:t>
            </w:r>
            <w:r w:rsidR="00FD0241" w:rsidRPr="006B1ADD">
              <w:rPr>
                <w:rFonts w:ascii="Poppins" w:hAnsi="Poppins" w:cs="Poppins"/>
                <w:sz w:val="24"/>
                <w:szCs w:val="24"/>
              </w:rPr>
              <w:t xml:space="preserve">with customers and their family members. </w:t>
            </w:r>
            <w:r w:rsidR="00830C4B" w:rsidRPr="006B1ADD">
              <w:rPr>
                <w:rFonts w:ascii="Poppins" w:hAnsi="Poppins" w:cs="Poppins"/>
                <w:sz w:val="24"/>
                <w:szCs w:val="24"/>
              </w:rPr>
              <w:t>The team are now also recording</w:t>
            </w:r>
            <w:r w:rsidRPr="006B1ADD">
              <w:rPr>
                <w:rFonts w:ascii="Poppins" w:hAnsi="Poppins" w:cs="Poppins"/>
                <w:sz w:val="24"/>
                <w:szCs w:val="24"/>
              </w:rPr>
              <w:t xml:space="preserve"> conversations regarding finances and charges </w:t>
            </w:r>
            <w:r w:rsidR="00830C4B" w:rsidRPr="006B1ADD">
              <w:rPr>
                <w:rFonts w:ascii="Poppins" w:hAnsi="Poppins" w:cs="Poppins"/>
                <w:sz w:val="24"/>
                <w:szCs w:val="24"/>
              </w:rPr>
              <w:t>so they can evidence that customers and family members have been made aware.</w:t>
            </w:r>
          </w:p>
          <w:p w14:paraId="25C2805A" w14:textId="77777777" w:rsidR="00607909" w:rsidRPr="00CA4E35" w:rsidRDefault="00607909" w:rsidP="00CA4E35">
            <w:pPr>
              <w:rPr>
                <w:rFonts w:ascii="Poppins" w:hAnsi="Poppins" w:cs="Poppins"/>
                <w:sz w:val="16"/>
                <w:szCs w:val="16"/>
              </w:rPr>
            </w:pPr>
          </w:p>
        </w:tc>
      </w:tr>
      <w:tr w:rsidR="00607909" w:rsidRPr="00683695" w14:paraId="58AB1D95" w14:textId="77777777">
        <w:trPr>
          <w:trHeight w:val="836"/>
        </w:trPr>
        <w:tc>
          <w:tcPr>
            <w:tcW w:w="2972" w:type="dxa"/>
            <w:vMerge w:val="restart"/>
          </w:tcPr>
          <w:p w14:paraId="1A4E3BB6" w14:textId="77777777" w:rsidR="00607909" w:rsidRPr="006B1ADD" w:rsidRDefault="00607909" w:rsidP="00CA4E35">
            <w:pPr>
              <w:rPr>
                <w:rFonts w:ascii="Poppins" w:eastAsia="Calibri" w:hAnsi="Poppins" w:cs="Poppins"/>
                <w:kern w:val="2"/>
                <w:sz w:val="24"/>
                <w:szCs w:val="24"/>
                <w14:ligatures w14:val="standardContextual"/>
              </w:rPr>
            </w:pPr>
            <w:r w:rsidRPr="006B1ADD">
              <w:rPr>
                <w:rFonts w:ascii="Poppins" w:eastAsia="Calibri" w:hAnsi="Poppins" w:cs="Poppins"/>
                <w:kern w:val="2"/>
                <w:sz w:val="24"/>
                <w:szCs w:val="24"/>
                <w14:ligatures w14:val="standardContextual"/>
              </w:rPr>
              <w:t>Managing risk for customers who have more complex care and support needs, as well as for those who are waiting for assessment or services.</w:t>
            </w:r>
          </w:p>
        </w:tc>
        <w:tc>
          <w:tcPr>
            <w:tcW w:w="6237" w:type="dxa"/>
          </w:tcPr>
          <w:p w14:paraId="7AE57D15" w14:textId="77777777" w:rsidR="00607909" w:rsidRDefault="00A13989" w:rsidP="00CA4E35">
            <w:pPr>
              <w:spacing w:line="259" w:lineRule="auto"/>
              <w:rPr>
                <w:rFonts w:ascii="Poppins" w:eastAsia="Calibri" w:hAnsi="Poppins" w:cs="Poppins"/>
                <w:kern w:val="2"/>
                <w:sz w:val="24"/>
                <w:szCs w:val="24"/>
                <w14:ligatures w14:val="standardContextual"/>
              </w:rPr>
            </w:pPr>
            <w:r w:rsidRPr="006B1ADD">
              <w:rPr>
                <w:rFonts w:ascii="Poppins" w:eastAsia="Calibri" w:hAnsi="Poppins" w:cs="Poppins"/>
                <w:kern w:val="2"/>
                <w:sz w:val="24"/>
                <w:szCs w:val="24"/>
                <w14:ligatures w14:val="standardContextual"/>
              </w:rPr>
              <w:t>The team</w:t>
            </w:r>
            <w:r w:rsidR="00607909" w:rsidRPr="006B1ADD">
              <w:rPr>
                <w:rFonts w:ascii="Poppins" w:eastAsia="Calibri" w:hAnsi="Poppins" w:cs="Poppins"/>
                <w:kern w:val="2"/>
                <w:sz w:val="24"/>
                <w:szCs w:val="24"/>
                <w14:ligatures w14:val="standardContextual"/>
              </w:rPr>
              <w:t xml:space="preserve"> have completed additional risk assessments and have arranged additional multi- disciplinary meetings for more complex cases. </w:t>
            </w:r>
          </w:p>
          <w:p w14:paraId="46557D0C" w14:textId="634E69B1" w:rsidR="00CA4E35" w:rsidRPr="00CA4E35" w:rsidRDefault="00CA4E35" w:rsidP="00CA4E35">
            <w:pPr>
              <w:spacing w:line="259" w:lineRule="auto"/>
              <w:rPr>
                <w:rFonts w:ascii="Poppins" w:eastAsia="Calibri" w:hAnsi="Poppins" w:cs="Poppins"/>
                <w:kern w:val="2"/>
                <w:sz w:val="16"/>
                <w:szCs w:val="16"/>
                <w14:ligatures w14:val="standardContextual"/>
              </w:rPr>
            </w:pPr>
          </w:p>
        </w:tc>
      </w:tr>
      <w:tr w:rsidR="00607909" w:rsidRPr="00683695" w14:paraId="19A98688" w14:textId="77777777">
        <w:trPr>
          <w:trHeight w:val="1031"/>
        </w:trPr>
        <w:tc>
          <w:tcPr>
            <w:tcW w:w="2972" w:type="dxa"/>
            <w:vMerge/>
          </w:tcPr>
          <w:p w14:paraId="379AD05F" w14:textId="77777777" w:rsidR="00607909" w:rsidRPr="006B1ADD" w:rsidRDefault="00607909" w:rsidP="00CA4E35">
            <w:pPr>
              <w:spacing w:line="259" w:lineRule="auto"/>
              <w:rPr>
                <w:rFonts w:ascii="Poppins" w:eastAsia="Calibri" w:hAnsi="Poppins" w:cs="Poppins"/>
                <w:kern w:val="2"/>
                <w:sz w:val="24"/>
                <w:szCs w:val="24"/>
                <w14:ligatures w14:val="standardContextual"/>
              </w:rPr>
            </w:pPr>
          </w:p>
        </w:tc>
        <w:tc>
          <w:tcPr>
            <w:tcW w:w="6237" w:type="dxa"/>
          </w:tcPr>
          <w:p w14:paraId="0328BCC1" w14:textId="77777777" w:rsidR="00607909" w:rsidRDefault="00607909" w:rsidP="00CA4E35">
            <w:pPr>
              <w:spacing w:line="259" w:lineRule="auto"/>
              <w:rPr>
                <w:rFonts w:ascii="Poppins" w:eastAsia="Calibri" w:hAnsi="Poppins" w:cs="Poppins"/>
                <w:kern w:val="2"/>
                <w:sz w:val="24"/>
                <w:szCs w:val="24"/>
                <w14:ligatures w14:val="standardContextual"/>
              </w:rPr>
            </w:pPr>
            <w:r w:rsidRPr="006B1ADD">
              <w:rPr>
                <w:rFonts w:ascii="Poppins" w:eastAsia="Calibri" w:hAnsi="Poppins" w:cs="Poppins"/>
                <w:kern w:val="2"/>
                <w:sz w:val="24"/>
                <w:szCs w:val="24"/>
                <w14:ligatures w14:val="standardContextual"/>
              </w:rPr>
              <w:t xml:space="preserve">In managing waiting times for assessment, </w:t>
            </w:r>
            <w:r w:rsidR="00803EBA" w:rsidRPr="006B1ADD">
              <w:rPr>
                <w:rFonts w:ascii="Poppins" w:eastAsia="Calibri" w:hAnsi="Poppins" w:cs="Poppins"/>
                <w:kern w:val="2"/>
                <w:sz w:val="24"/>
                <w:szCs w:val="24"/>
                <w14:ligatures w14:val="standardContextual"/>
              </w:rPr>
              <w:t>the service</w:t>
            </w:r>
            <w:r w:rsidRPr="006B1ADD">
              <w:rPr>
                <w:rFonts w:ascii="Poppins" w:eastAsia="Calibri" w:hAnsi="Poppins" w:cs="Poppins"/>
                <w:kern w:val="2"/>
                <w:sz w:val="24"/>
                <w:szCs w:val="24"/>
                <w14:ligatures w14:val="standardContextual"/>
              </w:rPr>
              <w:t xml:space="preserve"> </w:t>
            </w:r>
            <w:r w:rsidR="00D65467" w:rsidRPr="006B1ADD">
              <w:rPr>
                <w:rFonts w:ascii="Poppins" w:eastAsia="Calibri" w:hAnsi="Poppins" w:cs="Poppins"/>
                <w:kern w:val="2"/>
                <w:sz w:val="24"/>
                <w:szCs w:val="24"/>
                <w14:ligatures w14:val="standardContextual"/>
              </w:rPr>
              <w:t>has</w:t>
            </w:r>
            <w:r w:rsidRPr="006B1ADD">
              <w:rPr>
                <w:rFonts w:ascii="Poppins" w:eastAsia="Calibri" w:hAnsi="Poppins" w:cs="Poppins"/>
                <w:kern w:val="2"/>
                <w:sz w:val="24"/>
                <w:szCs w:val="24"/>
                <w14:ligatures w14:val="standardContextual"/>
              </w:rPr>
              <w:t xml:space="preserve"> introduced a robust way of assessing the risk of the person waiting</w:t>
            </w:r>
            <w:r w:rsidR="003B0433" w:rsidRPr="006B1ADD">
              <w:rPr>
                <w:rFonts w:ascii="Poppins" w:eastAsia="Calibri" w:hAnsi="Poppins" w:cs="Poppins"/>
                <w:kern w:val="2"/>
                <w:sz w:val="24"/>
                <w:szCs w:val="24"/>
                <w14:ligatures w14:val="standardContextual"/>
              </w:rPr>
              <w:t xml:space="preserve"> for an assessment </w:t>
            </w:r>
            <w:r w:rsidR="003B0433" w:rsidRPr="006B1ADD">
              <w:rPr>
                <w:rFonts w:ascii="Poppins" w:eastAsia="Calibri" w:hAnsi="Poppins" w:cs="Poppins"/>
                <w:kern w:val="2"/>
                <w:sz w:val="24"/>
                <w:szCs w:val="24"/>
                <w14:ligatures w14:val="standardContextual"/>
              </w:rPr>
              <w:lastRenderedPageBreak/>
              <w:t>or service</w:t>
            </w:r>
            <w:r w:rsidRPr="006B1ADD">
              <w:rPr>
                <w:rFonts w:ascii="Poppins" w:eastAsia="Calibri" w:hAnsi="Poppins" w:cs="Poppins"/>
                <w:kern w:val="2"/>
                <w:sz w:val="24"/>
                <w:szCs w:val="24"/>
                <w14:ligatures w14:val="standardContextual"/>
              </w:rPr>
              <w:t>, including how often the social worker should maintain contact with the person.</w:t>
            </w:r>
          </w:p>
          <w:p w14:paraId="49388DED" w14:textId="79158C6C" w:rsidR="00CA4E35" w:rsidRPr="00CA4E35" w:rsidRDefault="00CA4E35" w:rsidP="00CA4E35">
            <w:pPr>
              <w:spacing w:line="259" w:lineRule="auto"/>
              <w:rPr>
                <w:rFonts w:ascii="Poppins" w:eastAsia="Calibri" w:hAnsi="Poppins" w:cs="Poppins"/>
                <w:kern w:val="2"/>
                <w:sz w:val="16"/>
                <w:szCs w:val="16"/>
                <w14:ligatures w14:val="standardContextual"/>
              </w:rPr>
            </w:pPr>
          </w:p>
        </w:tc>
      </w:tr>
      <w:tr w:rsidR="00607909" w:rsidRPr="00683695" w14:paraId="29F011E2" w14:textId="77777777">
        <w:trPr>
          <w:trHeight w:val="1228"/>
        </w:trPr>
        <w:tc>
          <w:tcPr>
            <w:tcW w:w="2972" w:type="dxa"/>
          </w:tcPr>
          <w:p w14:paraId="179AC32F" w14:textId="77777777" w:rsidR="00607909" w:rsidRPr="006B1ADD" w:rsidRDefault="00607909" w:rsidP="00CA4E35">
            <w:pPr>
              <w:spacing w:line="259" w:lineRule="auto"/>
              <w:rPr>
                <w:rFonts w:ascii="Poppins" w:eastAsia="Calibri" w:hAnsi="Poppins" w:cs="Poppins"/>
                <w:kern w:val="2"/>
                <w:sz w:val="24"/>
                <w:szCs w:val="24"/>
                <w14:ligatures w14:val="standardContextual"/>
              </w:rPr>
            </w:pPr>
            <w:r w:rsidRPr="006B1ADD">
              <w:rPr>
                <w:rFonts w:ascii="Poppins" w:eastAsia="Calibri" w:hAnsi="Poppins" w:cs="Poppins"/>
                <w:kern w:val="2"/>
                <w:sz w:val="24"/>
                <w:szCs w:val="24"/>
                <w14:ligatures w14:val="standardContextual"/>
              </w:rPr>
              <w:lastRenderedPageBreak/>
              <w:t>Ensuring charges for care and support are accurate and reflect services delivered, to reduce over charging.</w:t>
            </w:r>
          </w:p>
        </w:tc>
        <w:tc>
          <w:tcPr>
            <w:tcW w:w="6237" w:type="dxa"/>
          </w:tcPr>
          <w:p w14:paraId="78E5EE8D" w14:textId="77777777" w:rsidR="00607909" w:rsidRDefault="00607909" w:rsidP="00CA4E35">
            <w:pPr>
              <w:spacing w:line="259" w:lineRule="auto"/>
              <w:rPr>
                <w:rFonts w:ascii="Poppins" w:eastAsia="Calibri" w:hAnsi="Poppins" w:cs="Poppins"/>
                <w:kern w:val="2"/>
                <w:sz w:val="24"/>
                <w:szCs w:val="24"/>
                <w14:ligatures w14:val="standardContextual"/>
              </w:rPr>
            </w:pPr>
            <w:r w:rsidRPr="006B1ADD">
              <w:rPr>
                <w:rFonts w:ascii="Poppins" w:eastAsia="Calibri" w:hAnsi="Poppins" w:cs="Poppins"/>
                <w:kern w:val="2"/>
                <w:sz w:val="24"/>
                <w:szCs w:val="24"/>
                <w14:ligatures w14:val="standardContextual"/>
              </w:rPr>
              <w:t xml:space="preserve">Working with care providers, </w:t>
            </w:r>
            <w:r w:rsidR="009D680E" w:rsidRPr="006B1ADD">
              <w:rPr>
                <w:rFonts w:ascii="Poppins" w:eastAsia="Calibri" w:hAnsi="Poppins" w:cs="Poppins"/>
                <w:kern w:val="2"/>
                <w:sz w:val="24"/>
                <w:szCs w:val="24"/>
                <w14:ligatures w14:val="standardContextual"/>
              </w:rPr>
              <w:t>the service has</w:t>
            </w:r>
            <w:r w:rsidRPr="006B1ADD">
              <w:rPr>
                <w:rFonts w:ascii="Poppins" w:eastAsia="Calibri" w:hAnsi="Poppins" w:cs="Poppins"/>
                <w:kern w:val="2"/>
                <w:sz w:val="24"/>
                <w:szCs w:val="24"/>
                <w14:ligatures w14:val="standardContextual"/>
              </w:rPr>
              <w:t xml:space="preserve"> introduced a more robust way to flag discrepancies between the service </w:t>
            </w:r>
            <w:r w:rsidR="00AD08A6" w:rsidRPr="006B1ADD">
              <w:rPr>
                <w:rFonts w:ascii="Poppins" w:eastAsia="Calibri" w:hAnsi="Poppins" w:cs="Poppins"/>
                <w:kern w:val="2"/>
                <w:sz w:val="24"/>
                <w:szCs w:val="24"/>
                <w14:ligatures w14:val="standardContextual"/>
              </w:rPr>
              <w:t xml:space="preserve">that is </w:t>
            </w:r>
            <w:proofErr w:type="gramStart"/>
            <w:r w:rsidR="00AD08A6" w:rsidRPr="006B1ADD">
              <w:rPr>
                <w:rFonts w:ascii="Poppins" w:eastAsia="Calibri" w:hAnsi="Poppins" w:cs="Poppins"/>
                <w:kern w:val="2"/>
                <w:sz w:val="24"/>
                <w:szCs w:val="24"/>
                <w14:ligatures w14:val="standardContextual"/>
              </w:rPr>
              <w:t xml:space="preserve">actually </w:t>
            </w:r>
            <w:r w:rsidRPr="006B1ADD">
              <w:rPr>
                <w:rFonts w:ascii="Poppins" w:eastAsia="Calibri" w:hAnsi="Poppins" w:cs="Poppins"/>
                <w:kern w:val="2"/>
                <w:sz w:val="24"/>
                <w:szCs w:val="24"/>
                <w14:ligatures w14:val="standardContextual"/>
              </w:rPr>
              <w:t>delivered</w:t>
            </w:r>
            <w:proofErr w:type="gramEnd"/>
            <w:r w:rsidRPr="006B1ADD">
              <w:rPr>
                <w:rFonts w:ascii="Poppins" w:eastAsia="Calibri" w:hAnsi="Poppins" w:cs="Poppins"/>
                <w:kern w:val="2"/>
                <w:sz w:val="24"/>
                <w:szCs w:val="24"/>
                <w14:ligatures w14:val="standardContextual"/>
              </w:rPr>
              <w:t xml:space="preserve"> </w:t>
            </w:r>
            <w:r w:rsidR="006A524E" w:rsidRPr="006B1ADD">
              <w:rPr>
                <w:rFonts w:ascii="Poppins" w:eastAsia="Calibri" w:hAnsi="Poppins" w:cs="Poppins"/>
                <w:kern w:val="2"/>
                <w:sz w:val="24"/>
                <w:szCs w:val="24"/>
                <w14:ligatures w14:val="standardContextual"/>
              </w:rPr>
              <w:t xml:space="preserve">to the customer versus the </w:t>
            </w:r>
            <w:r w:rsidRPr="006B1ADD">
              <w:rPr>
                <w:rFonts w:ascii="Poppins" w:eastAsia="Calibri" w:hAnsi="Poppins" w:cs="Poppins"/>
                <w:kern w:val="2"/>
                <w:sz w:val="24"/>
                <w:szCs w:val="24"/>
                <w14:ligatures w14:val="standardContextual"/>
              </w:rPr>
              <w:t xml:space="preserve">service </w:t>
            </w:r>
            <w:r w:rsidR="00AD08A6" w:rsidRPr="006B1ADD">
              <w:rPr>
                <w:rFonts w:ascii="Poppins" w:eastAsia="Calibri" w:hAnsi="Poppins" w:cs="Poppins"/>
                <w:kern w:val="2"/>
                <w:sz w:val="24"/>
                <w:szCs w:val="24"/>
                <w14:ligatures w14:val="standardContextual"/>
              </w:rPr>
              <w:t>that is planned to be delivered. This is</w:t>
            </w:r>
            <w:r w:rsidRPr="006B1ADD">
              <w:rPr>
                <w:rFonts w:ascii="Poppins" w:eastAsia="Calibri" w:hAnsi="Poppins" w:cs="Poppins"/>
                <w:kern w:val="2"/>
                <w:sz w:val="24"/>
                <w:szCs w:val="24"/>
                <w14:ligatures w14:val="standardContextual"/>
              </w:rPr>
              <w:t xml:space="preserve"> to reduce the risk of overcharging customers</w:t>
            </w:r>
            <w:r w:rsidR="00B30B9D" w:rsidRPr="006B1ADD">
              <w:rPr>
                <w:rFonts w:ascii="Poppins" w:eastAsia="Calibri" w:hAnsi="Poppins" w:cs="Poppins"/>
                <w:kern w:val="2"/>
                <w:sz w:val="24"/>
                <w:szCs w:val="24"/>
                <w14:ligatures w14:val="standardContextual"/>
              </w:rPr>
              <w:t xml:space="preserve"> for the care and support they receive</w:t>
            </w:r>
            <w:r w:rsidRPr="006B1ADD">
              <w:rPr>
                <w:rFonts w:ascii="Poppins" w:eastAsia="Calibri" w:hAnsi="Poppins" w:cs="Poppins"/>
                <w:kern w:val="2"/>
                <w:sz w:val="24"/>
                <w:szCs w:val="24"/>
                <w14:ligatures w14:val="standardContextual"/>
              </w:rPr>
              <w:t xml:space="preserve">. </w:t>
            </w:r>
          </w:p>
          <w:p w14:paraId="273EA942" w14:textId="1CA7D430" w:rsidR="00CA4E35" w:rsidRPr="00CA4E35" w:rsidRDefault="00CA4E35" w:rsidP="00CA4E35">
            <w:pPr>
              <w:spacing w:line="259" w:lineRule="auto"/>
              <w:rPr>
                <w:rFonts w:ascii="Poppins" w:eastAsia="Calibri" w:hAnsi="Poppins" w:cs="Poppins"/>
                <w:kern w:val="2"/>
                <w:sz w:val="16"/>
                <w:szCs w:val="16"/>
                <w14:ligatures w14:val="standardContextual"/>
              </w:rPr>
            </w:pPr>
          </w:p>
        </w:tc>
      </w:tr>
    </w:tbl>
    <w:p w14:paraId="6F18DBFB" w14:textId="77777777" w:rsidR="00827615" w:rsidRPr="00683695" w:rsidRDefault="00827615" w:rsidP="00CA4E35">
      <w:pPr>
        <w:tabs>
          <w:tab w:val="left" w:pos="5812"/>
        </w:tabs>
        <w:spacing w:after="0" w:line="240" w:lineRule="auto"/>
        <w:ind w:right="74"/>
        <w:rPr>
          <w:rFonts w:ascii="Poppins" w:hAnsi="Poppins" w:cs="Poppins"/>
        </w:rPr>
      </w:pPr>
    </w:p>
    <w:p w14:paraId="359A5FAB" w14:textId="52D86EFB" w:rsidR="008F4FDC" w:rsidRPr="001B104C" w:rsidRDefault="008F4FDC" w:rsidP="00CA4E35">
      <w:pPr>
        <w:pStyle w:val="Heading2"/>
        <w:numPr>
          <w:ilvl w:val="1"/>
          <w:numId w:val="3"/>
        </w:numPr>
        <w:spacing w:before="0" w:after="0"/>
        <w:rPr>
          <w:rFonts w:ascii="Poppins" w:hAnsi="Poppins" w:cs="Poppins"/>
          <w:b/>
          <w:sz w:val="24"/>
          <w:szCs w:val="24"/>
        </w:rPr>
      </w:pPr>
      <w:r w:rsidRPr="001B104C">
        <w:rPr>
          <w:rFonts w:ascii="Poppins" w:hAnsi="Poppins" w:cs="Poppins"/>
          <w:b/>
          <w:sz w:val="24"/>
          <w:szCs w:val="24"/>
        </w:rPr>
        <w:t>Childrens Social Care</w:t>
      </w:r>
    </w:p>
    <w:p w14:paraId="4E1C2165" w14:textId="77777777" w:rsidR="00CA4E35" w:rsidRDefault="00CA4E35" w:rsidP="00CA4E35">
      <w:pPr>
        <w:tabs>
          <w:tab w:val="left" w:pos="5812"/>
        </w:tabs>
        <w:spacing w:after="0" w:line="240" w:lineRule="auto"/>
        <w:ind w:right="74"/>
        <w:rPr>
          <w:rFonts w:ascii="Poppins" w:hAnsi="Poppins" w:cs="Poppins"/>
          <w:sz w:val="24"/>
          <w:szCs w:val="24"/>
        </w:rPr>
      </w:pPr>
    </w:p>
    <w:p w14:paraId="7F227BF1" w14:textId="0AFBA27B" w:rsidR="008F4FDC" w:rsidRPr="006B1ADD" w:rsidRDefault="005704F3" w:rsidP="00CA4E35">
      <w:pPr>
        <w:tabs>
          <w:tab w:val="left" w:pos="5812"/>
        </w:tabs>
        <w:spacing w:after="0" w:line="240" w:lineRule="auto"/>
        <w:ind w:right="74"/>
        <w:rPr>
          <w:rFonts w:ascii="Poppins" w:hAnsi="Poppins" w:cs="Poppins"/>
          <w:sz w:val="24"/>
          <w:szCs w:val="24"/>
        </w:rPr>
      </w:pPr>
      <w:r w:rsidRPr="006B1ADD">
        <w:rPr>
          <w:rFonts w:ascii="Poppins" w:hAnsi="Poppins" w:cs="Poppins"/>
          <w:sz w:val="24"/>
          <w:szCs w:val="24"/>
        </w:rPr>
        <w:t>Complaints about</w:t>
      </w:r>
      <w:r w:rsidR="008152C8" w:rsidRPr="006B1ADD">
        <w:rPr>
          <w:rFonts w:ascii="Poppins" w:hAnsi="Poppins" w:cs="Poppins"/>
          <w:sz w:val="24"/>
          <w:szCs w:val="24"/>
        </w:rPr>
        <w:t xml:space="preserve"> statutory children social care </w:t>
      </w:r>
      <w:r w:rsidR="004C7266" w:rsidRPr="006B1ADD">
        <w:rPr>
          <w:rFonts w:ascii="Poppins" w:hAnsi="Poppins" w:cs="Poppins"/>
          <w:sz w:val="24"/>
          <w:szCs w:val="24"/>
        </w:rPr>
        <w:t xml:space="preserve">services </w:t>
      </w:r>
      <w:r w:rsidR="003B596C">
        <w:rPr>
          <w:rFonts w:ascii="Poppins" w:hAnsi="Poppins" w:cs="Poppins"/>
          <w:sz w:val="24"/>
          <w:szCs w:val="24"/>
        </w:rPr>
        <w:t xml:space="preserve">are consistent with the </w:t>
      </w:r>
      <w:r w:rsidR="00312A32">
        <w:rPr>
          <w:rFonts w:ascii="Poppins" w:hAnsi="Poppins" w:cs="Poppins"/>
          <w:sz w:val="24"/>
          <w:szCs w:val="24"/>
        </w:rPr>
        <w:t>three</w:t>
      </w:r>
      <w:r w:rsidR="003B596C">
        <w:rPr>
          <w:rFonts w:ascii="Poppins" w:hAnsi="Poppins" w:cs="Poppins"/>
          <w:sz w:val="24"/>
          <w:szCs w:val="24"/>
        </w:rPr>
        <w:t xml:space="preserve">-year average for the </w:t>
      </w:r>
      <w:r w:rsidR="003D627E">
        <w:rPr>
          <w:rFonts w:ascii="Poppins" w:hAnsi="Poppins" w:cs="Poppins"/>
          <w:sz w:val="24"/>
          <w:szCs w:val="24"/>
        </w:rPr>
        <w:t>service. N</w:t>
      </w:r>
      <w:r w:rsidR="00434CDD" w:rsidRPr="006B1ADD">
        <w:rPr>
          <w:rFonts w:ascii="Poppins" w:hAnsi="Poppins" w:cs="Poppins"/>
          <w:sz w:val="24"/>
          <w:szCs w:val="24"/>
        </w:rPr>
        <w:t xml:space="preserve">ine </w:t>
      </w:r>
      <w:r w:rsidR="00313350" w:rsidRPr="006B1ADD">
        <w:rPr>
          <w:rFonts w:ascii="Poppins" w:hAnsi="Poppins" w:cs="Poppins"/>
          <w:sz w:val="24"/>
          <w:szCs w:val="24"/>
        </w:rPr>
        <w:t xml:space="preserve">complaints </w:t>
      </w:r>
      <w:r w:rsidR="003D627E">
        <w:rPr>
          <w:rFonts w:ascii="Poppins" w:hAnsi="Poppins" w:cs="Poppins"/>
          <w:sz w:val="24"/>
          <w:szCs w:val="24"/>
        </w:rPr>
        <w:t xml:space="preserve">were resolved during the </w:t>
      </w:r>
      <w:r w:rsidR="00313350" w:rsidRPr="006B1ADD">
        <w:rPr>
          <w:rFonts w:ascii="Poppins" w:hAnsi="Poppins" w:cs="Poppins"/>
          <w:sz w:val="24"/>
          <w:szCs w:val="24"/>
        </w:rPr>
        <w:t>period</w:t>
      </w:r>
      <w:r w:rsidR="008152C8" w:rsidRPr="006B1ADD">
        <w:rPr>
          <w:rFonts w:ascii="Poppins" w:hAnsi="Poppins" w:cs="Poppins"/>
          <w:sz w:val="24"/>
          <w:szCs w:val="24"/>
        </w:rPr>
        <w:t xml:space="preserve">. </w:t>
      </w:r>
    </w:p>
    <w:p w14:paraId="27CE022B" w14:textId="77777777" w:rsidR="004C7266" w:rsidRPr="006B1ADD" w:rsidRDefault="004C7266" w:rsidP="00CA4E35">
      <w:pPr>
        <w:tabs>
          <w:tab w:val="left" w:pos="5812"/>
        </w:tabs>
        <w:spacing w:after="0" w:line="240" w:lineRule="auto"/>
        <w:ind w:right="74"/>
        <w:rPr>
          <w:rFonts w:ascii="Poppins" w:hAnsi="Poppins" w:cs="Poppins"/>
          <w:sz w:val="24"/>
          <w:szCs w:val="24"/>
        </w:rPr>
      </w:pPr>
    </w:p>
    <w:p w14:paraId="443FDEB8" w14:textId="4798F9F6" w:rsidR="00A065B7" w:rsidRPr="006B1ADD" w:rsidRDefault="004C7266" w:rsidP="00CA4E35">
      <w:pPr>
        <w:tabs>
          <w:tab w:val="left" w:pos="5812"/>
        </w:tabs>
        <w:spacing w:after="0" w:line="240" w:lineRule="auto"/>
        <w:ind w:right="74"/>
        <w:rPr>
          <w:rFonts w:ascii="Poppins" w:hAnsi="Poppins" w:cs="Poppins"/>
          <w:color w:val="000000" w:themeColor="text1"/>
          <w:sz w:val="24"/>
          <w:szCs w:val="24"/>
        </w:rPr>
      </w:pPr>
      <w:r w:rsidRPr="006B1ADD">
        <w:rPr>
          <w:rFonts w:ascii="Poppins" w:hAnsi="Poppins" w:cs="Poppins"/>
          <w:sz w:val="24"/>
          <w:szCs w:val="24"/>
        </w:rPr>
        <w:t>Two thirds</w:t>
      </w:r>
      <w:r w:rsidR="00903766" w:rsidRPr="006B1ADD">
        <w:rPr>
          <w:rFonts w:ascii="Poppins" w:hAnsi="Poppins" w:cs="Poppins"/>
          <w:sz w:val="24"/>
          <w:szCs w:val="24"/>
        </w:rPr>
        <w:t xml:space="preserve"> of complainants told us the</w:t>
      </w:r>
      <w:r w:rsidR="00931D3C" w:rsidRPr="006B1ADD">
        <w:rPr>
          <w:rFonts w:ascii="Poppins" w:hAnsi="Poppins" w:cs="Poppins"/>
          <w:sz w:val="24"/>
          <w:szCs w:val="24"/>
        </w:rPr>
        <w:t>ir</w:t>
      </w:r>
      <w:r w:rsidR="00903766" w:rsidRPr="006B1ADD">
        <w:rPr>
          <w:rFonts w:ascii="Poppins" w:hAnsi="Poppins" w:cs="Poppins"/>
          <w:sz w:val="24"/>
          <w:szCs w:val="24"/>
        </w:rPr>
        <w:t xml:space="preserve"> complaint was about </w:t>
      </w:r>
      <w:r w:rsidRPr="006B1ADD">
        <w:rPr>
          <w:rFonts w:ascii="Poppins" w:hAnsi="Poppins" w:cs="Poppins"/>
          <w:sz w:val="24"/>
          <w:szCs w:val="24"/>
        </w:rPr>
        <w:t>p</w:t>
      </w:r>
      <w:r w:rsidR="00903766" w:rsidRPr="006B1ADD">
        <w:rPr>
          <w:rFonts w:ascii="Poppins" w:hAnsi="Poppins" w:cs="Poppins"/>
          <w:sz w:val="24"/>
          <w:szCs w:val="24"/>
        </w:rPr>
        <w:t xml:space="preserve">oor customer </w:t>
      </w:r>
      <w:r w:rsidRPr="006B1ADD">
        <w:rPr>
          <w:rFonts w:ascii="Poppins" w:hAnsi="Poppins" w:cs="Poppins"/>
          <w:sz w:val="24"/>
          <w:szCs w:val="24"/>
        </w:rPr>
        <w:t>s</w:t>
      </w:r>
      <w:r w:rsidR="00903766" w:rsidRPr="006B1ADD">
        <w:rPr>
          <w:rFonts w:ascii="Poppins" w:hAnsi="Poppins" w:cs="Poppins"/>
          <w:sz w:val="24"/>
          <w:szCs w:val="24"/>
        </w:rPr>
        <w:t xml:space="preserve">ervice and </w:t>
      </w:r>
      <w:r w:rsidRPr="006B1ADD">
        <w:rPr>
          <w:rFonts w:ascii="Poppins" w:hAnsi="Poppins" w:cs="Poppins"/>
          <w:color w:val="000000" w:themeColor="text1"/>
          <w:sz w:val="24"/>
          <w:szCs w:val="24"/>
        </w:rPr>
        <w:t>c</w:t>
      </w:r>
      <w:r w:rsidR="00931D3C" w:rsidRPr="006B1ADD">
        <w:rPr>
          <w:rFonts w:ascii="Poppins" w:hAnsi="Poppins" w:cs="Poppins"/>
          <w:color w:val="000000" w:themeColor="text1"/>
          <w:sz w:val="24"/>
          <w:szCs w:val="24"/>
        </w:rPr>
        <w:t>ommunication</w:t>
      </w:r>
      <w:r w:rsidRPr="006B1ADD">
        <w:rPr>
          <w:rFonts w:ascii="Poppins" w:hAnsi="Poppins" w:cs="Poppins"/>
          <w:color w:val="000000" w:themeColor="text1"/>
          <w:sz w:val="24"/>
          <w:szCs w:val="24"/>
        </w:rPr>
        <w:t>. There is a</w:t>
      </w:r>
      <w:r w:rsidR="00A065B7" w:rsidRPr="006B1ADD">
        <w:rPr>
          <w:rFonts w:ascii="Poppins" w:hAnsi="Poppins" w:cs="Poppins"/>
          <w:color w:val="000000" w:themeColor="text1"/>
          <w:sz w:val="24"/>
          <w:szCs w:val="24"/>
        </w:rPr>
        <w:t xml:space="preserve"> theme running through complaints</w:t>
      </w:r>
      <w:r w:rsidRPr="006B1ADD">
        <w:rPr>
          <w:rFonts w:ascii="Poppins" w:hAnsi="Poppins" w:cs="Poppins"/>
          <w:color w:val="000000" w:themeColor="text1"/>
          <w:sz w:val="24"/>
          <w:szCs w:val="24"/>
        </w:rPr>
        <w:t>;</w:t>
      </w:r>
      <w:r w:rsidR="00A065B7" w:rsidRPr="006B1ADD">
        <w:rPr>
          <w:rFonts w:ascii="Poppins" w:hAnsi="Poppins" w:cs="Poppins"/>
          <w:color w:val="000000" w:themeColor="text1"/>
          <w:sz w:val="24"/>
          <w:szCs w:val="24"/>
        </w:rPr>
        <w:t xml:space="preserve"> communication and </w:t>
      </w:r>
      <w:r w:rsidR="00E95C9F" w:rsidRPr="006B1ADD">
        <w:rPr>
          <w:rFonts w:ascii="Poppins" w:hAnsi="Poppins" w:cs="Poppins"/>
          <w:color w:val="000000" w:themeColor="text1"/>
          <w:sz w:val="24"/>
          <w:szCs w:val="24"/>
        </w:rPr>
        <w:t>not providing</w:t>
      </w:r>
      <w:r w:rsidR="00A065B7" w:rsidRPr="006B1ADD">
        <w:rPr>
          <w:rFonts w:ascii="Poppins" w:hAnsi="Poppins" w:cs="Poppins"/>
          <w:color w:val="000000" w:themeColor="text1"/>
          <w:sz w:val="24"/>
          <w:szCs w:val="24"/>
        </w:rPr>
        <w:t xml:space="preserve"> update</w:t>
      </w:r>
      <w:r w:rsidR="00E95C9F" w:rsidRPr="006B1ADD">
        <w:rPr>
          <w:rFonts w:ascii="Poppins" w:hAnsi="Poppins" w:cs="Poppins"/>
          <w:color w:val="000000" w:themeColor="text1"/>
          <w:sz w:val="24"/>
          <w:szCs w:val="24"/>
        </w:rPr>
        <w:t xml:space="preserve">s on time when </w:t>
      </w:r>
      <w:r w:rsidR="00A065B7" w:rsidRPr="006B1ADD">
        <w:rPr>
          <w:rFonts w:ascii="Poppins" w:hAnsi="Poppins" w:cs="Poppins"/>
          <w:color w:val="000000" w:themeColor="text1"/>
          <w:sz w:val="24"/>
          <w:szCs w:val="24"/>
        </w:rPr>
        <w:t xml:space="preserve">we said we would. </w:t>
      </w:r>
      <w:r w:rsidR="00BE40FC">
        <w:rPr>
          <w:rFonts w:ascii="Poppins" w:hAnsi="Poppins" w:cs="Poppins"/>
          <w:sz w:val="24"/>
          <w:szCs w:val="24"/>
        </w:rPr>
        <w:t xml:space="preserve">As a result, the service </w:t>
      </w:r>
      <w:r w:rsidR="00BE40FC" w:rsidRPr="006B1ADD">
        <w:rPr>
          <w:rFonts w:ascii="Poppins" w:hAnsi="Poppins" w:cs="Poppins"/>
          <w:sz w:val="24"/>
          <w:szCs w:val="24"/>
        </w:rPr>
        <w:t>has identified the following improvements.</w:t>
      </w:r>
    </w:p>
    <w:p w14:paraId="602CD729" w14:textId="77777777" w:rsidR="00607909" w:rsidRDefault="00607909" w:rsidP="00CA4E35">
      <w:pPr>
        <w:tabs>
          <w:tab w:val="left" w:pos="5812"/>
        </w:tabs>
        <w:spacing w:after="0" w:line="240" w:lineRule="auto"/>
        <w:ind w:right="74"/>
        <w:rPr>
          <w:rFonts w:ascii="Poppins" w:hAnsi="Poppins" w:cs="Poppins"/>
        </w:rPr>
      </w:pPr>
    </w:p>
    <w:tbl>
      <w:tblPr>
        <w:tblStyle w:val="TableGrid"/>
        <w:tblW w:w="9209" w:type="dxa"/>
        <w:tblLook w:val="04A0" w:firstRow="1" w:lastRow="0" w:firstColumn="1" w:lastColumn="0" w:noHBand="0" w:noVBand="1"/>
      </w:tblPr>
      <w:tblGrid>
        <w:gridCol w:w="2972"/>
        <w:gridCol w:w="6237"/>
      </w:tblGrid>
      <w:tr w:rsidR="00607909" w:rsidRPr="00683695" w14:paraId="7040C0D4" w14:textId="77777777">
        <w:trPr>
          <w:trHeight w:val="421"/>
          <w:tblHeader/>
        </w:trPr>
        <w:tc>
          <w:tcPr>
            <w:tcW w:w="2972" w:type="dxa"/>
            <w:shd w:val="clear" w:color="auto" w:fill="C1E4F5" w:themeFill="accent1" w:themeFillTint="33"/>
          </w:tcPr>
          <w:p w14:paraId="15339A42" w14:textId="77777777" w:rsidR="00607909" w:rsidRPr="006B1ADD" w:rsidRDefault="00607909" w:rsidP="00CA4E35">
            <w:pPr>
              <w:pStyle w:val="ListParagraph"/>
              <w:rPr>
                <w:rFonts w:ascii="Poppins" w:hAnsi="Poppins" w:cs="Poppins"/>
                <w:b/>
                <w:bCs/>
                <w:sz w:val="24"/>
                <w:szCs w:val="24"/>
              </w:rPr>
            </w:pPr>
            <w:r w:rsidRPr="006B1ADD">
              <w:rPr>
                <w:rFonts w:ascii="Poppins" w:hAnsi="Poppins" w:cs="Poppins"/>
                <w:b/>
                <w:bCs/>
                <w:sz w:val="24"/>
                <w:szCs w:val="24"/>
              </w:rPr>
              <w:t>Themes</w:t>
            </w:r>
          </w:p>
        </w:tc>
        <w:tc>
          <w:tcPr>
            <w:tcW w:w="6237" w:type="dxa"/>
            <w:shd w:val="clear" w:color="auto" w:fill="C1E4F5" w:themeFill="accent1" w:themeFillTint="33"/>
          </w:tcPr>
          <w:p w14:paraId="77B184CE" w14:textId="77777777" w:rsidR="00607909" w:rsidRPr="006B1ADD" w:rsidRDefault="00607909" w:rsidP="00CA4E35">
            <w:pPr>
              <w:jc w:val="center"/>
              <w:rPr>
                <w:rFonts w:ascii="Poppins" w:hAnsi="Poppins" w:cs="Poppins"/>
                <w:b/>
                <w:bCs/>
                <w:sz w:val="24"/>
                <w:szCs w:val="24"/>
              </w:rPr>
            </w:pPr>
            <w:r w:rsidRPr="006B1ADD">
              <w:rPr>
                <w:rFonts w:ascii="Poppins" w:hAnsi="Poppins" w:cs="Poppins"/>
                <w:b/>
                <w:bCs/>
                <w:sz w:val="24"/>
                <w:szCs w:val="24"/>
              </w:rPr>
              <w:t>Improvements made</w:t>
            </w:r>
          </w:p>
        </w:tc>
      </w:tr>
      <w:tr w:rsidR="00607909" w:rsidRPr="005732CB" w14:paraId="7421E977" w14:textId="77777777">
        <w:trPr>
          <w:trHeight w:val="1228"/>
        </w:trPr>
        <w:tc>
          <w:tcPr>
            <w:tcW w:w="2972" w:type="dxa"/>
          </w:tcPr>
          <w:p w14:paraId="7F3277BA" w14:textId="77777777" w:rsidR="00607909" w:rsidRPr="006B1ADD" w:rsidRDefault="00607909" w:rsidP="00CA4E35">
            <w:pPr>
              <w:rPr>
                <w:rFonts w:ascii="Poppins" w:hAnsi="Poppins" w:cs="Poppins"/>
                <w:sz w:val="24"/>
                <w:szCs w:val="24"/>
              </w:rPr>
            </w:pPr>
            <w:r w:rsidRPr="006B1ADD">
              <w:rPr>
                <w:rFonts w:ascii="Poppins" w:hAnsi="Poppins" w:cs="Poppins"/>
                <w:sz w:val="24"/>
                <w:szCs w:val="24"/>
              </w:rPr>
              <w:t xml:space="preserve">Communication with families  </w:t>
            </w:r>
          </w:p>
        </w:tc>
        <w:tc>
          <w:tcPr>
            <w:tcW w:w="6237" w:type="dxa"/>
          </w:tcPr>
          <w:p w14:paraId="3E0C76C1" w14:textId="06BB6AF5" w:rsidR="00607909" w:rsidRPr="006B1ADD" w:rsidRDefault="004E4E3F" w:rsidP="00CA4E35">
            <w:pPr>
              <w:rPr>
                <w:rFonts w:ascii="Poppins" w:eastAsia="Calibri" w:hAnsi="Poppins" w:cs="Poppins"/>
                <w:bCs/>
                <w:sz w:val="24"/>
                <w:szCs w:val="24"/>
              </w:rPr>
            </w:pPr>
            <w:r w:rsidRPr="006B1ADD">
              <w:rPr>
                <w:rFonts w:ascii="Poppins" w:eastAsia="Calibri" w:hAnsi="Poppins" w:cs="Poppins"/>
                <w:bCs/>
                <w:sz w:val="24"/>
                <w:szCs w:val="24"/>
              </w:rPr>
              <w:t>The service has re</w:t>
            </w:r>
            <w:r w:rsidR="00607909" w:rsidRPr="006B1ADD">
              <w:rPr>
                <w:rFonts w:ascii="Poppins" w:eastAsia="Calibri" w:hAnsi="Poppins" w:cs="Poppins"/>
                <w:bCs/>
                <w:sz w:val="24"/>
                <w:szCs w:val="24"/>
              </w:rPr>
              <w:t>minde</w:t>
            </w:r>
            <w:r w:rsidRPr="006B1ADD">
              <w:rPr>
                <w:rFonts w:ascii="Poppins" w:eastAsia="Calibri" w:hAnsi="Poppins" w:cs="Poppins"/>
                <w:bCs/>
                <w:sz w:val="24"/>
                <w:szCs w:val="24"/>
              </w:rPr>
              <w:t>d</w:t>
            </w:r>
            <w:r w:rsidR="00607909" w:rsidRPr="006B1ADD">
              <w:rPr>
                <w:rFonts w:ascii="Poppins" w:eastAsia="Calibri" w:hAnsi="Poppins" w:cs="Poppins"/>
                <w:bCs/>
                <w:sz w:val="24"/>
                <w:szCs w:val="24"/>
              </w:rPr>
              <w:t xml:space="preserve"> </w:t>
            </w:r>
            <w:r w:rsidR="006E306E" w:rsidRPr="006B1ADD">
              <w:rPr>
                <w:rFonts w:ascii="Poppins" w:eastAsia="Calibri" w:hAnsi="Poppins" w:cs="Poppins"/>
                <w:bCs/>
                <w:sz w:val="24"/>
                <w:szCs w:val="24"/>
              </w:rPr>
              <w:t>their teams about</w:t>
            </w:r>
            <w:r w:rsidR="00607909" w:rsidRPr="006B1ADD">
              <w:rPr>
                <w:rFonts w:ascii="Poppins" w:eastAsia="Calibri" w:hAnsi="Poppins" w:cs="Poppins"/>
                <w:bCs/>
                <w:sz w:val="24"/>
                <w:szCs w:val="24"/>
              </w:rPr>
              <w:t xml:space="preserve"> the importance of communication with families</w:t>
            </w:r>
            <w:r w:rsidR="00F92D50" w:rsidRPr="006B1ADD">
              <w:rPr>
                <w:rFonts w:ascii="Poppins" w:eastAsia="Calibri" w:hAnsi="Poppins" w:cs="Poppins"/>
                <w:bCs/>
                <w:sz w:val="24"/>
                <w:szCs w:val="24"/>
              </w:rPr>
              <w:t xml:space="preserve">, using </w:t>
            </w:r>
            <w:r w:rsidR="00F84E97">
              <w:rPr>
                <w:rFonts w:ascii="Poppins" w:eastAsia="Calibri" w:hAnsi="Poppins" w:cs="Poppins"/>
                <w:bCs/>
                <w:sz w:val="24"/>
                <w:szCs w:val="24"/>
              </w:rPr>
              <w:t xml:space="preserve">staff </w:t>
            </w:r>
            <w:r w:rsidR="00F92D50" w:rsidRPr="006B1ADD">
              <w:rPr>
                <w:rFonts w:ascii="Poppins" w:eastAsia="Calibri" w:hAnsi="Poppins" w:cs="Poppins"/>
                <w:bCs/>
                <w:sz w:val="24"/>
                <w:szCs w:val="24"/>
              </w:rPr>
              <w:t>briefing bulletins.</w:t>
            </w:r>
            <w:r w:rsidR="00607909" w:rsidRPr="006B1ADD">
              <w:rPr>
                <w:rFonts w:ascii="Poppins" w:eastAsia="Calibri" w:hAnsi="Poppins" w:cs="Poppins"/>
                <w:bCs/>
                <w:sz w:val="24"/>
                <w:szCs w:val="24"/>
              </w:rPr>
              <w:t xml:space="preserve"> </w:t>
            </w:r>
            <w:r w:rsidR="00F92D50" w:rsidRPr="006B1ADD">
              <w:rPr>
                <w:rFonts w:ascii="Poppins" w:eastAsia="Calibri" w:hAnsi="Poppins" w:cs="Poppins"/>
                <w:bCs/>
                <w:sz w:val="24"/>
                <w:szCs w:val="24"/>
              </w:rPr>
              <w:t>These bulletins have emphasised the importance of explaining their</w:t>
            </w:r>
            <w:r w:rsidR="00607909" w:rsidRPr="006B1ADD">
              <w:rPr>
                <w:rFonts w:ascii="Poppins" w:eastAsia="Calibri" w:hAnsi="Poppins" w:cs="Poppins"/>
                <w:bCs/>
                <w:sz w:val="24"/>
                <w:szCs w:val="24"/>
              </w:rPr>
              <w:t xml:space="preserve"> processes</w:t>
            </w:r>
            <w:r w:rsidR="00F92D50" w:rsidRPr="006B1ADD">
              <w:rPr>
                <w:rFonts w:ascii="Poppins" w:eastAsia="Calibri" w:hAnsi="Poppins" w:cs="Poppins"/>
                <w:bCs/>
                <w:sz w:val="24"/>
                <w:szCs w:val="24"/>
              </w:rPr>
              <w:t xml:space="preserve"> to customers</w:t>
            </w:r>
            <w:r w:rsidR="00607909" w:rsidRPr="006B1ADD">
              <w:rPr>
                <w:rFonts w:ascii="Poppins" w:eastAsia="Calibri" w:hAnsi="Poppins" w:cs="Poppins"/>
                <w:bCs/>
                <w:sz w:val="24"/>
                <w:szCs w:val="24"/>
              </w:rPr>
              <w:t xml:space="preserve">, </w:t>
            </w:r>
            <w:r w:rsidR="00F92D50" w:rsidRPr="006B1ADD">
              <w:rPr>
                <w:rFonts w:ascii="Poppins" w:eastAsia="Calibri" w:hAnsi="Poppins" w:cs="Poppins"/>
                <w:bCs/>
                <w:sz w:val="24"/>
                <w:szCs w:val="24"/>
              </w:rPr>
              <w:t xml:space="preserve">and </w:t>
            </w:r>
            <w:r w:rsidR="00607909" w:rsidRPr="006B1ADD">
              <w:rPr>
                <w:rFonts w:ascii="Poppins" w:eastAsia="Calibri" w:hAnsi="Poppins" w:cs="Poppins"/>
                <w:bCs/>
                <w:sz w:val="24"/>
                <w:szCs w:val="24"/>
              </w:rPr>
              <w:t xml:space="preserve">often </w:t>
            </w:r>
            <w:r w:rsidR="00F92D50" w:rsidRPr="006B1ADD">
              <w:rPr>
                <w:rFonts w:ascii="Poppins" w:eastAsia="Calibri" w:hAnsi="Poppins" w:cs="Poppins"/>
                <w:bCs/>
                <w:sz w:val="24"/>
                <w:szCs w:val="24"/>
              </w:rPr>
              <w:t xml:space="preserve">explaining them </w:t>
            </w:r>
            <w:r w:rsidR="00607909" w:rsidRPr="006B1ADD">
              <w:rPr>
                <w:rFonts w:ascii="Poppins" w:eastAsia="Calibri" w:hAnsi="Poppins" w:cs="Poppins"/>
                <w:bCs/>
                <w:sz w:val="24"/>
                <w:szCs w:val="24"/>
              </w:rPr>
              <w:t xml:space="preserve">more than once, to </w:t>
            </w:r>
            <w:r w:rsidR="00F92D50" w:rsidRPr="006B1ADD">
              <w:rPr>
                <w:rFonts w:ascii="Poppins" w:eastAsia="Calibri" w:hAnsi="Poppins" w:cs="Poppins"/>
                <w:bCs/>
                <w:sz w:val="24"/>
                <w:szCs w:val="24"/>
              </w:rPr>
              <w:t xml:space="preserve">ensure that </w:t>
            </w:r>
            <w:r w:rsidR="0031484B" w:rsidRPr="006B1ADD">
              <w:rPr>
                <w:rFonts w:ascii="Poppins" w:eastAsia="Calibri" w:hAnsi="Poppins" w:cs="Poppins"/>
                <w:bCs/>
                <w:sz w:val="24"/>
                <w:szCs w:val="24"/>
              </w:rPr>
              <w:t xml:space="preserve">children and </w:t>
            </w:r>
            <w:r w:rsidR="00607909" w:rsidRPr="006B1ADD">
              <w:rPr>
                <w:rFonts w:ascii="Poppins" w:eastAsia="Calibri" w:hAnsi="Poppins" w:cs="Poppins"/>
                <w:bCs/>
                <w:sz w:val="24"/>
                <w:szCs w:val="24"/>
              </w:rPr>
              <w:t xml:space="preserve">families understand </w:t>
            </w:r>
            <w:r w:rsidR="00663055" w:rsidRPr="006B1ADD">
              <w:rPr>
                <w:rFonts w:ascii="Poppins" w:eastAsia="Calibri" w:hAnsi="Poppins" w:cs="Poppins"/>
                <w:bCs/>
                <w:sz w:val="24"/>
                <w:szCs w:val="24"/>
              </w:rPr>
              <w:t xml:space="preserve">why the team are involved, what </w:t>
            </w:r>
            <w:r w:rsidR="00607909" w:rsidRPr="006B1ADD">
              <w:rPr>
                <w:rFonts w:ascii="Poppins" w:eastAsia="Calibri" w:hAnsi="Poppins" w:cs="Poppins"/>
                <w:bCs/>
                <w:sz w:val="24"/>
                <w:szCs w:val="24"/>
              </w:rPr>
              <w:t xml:space="preserve">intervention methods </w:t>
            </w:r>
            <w:r w:rsidR="00663055" w:rsidRPr="006B1ADD">
              <w:rPr>
                <w:rFonts w:ascii="Poppins" w:eastAsia="Calibri" w:hAnsi="Poppins" w:cs="Poppins"/>
                <w:bCs/>
                <w:sz w:val="24"/>
                <w:szCs w:val="24"/>
              </w:rPr>
              <w:t xml:space="preserve">they are using and what their </w:t>
            </w:r>
            <w:r w:rsidR="00607909" w:rsidRPr="006B1ADD">
              <w:rPr>
                <w:rFonts w:ascii="Poppins" w:eastAsia="Calibri" w:hAnsi="Poppins" w:cs="Poppins"/>
                <w:bCs/>
                <w:sz w:val="24"/>
                <w:szCs w:val="24"/>
              </w:rPr>
              <w:t>causes of concern</w:t>
            </w:r>
            <w:r w:rsidR="00663055" w:rsidRPr="006B1ADD">
              <w:rPr>
                <w:rFonts w:ascii="Poppins" w:eastAsia="Calibri" w:hAnsi="Poppins" w:cs="Poppins"/>
                <w:bCs/>
                <w:sz w:val="24"/>
                <w:szCs w:val="24"/>
              </w:rPr>
              <w:t xml:space="preserve"> relate to</w:t>
            </w:r>
            <w:r w:rsidR="00607909" w:rsidRPr="006B1ADD">
              <w:rPr>
                <w:rFonts w:ascii="Poppins" w:eastAsia="Calibri" w:hAnsi="Poppins" w:cs="Poppins"/>
                <w:bCs/>
                <w:sz w:val="24"/>
                <w:szCs w:val="24"/>
              </w:rPr>
              <w:t>.</w:t>
            </w:r>
          </w:p>
          <w:p w14:paraId="4E281E5E" w14:textId="4BD483E9" w:rsidR="00607909" w:rsidRPr="00CA4E35" w:rsidRDefault="00607909" w:rsidP="00CA4E35">
            <w:pPr>
              <w:rPr>
                <w:rFonts w:ascii="Poppins" w:eastAsia="Calibri" w:hAnsi="Poppins" w:cs="Poppins"/>
                <w:bCs/>
                <w:sz w:val="16"/>
                <w:szCs w:val="16"/>
              </w:rPr>
            </w:pPr>
          </w:p>
        </w:tc>
      </w:tr>
      <w:tr w:rsidR="00607909" w:rsidRPr="00683695" w14:paraId="1F124601" w14:textId="77777777">
        <w:trPr>
          <w:trHeight w:val="1228"/>
        </w:trPr>
        <w:tc>
          <w:tcPr>
            <w:tcW w:w="2972" w:type="dxa"/>
          </w:tcPr>
          <w:p w14:paraId="54067AF5" w14:textId="77777777" w:rsidR="00607909" w:rsidRPr="006B1ADD" w:rsidRDefault="00607909" w:rsidP="00CA4E35">
            <w:pPr>
              <w:rPr>
                <w:rFonts w:ascii="Poppins" w:hAnsi="Poppins" w:cs="Poppins"/>
                <w:sz w:val="24"/>
                <w:szCs w:val="24"/>
              </w:rPr>
            </w:pPr>
            <w:r w:rsidRPr="006B1ADD">
              <w:rPr>
                <w:rFonts w:ascii="Poppins" w:hAnsi="Poppins" w:cs="Poppins"/>
                <w:sz w:val="24"/>
                <w:szCs w:val="24"/>
              </w:rPr>
              <w:lastRenderedPageBreak/>
              <w:t>Recording of meetings with parents / carers either as formal minutes or as case summaries.</w:t>
            </w:r>
          </w:p>
        </w:tc>
        <w:tc>
          <w:tcPr>
            <w:tcW w:w="6237" w:type="dxa"/>
          </w:tcPr>
          <w:p w14:paraId="53357DCF" w14:textId="2A8FECE3" w:rsidR="00607909" w:rsidRPr="006B1ADD" w:rsidRDefault="001351D7" w:rsidP="00CA4E35">
            <w:pPr>
              <w:rPr>
                <w:rFonts w:ascii="Poppins" w:eastAsia="Calibri" w:hAnsi="Poppins" w:cs="Poppins"/>
                <w:bCs/>
                <w:sz w:val="24"/>
                <w:szCs w:val="24"/>
              </w:rPr>
            </w:pPr>
            <w:r w:rsidRPr="006B1ADD">
              <w:rPr>
                <w:rFonts w:ascii="Poppins" w:eastAsia="Calibri" w:hAnsi="Poppins" w:cs="Poppins"/>
                <w:bCs/>
                <w:sz w:val="24"/>
                <w:szCs w:val="24"/>
              </w:rPr>
              <w:t xml:space="preserve">The </w:t>
            </w:r>
            <w:r w:rsidR="00607909" w:rsidRPr="006B1ADD">
              <w:rPr>
                <w:rFonts w:ascii="Poppins" w:eastAsia="Calibri" w:hAnsi="Poppins" w:cs="Poppins"/>
                <w:bCs/>
                <w:sz w:val="24"/>
                <w:szCs w:val="24"/>
              </w:rPr>
              <w:t xml:space="preserve">Senior Manager for Quality of Practice has reviewed practice standards in respect of case recording, and an audit </w:t>
            </w:r>
            <w:r w:rsidR="00DC3D4D" w:rsidRPr="006B1ADD">
              <w:rPr>
                <w:rFonts w:ascii="Poppins" w:eastAsia="Calibri" w:hAnsi="Poppins" w:cs="Poppins"/>
                <w:bCs/>
                <w:sz w:val="24"/>
                <w:szCs w:val="24"/>
              </w:rPr>
              <w:t>has been</w:t>
            </w:r>
            <w:r w:rsidR="00607909" w:rsidRPr="006B1ADD">
              <w:rPr>
                <w:rFonts w:ascii="Poppins" w:eastAsia="Calibri" w:hAnsi="Poppins" w:cs="Poppins"/>
                <w:bCs/>
                <w:sz w:val="24"/>
                <w:szCs w:val="24"/>
              </w:rPr>
              <w:t xml:space="preserve"> undertaken to ensure that these standards </w:t>
            </w:r>
            <w:r w:rsidR="00DC3D4D" w:rsidRPr="006B1ADD">
              <w:rPr>
                <w:rFonts w:ascii="Poppins" w:eastAsia="Calibri" w:hAnsi="Poppins" w:cs="Poppins"/>
                <w:bCs/>
                <w:sz w:val="24"/>
                <w:szCs w:val="24"/>
              </w:rPr>
              <w:t xml:space="preserve">are being </w:t>
            </w:r>
            <w:r w:rsidR="00607909" w:rsidRPr="006B1ADD">
              <w:rPr>
                <w:rFonts w:ascii="Poppins" w:eastAsia="Calibri" w:hAnsi="Poppins" w:cs="Poppins"/>
                <w:bCs/>
                <w:sz w:val="24"/>
                <w:szCs w:val="24"/>
              </w:rPr>
              <w:t>met</w:t>
            </w:r>
            <w:r w:rsidR="00392BDC" w:rsidRPr="006B1ADD">
              <w:rPr>
                <w:rFonts w:ascii="Poppins" w:eastAsia="Calibri" w:hAnsi="Poppins" w:cs="Poppins"/>
                <w:bCs/>
                <w:sz w:val="24"/>
                <w:szCs w:val="24"/>
              </w:rPr>
              <w:t xml:space="preserve">. </w:t>
            </w:r>
            <w:r w:rsidR="00DC3D4D" w:rsidRPr="006B1ADD">
              <w:rPr>
                <w:rFonts w:ascii="Poppins" w:eastAsia="Calibri" w:hAnsi="Poppins" w:cs="Poppins"/>
                <w:bCs/>
                <w:sz w:val="24"/>
                <w:szCs w:val="24"/>
              </w:rPr>
              <w:t>Findings and good</w:t>
            </w:r>
            <w:r w:rsidR="00392BDC" w:rsidRPr="006B1ADD">
              <w:rPr>
                <w:rFonts w:ascii="Poppins" w:eastAsia="Calibri" w:hAnsi="Poppins" w:cs="Poppins"/>
                <w:bCs/>
                <w:sz w:val="24"/>
                <w:szCs w:val="24"/>
              </w:rPr>
              <w:t xml:space="preserve"> practice </w:t>
            </w:r>
            <w:r w:rsidR="00DC3D4D" w:rsidRPr="006B1ADD">
              <w:rPr>
                <w:rFonts w:ascii="Poppins" w:eastAsia="Calibri" w:hAnsi="Poppins" w:cs="Poppins"/>
                <w:bCs/>
                <w:sz w:val="24"/>
                <w:szCs w:val="24"/>
              </w:rPr>
              <w:t xml:space="preserve">from the audit will be </w:t>
            </w:r>
            <w:r w:rsidR="00392BDC" w:rsidRPr="006B1ADD">
              <w:rPr>
                <w:rFonts w:ascii="Poppins" w:eastAsia="Calibri" w:hAnsi="Poppins" w:cs="Poppins"/>
                <w:bCs/>
                <w:sz w:val="24"/>
                <w:szCs w:val="24"/>
              </w:rPr>
              <w:t>shared will all staff</w:t>
            </w:r>
            <w:r w:rsidR="00E7454D" w:rsidRPr="006B1ADD">
              <w:rPr>
                <w:rFonts w:ascii="Poppins" w:eastAsia="Calibri" w:hAnsi="Poppins" w:cs="Poppins"/>
                <w:bCs/>
                <w:sz w:val="24"/>
                <w:szCs w:val="24"/>
              </w:rPr>
              <w:t xml:space="preserve"> </w:t>
            </w:r>
            <w:r w:rsidR="00BE1158">
              <w:rPr>
                <w:rFonts w:ascii="Poppins" w:eastAsia="Calibri" w:hAnsi="Poppins" w:cs="Poppins"/>
                <w:bCs/>
                <w:sz w:val="24"/>
                <w:szCs w:val="24"/>
              </w:rPr>
              <w:t xml:space="preserve">in staff </w:t>
            </w:r>
            <w:r w:rsidR="00E7454D" w:rsidRPr="006B1ADD">
              <w:rPr>
                <w:rFonts w:ascii="Poppins" w:eastAsia="Calibri" w:hAnsi="Poppins" w:cs="Poppins"/>
                <w:bCs/>
                <w:sz w:val="24"/>
                <w:szCs w:val="24"/>
              </w:rPr>
              <w:t>briefing bulletin</w:t>
            </w:r>
            <w:r w:rsidR="00BE1158">
              <w:rPr>
                <w:rFonts w:ascii="Poppins" w:eastAsia="Calibri" w:hAnsi="Poppins" w:cs="Poppins"/>
                <w:bCs/>
                <w:sz w:val="24"/>
                <w:szCs w:val="24"/>
              </w:rPr>
              <w:t>s</w:t>
            </w:r>
            <w:r w:rsidR="00E7454D" w:rsidRPr="006B1ADD">
              <w:rPr>
                <w:rFonts w:ascii="Poppins" w:eastAsia="Calibri" w:hAnsi="Poppins" w:cs="Poppins"/>
                <w:bCs/>
                <w:sz w:val="24"/>
                <w:szCs w:val="24"/>
              </w:rPr>
              <w:t xml:space="preserve">. </w:t>
            </w:r>
            <w:r w:rsidR="00DC3D4D" w:rsidRPr="006B1ADD">
              <w:rPr>
                <w:rFonts w:ascii="Poppins" w:eastAsia="Calibri" w:hAnsi="Poppins" w:cs="Poppins"/>
                <w:bCs/>
                <w:sz w:val="24"/>
                <w:szCs w:val="24"/>
              </w:rPr>
              <w:t xml:space="preserve"> </w:t>
            </w:r>
          </w:p>
          <w:p w14:paraId="17A7E53E" w14:textId="5332FA2C" w:rsidR="00607909" w:rsidRPr="00CA4E35" w:rsidRDefault="00607909" w:rsidP="00CA4E35">
            <w:pPr>
              <w:rPr>
                <w:rFonts w:ascii="Poppins" w:eastAsia="Calibri" w:hAnsi="Poppins" w:cs="Poppins"/>
                <w:sz w:val="16"/>
                <w:szCs w:val="16"/>
              </w:rPr>
            </w:pPr>
          </w:p>
        </w:tc>
      </w:tr>
      <w:tr w:rsidR="00607909" w:rsidRPr="00683695" w14:paraId="21F7F40E" w14:textId="77777777">
        <w:trPr>
          <w:trHeight w:val="1228"/>
        </w:trPr>
        <w:tc>
          <w:tcPr>
            <w:tcW w:w="2972" w:type="dxa"/>
          </w:tcPr>
          <w:p w14:paraId="1B145CF9" w14:textId="77777777" w:rsidR="00607909" w:rsidRPr="006B1ADD" w:rsidRDefault="00607909" w:rsidP="00CA4E35">
            <w:pPr>
              <w:jc w:val="both"/>
              <w:rPr>
                <w:rFonts w:ascii="Poppins" w:hAnsi="Poppins" w:cs="Poppins"/>
                <w:sz w:val="24"/>
                <w:szCs w:val="24"/>
              </w:rPr>
            </w:pPr>
            <w:r w:rsidRPr="006B1ADD">
              <w:rPr>
                <w:rFonts w:ascii="Poppins" w:hAnsi="Poppins" w:cs="Poppins"/>
                <w:sz w:val="24"/>
                <w:szCs w:val="24"/>
              </w:rPr>
              <w:t xml:space="preserve">Develop knowledge and awareness of Section 117 MHA After-care. </w:t>
            </w:r>
          </w:p>
        </w:tc>
        <w:tc>
          <w:tcPr>
            <w:tcW w:w="6237" w:type="dxa"/>
          </w:tcPr>
          <w:p w14:paraId="773F704E" w14:textId="35F85078" w:rsidR="00607909" w:rsidRPr="006B1ADD" w:rsidRDefault="00E7454D" w:rsidP="00CA4E35">
            <w:pPr>
              <w:autoSpaceDE w:val="0"/>
              <w:autoSpaceDN w:val="0"/>
              <w:adjustRightInd w:val="0"/>
              <w:rPr>
                <w:rFonts w:ascii="Poppins" w:hAnsi="Poppins" w:cs="Poppins"/>
                <w:color w:val="000000"/>
                <w:sz w:val="24"/>
                <w:szCs w:val="24"/>
              </w:rPr>
            </w:pPr>
            <w:r w:rsidRPr="006B1ADD">
              <w:rPr>
                <w:rFonts w:ascii="Poppins" w:hAnsi="Poppins" w:cs="Poppins"/>
                <w:color w:val="000000"/>
                <w:sz w:val="24"/>
                <w:szCs w:val="24"/>
              </w:rPr>
              <w:t>The</w:t>
            </w:r>
            <w:r w:rsidR="00F51CB2" w:rsidRPr="006B1ADD">
              <w:rPr>
                <w:rFonts w:ascii="Poppins" w:hAnsi="Poppins" w:cs="Poppins"/>
                <w:color w:val="000000"/>
                <w:sz w:val="24"/>
                <w:szCs w:val="24"/>
              </w:rPr>
              <w:t xml:space="preserve"> Authority’s</w:t>
            </w:r>
            <w:r w:rsidRPr="006B1ADD">
              <w:rPr>
                <w:rFonts w:ascii="Poppins" w:hAnsi="Poppins" w:cs="Poppins"/>
                <w:color w:val="000000"/>
                <w:sz w:val="24"/>
                <w:szCs w:val="24"/>
              </w:rPr>
              <w:t xml:space="preserve"> Section 117 Mental He</w:t>
            </w:r>
            <w:r w:rsidR="00104D29" w:rsidRPr="006B1ADD">
              <w:rPr>
                <w:rFonts w:ascii="Poppins" w:hAnsi="Poppins" w:cs="Poppins"/>
                <w:color w:val="000000"/>
                <w:sz w:val="24"/>
                <w:szCs w:val="24"/>
              </w:rPr>
              <w:t>alth Act 1993 p</w:t>
            </w:r>
            <w:r w:rsidR="00607909" w:rsidRPr="006B1ADD">
              <w:rPr>
                <w:rFonts w:ascii="Poppins" w:hAnsi="Poppins" w:cs="Poppins"/>
                <w:color w:val="000000"/>
                <w:sz w:val="24"/>
                <w:szCs w:val="24"/>
              </w:rPr>
              <w:t xml:space="preserve">rocess </w:t>
            </w:r>
            <w:r w:rsidR="00104D29" w:rsidRPr="006B1ADD">
              <w:rPr>
                <w:rFonts w:ascii="Poppins" w:hAnsi="Poppins" w:cs="Poppins"/>
                <w:color w:val="000000"/>
                <w:sz w:val="24"/>
                <w:szCs w:val="24"/>
              </w:rPr>
              <w:t xml:space="preserve">has been </w:t>
            </w:r>
            <w:r w:rsidR="00607909" w:rsidRPr="006B1ADD">
              <w:rPr>
                <w:rFonts w:ascii="Poppins" w:hAnsi="Poppins" w:cs="Poppins"/>
                <w:color w:val="000000"/>
                <w:sz w:val="24"/>
                <w:szCs w:val="24"/>
              </w:rPr>
              <w:t xml:space="preserve">reviewed and a refresh of guidance </w:t>
            </w:r>
            <w:r w:rsidR="00104D29" w:rsidRPr="006B1ADD">
              <w:rPr>
                <w:rFonts w:ascii="Poppins" w:hAnsi="Poppins" w:cs="Poppins"/>
                <w:color w:val="000000"/>
                <w:sz w:val="24"/>
                <w:szCs w:val="24"/>
              </w:rPr>
              <w:t xml:space="preserve">for </w:t>
            </w:r>
            <w:r w:rsidR="009B1A9F" w:rsidRPr="006B1ADD">
              <w:rPr>
                <w:rFonts w:ascii="Poppins" w:hAnsi="Poppins" w:cs="Poppins"/>
                <w:color w:val="000000"/>
                <w:sz w:val="24"/>
                <w:szCs w:val="24"/>
              </w:rPr>
              <w:t>teams</w:t>
            </w:r>
            <w:r w:rsidR="00104D29" w:rsidRPr="006B1ADD">
              <w:rPr>
                <w:rFonts w:ascii="Poppins" w:hAnsi="Poppins" w:cs="Poppins"/>
                <w:color w:val="000000"/>
                <w:sz w:val="24"/>
                <w:szCs w:val="24"/>
              </w:rPr>
              <w:t xml:space="preserve"> </w:t>
            </w:r>
            <w:r w:rsidR="00607909" w:rsidRPr="006B1ADD">
              <w:rPr>
                <w:rFonts w:ascii="Poppins" w:hAnsi="Poppins" w:cs="Poppins"/>
                <w:color w:val="000000"/>
                <w:sz w:val="24"/>
                <w:szCs w:val="24"/>
              </w:rPr>
              <w:t xml:space="preserve">has taken place. </w:t>
            </w:r>
            <w:r w:rsidR="009B1A9F" w:rsidRPr="006B1ADD">
              <w:rPr>
                <w:rFonts w:ascii="Poppins" w:hAnsi="Poppins" w:cs="Poppins"/>
                <w:color w:val="000000"/>
                <w:sz w:val="24"/>
                <w:szCs w:val="24"/>
              </w:rPr>
              <w:t>L</w:t>
            </w:r>
            <w:r w:rsidR="00607909" w:rsidRPr="006B1ADD">
              <w:rPr>
                <w:rFonts w:ascii="Poppins" w:hAnsi="Poppins" w:cs="Poppins"/>
                <w:color w:val="000000"/>
                <w:sz w:val="24"/>
                <w:szCs w:val="24"/>
              </w:rPr>
              <w:t xml:space="preserve">onger-term </w:t>
            </w:r>
            <w:r w:rsidR="009B1A9F" w:rsidRPr="006B1ADD">
              <w:rPr>
                <w:rFonts w:ascii="Poppins" w:hAnsi="Poppins" w:cs="Poppins"/>
                <w:color w:val="000000"/>
                <w:sz w:val="24"/>
                <w:szCs w:val="24"/>
              </w:rPr>
              <w:t xml:space="preserve">the service </w:t>
            </w:r>
            <w:r w:rsidR="00607909" w:rsidRPr="006B1ADD">
              <w:rPr>
                <w:rFonts w:ascii="Poppins" w:hAnsi="Poppins" w:cs="Poppins"/>
                <w:color w:val="000000"/>
                <w:sz w:val="24"/>
                <w:szCs w:val="24"/>
              </w:rPr>
              <w:t xml:space="preserve">plan to develop expertise in key staff members. </w:t>
            </w:r>
          </w:p>
          <w:p w14:paraId="57C454D9" w14:textId="77777777" w:rsidR="00607909" w:rsidRPr="00CA4E35" w:rsidRDefault="00607909" w:rsidP="00CA4E35">
            <w:pPr>
              <w:rPr>
                <w:rFonts w:ascii="Poppins" w:eastAsia="Calibri" w:hAnsi="Poppins" w:cs="Poppins"/>
                <w:sz w:val="16"/>
                <w:szCs w:val="16"/>
              </w:rPr>
            </w:pPr>
          </w:p>
        </w:tc>
      </w:tr>
    </w:tbl>
    <w:p w14:paraId="4B0EE352" w14:textId="77777777" w:rsidR="00607909" w:rsidRDefault="00607909" w:rsidP="00CA4E35">
      <w:pPr>
        <w:tabs>
          <w:tab w:val="left" w:pos="5812"/>
        </w:tabs>
        <w:spacing w:after="0" w:line="240" w:lineRule="auto"/>
        <w:ind w:right="74"/>
        <w:rPr>
          <w:rFonts w:ascii="Poppins" w:hAnsi="Poppins" w:cs="Poppins"/>
        </w:rPr>
      </w:pPr>
    </w:p>
    <w:p w14:paraId="5B6E8EC9" w14:textId="77777777" w:rsidR="00CA4E35" w:rsidRDefault="00CA4E35" w:rsidP="00CA4E35">
      <w:pPr>
        <w:tabs>
          <w:tab w:val="left" w:pos="5812"/>
        </w:tabs>
        <w:spacing w:after="0" w:line="240" w:lineRule="auto"/>
        <w:ind w:right="74"/>
        <w:rPr>
          <w:rFonts w:ascii="Poppins" w:hAnsi="Poppins" w:cs="Poppins"/>
        </w:rPr>
      </w:pPr>
    </w:p>
    <w:p w14:paraId="4AF1CB14" w14:textId="19EB338B" w:rsidR="00092147" w:rsidRDefault="00092147" w:rsidP="00CA4E35">
      <w:pPr>
        <w:pStyle w:val="Heading2"/>
        <w:numPr>
          <w:ilvl w:val="0"/>
          <w:numId w:val="3"/>
        </w:numPr>
        <w:spacing w:before="0" w:after="0"/>
        <w:rPr>
          <w:rFonts w:ascii="Poppins" w:hAnsi="Poppins" w:cs="Poppins"/>
          <w:b/>
          <w:bCs/>
          <w:sz w:val="24"/>
          <w:szCs w:val="24"/>
        </w:rPr>
      </w:pPr>
      <w:r>
        <w:rPr>
          <w:rFonts w:ascii="Poppins" w:hAnsi="Poppins" w:cs="Poppins"/>
          <w:b/>
          <w:bCs/>
          <w:sz w:val="24"/>
          <w:szCs w:val="24"/>
        </w:rPr>
        <w:t>Ombudsman investigations and learning</w:t>
      </w:r>
    </w:p>
    <w:p w14:paraId="5409BDDC" w14:textId="77777777" w:rsidR="00CA4E35" w:rsidRDefault="00CA4E35" w:rsidP="00CA4E35">
      <w:pPr>
        <w:spacing w:after="0"/>
        <w:rPr>
          <w:rFonts w:ascii="Poppins" w:hAnsi="Poppins" w:cs="Poppins"/>
          <w:sz w:val="24"/>
          <w:szCs w:val="24"/>
        </w:rPr>
      </w:pPr>
    </w:p>
    <w:p w14:paraId="7DE6FF2A" w14:textId="6A6D4E77" w:rsidR="00092147" w:rsidRDefault="00F94C00" w:rsidP="00CA4E35">
      <w:pPr>
        <w:spacing w:after="0"/>
        <w:rPr>
          <w:rFonts w:ascii="Poppins" w:hAnsi="Poppins" w:cs="Poppins"/>
          <w:sz w:val="24"/>
          <w:szCs w:val="24"/>
        </w:rPr>
      </w:pPr>
      <w:r>
        <w:rPr>
          <w:rFonts w:ascii="Poppins" w:hAnsi="Poppins" w:cs="Poppins"/>
          <w:sz w:val="24"/>
          <w:szCs w:val="24"/>
        </w:rPr>
        <w:t xml:space="preserve">The LGSCO </w:t>
      </w:r>
      <w:r w:rsidR="009C37A3">
        <w:rPr>
          <w:rFonts w:ascii="Poppins" w:hAnsi="Poppins" w:cs="Poppins"/>
          <w:sz w:val="24"/>
          <w:szCs w:val="24"/>
        </w:rPr>
        <w:t>received</w:t>
      </w:r>
      <w:r>
        <w:rPr>
          <w:rFonts w:ascii="Poppins" w:hAnsi="Poppins" w:cs="Poppins"/>
          <w:sz w:val="24"/>
          <w:szCs w:val="24"/>
        </w:rPr>
        <w:t xml:space="preserve"> </w:t>
      </w:r>
      <w:r w:rsidR="004E0613">
        <w:rPr>
          <w:rFonts w:ascii="Poppins" w:hAnsi="Poppins" w:cs="Poppins"/>
          <w:sz w:val="24"/>
          <w:szCs w:val="24"/>
        </w:rPr>
        <w:t>20</w:t>
      </w:r>
      <w:r>
        <w:rPr>
          <w:rFonts w:ascii="Poppins" w:hAnsi="Poppins" w:cs="Poppins"/>
          <w:sz w:val="24"/>
          <w:szCs w:val="24"/>
        </w:rPr>
        <w:t xml:space="preserve"> complaints about North Tyneside council during the period. The</w:t>
      </w:r>
      <w:r w:rsidR="001C1FC8">
        <w:rPr>
          <w:rFonts w:ascii="Poppins" w:hAnsi="Poppins" w:cs="Poppins"/>
          <w:sz w:val="24"/>
          <w:szCs w:val="24"/>
        </w:rPr>
        <w:t xml:space="preserve"> LGSCO </w:t>
      </w:r>
      <w:r w:rsidR="0088582A">
        <w:rPr>
          <w:rFonts w:ascii="Poppins" w:hAnsi="Poppins" w:cs="Poppins"/>
          <w:sz w:val="24"/>
          <w:szCs w:val="24"/>
        </w:rPr>
        <w:t xml:space="preserve">review each complaint they receive before they take any further action. </w:t>
      </w:r>
    </w:p>
    <w:p w14:paraId="5D16E234" w14:textId="77777777" w:rsidR="00E722C2" w:rsidRDefault="00E722C2" w:rsidP="00CA4E35">
      <w:pPr>
        <w:spacing w:after="0"/>
        <w:rPr>
          <w:rFonts w:ascii="Poppins" w:hAnsi="Poppins" w:cs="Poppins"/>
          <w:sz w:val="24"/>
          <w:szCs w:val="24"/>
        </w:rPr>
      </w:pPr>
    </w:p>
    <w:tbl>
      <w:tblPr>
        <w:tblStyle w:val="TableGrid"/>
        <w:tblW w:w="0" w:type="auto"/>
        <w:tblLook w:val="04A0" w:firstRow="1" w:lastRow="0" w:firstColumn="1" w:lastColumn="0" w:noHBand="0" w:noVBand="1"/>
      </w:tblPr>
      <w:tblGrid>
        <w:gridCol w:w="1838"/>
        <w:gridCol w:w="6946"/>
      </w:tblGrid>
      <w:tr w:rsidR="007805E6" w14:paraId="43F52D73" w14:textId="77777777" w:rsidTr="007805E6">
        <w:tc>
          <w:tcPr>
            <w:tcW w:w="1838" w:type="dxa"/>
            <w:shd w:val="clear" w:color="auto" w:fill="C1E4F5" w:themeFill="accent1" w:themeFillTint="33"/>
          </w:tcPr>
          <w:p w14:paraId="3F49A5E8" w14:textId="1E994262" w:rsidR="007805E6" w:rsidRPr="007805E6" w:rsidRDefault="007805E6" w:rsidP="009642D2">
            <w:pPr>
              <w:jc w:val="center"/>
              <w:rPr>
                <w:rFonts w:ascii="Poppins" w:hAnsi="Poppins" w:cs="Poppins"/>
                <w:b/>
                <w:bCs/>
                <w:sz w:val="24"/>
                <w:szCs w:val="24"/>
              </w:rPr>
            </w:pPr>
            <w:r w:rsidRPr="007805E6">
              <w:rPr>
                <w:rFonts w:ascii="Poppins" w:hAnsi="Poppins" w:cs="Poppins"/>
                <w:b/>
                <w:bCs/>
                <w:sz w:val="24"/>
                <w:szCs w:val="24"/>
              </w:rPr>
              <w:t>Number of complaints</w:t>
            </w:r>
          </w:p>
        </w:tc>
        <w:tc>
          <w:tcPr>
            <w:tcW w:w="6946" w:type="dxa"/>
            <w:shd w:val="clear" w:color="auto" w:fill="C1E4F5" w:themeFill="accent1" w:themeFillTint="33"/>
          </w:tcPr>
          <w:p w14:paraId="076E9472" w14:textId="78945AC0" w:rsidR="007805E6" w:rsidRPr="007805E6" w:rsidRDefault="007805E6" w:rsidP="00CA4E35">
            <w:pPr>
              <w:rPr>
                <w:rFonts w:ascii="Poppins" w:hAnsi="Poppins" w:cs="Poppins"/>
                <w:b/>
                <w:bCs/>
                <w:sz w:val="24"/>
                <w:szCs w:val="24"/>
              </w:rPr>
            </w:pPr>
            <w:r w:rsidRPr="007805E6">
              <w:rPr>
                <w:rFonts w:ascii="Poppins" w:hAnsi="Poppins" w:cs="Poppins"/>
                <w:b/>
                <w:bCs/>
                <w:sz w:val="24"/>
                <w:szCs w:val="24"/>
              </w:rPr>
              <w:t>Outcomes</w:t>
            </w:r>
          </w:p>
        </w:tc>
      </w:tr>
      <w:tr w:rsidR="007805E6" w14:paraId="6C05717D" w14:textId="77777777" w:rsidTr="00B86CCF">
        <w:tc>
          <w:tcPr>
            <w:tcW w:w="1838" w:type="dxa"/>
            <w:vAlign w:val="center"/>
          </w:tcPr>
          <w:p w14:paraId="5F285B34" w14:textId="5650F0FB" w:rsidR="007805E6" w:rsidRDefault="007805E6" w:rsidP="00B86CCF">
            <w:pPr>
              <w:jc w:val="center"/>
              <w:rPr>
                <w:rFonts w:ascii="Poppins" w:hAnsi="Poppins" w:cs="Poppins"/>
                <w:sz w:val="24"/>
                <w:szCs w:val="24"/>
              </w:rPr>
            </w:pPr>
            <w:r>
              <w:rPr>
                <w:rFonts w:ascii="Poppins" w:hAnsi="Poppins" w:cs="Poppins"/>
                <w:sz w:val="24"/>
                <w:szCs w:val="24"/>
              </w:rPr>
              <w:t>10</w:t>
            </w:r>
          </w:p>
        </w:tc>
        <w:tc>
          <w:tcPr>
            <w:tcW w:w="6946" w:type="dxa"/>
            <w:vAlign w:val="center"/>
          </w:tcPr>
          <w:p w14:paraId="2A3FC710" w14:textId="69C57159" w:rsidR="007805E6" w:rsidRDefault="007805E6" w:rsidP="00B86CCF">
            <w:pPr>
              <w:rPr>
                <w:rFonts w:ascii="Poppins" w:hAnsi="Poppins" w:cs="Poppins"/>
                <w:sz w:val="24"/>
                <w:szCs w:val="24"/>
              </w:rPr>
            </w:pPr>
            <w:r>
              <w:rPr>
                <w:rFonts w:ascii="Poppins" w:hAnsi="Poppins" w:cs="Poppins"/>
                <w:sz w:val="24"/>
                <w:szCs w:val="24"/>
              </w:rPr>
              <w:t>Not investigated - closed after initial investigations – no further action</w:t>
            </w:r>
          </w:p>
        </w:tc>
      </w:tr>
      <w:tr w:rsidR="007805E6" w14:paraId="79DA0E7A" w14:textId="77777777" w:rsidTr="00B86CCF">
        <w:tc>
          <w:tcPr>
            <w:tcW w:w="1838" w:type="dxa"/>
            <w:vAlign w:val="center"/>
          </w:tcPr>
          <w:p w14:paraId="4AA23483" w14:textId="7A39B122" w:rsidR="007805E6" w:rsidRDefault="007805E6" w:rsidP="00B86CCF">
            <w:pPr>
              <w:jc w:val="center"/>
              <w:rPr>
                <w:rFonts w:ascii="Poppins" w:hAnsi="Poppins" w:cs="Poppins"/>
                <w:sz w:val="24"/>
                <w:szCs w:val="24"/>
              </w:rPr>
            </w:pPr>
            <w:r>
              <w:rPr>
                <w:rFonts w:ascii="Poppins" w:hAnsi="Poppins" w:cs="Poppins"/>
                <w:sz w:val="24"/>
                <w:szCs w:val="24"/>
              </w:rPr>
              <w:t>5</w:t>
            </w:r>
          </w:p>
        </w:tc>
        <w:tc>
          <w:tcPr>
            <w:tcW w:w="6946" w:type="dxa"/>
            <w:vAlign w:val="center"/>
          </w:tcPr>
          <w:p w14:paraId="4BC564C0" w14:textId="61AAC2D2" w:rsidR="007805E6" w:rsidRDefault="007805E6" w:rsidP="00B86CCF">
            <w:pPr>
              <w:rPr>
                <w:rFonts w:ascii="Poppins" w:hAnsi="Poppins" w:cs="Poppins"/>
                <w:sz w:val="24"/>
                <w:szCs w:val="24"/>
              </w:rPr>
            </w:pPr>
            <w:r>
              <w:rPr>
                <w:rFonts w:ascii="Poppins" w:hAnsi="Poppins" w:cs="Poppins"/>
                <w:sz w:val="24"/>
                <w:szCs w:val="24"/>
              </w:rPr>
              <w:t>Not investigated - closed after initial enquiries – out of jurisdiction</w:t>
            </w:r>
          </w:p>
        </w:tc>
      </w:tr>
      <w:tr w:rsidR="007805E6" w14:paraId="2339392D" w14:textId="77777777" w:rsidTr="00B86CCF">
        <w:tc>
          <w:tcPr>
            <w:tcW w:w="1838" w:type="dxa"/>
            <w:vAlign w:val="center"/>
          </w:tcPr>
          <w:p w14:paraId="313834C7" w14:textId="124D7165" w:rsidR="007805E6" w:rsidRDefault="007805E6" w:rsidP="00B86CCF">
            <w:pPr>
              <w:jc w:val="center"/>
              <w:rPr>
                <w:rFonts w:ascii="Poppins" w:hAnsi="Poppins" w:cs="Poppins"/>
                <w:sz w:val="24"/>
                <w:szCs w:val="24"/>
              </w:rPr>
            </w:pPr>
            <w:r>
              <w:rPr>
                <w:rFonts w:ascii="Poppins" w:hAnsi="Poppins" w:cs="Poppins"/>
                <w:sz w:val="24"/>
                <w:szCs w:val="24"/>
              </w:rPr>
              <w:t>3</w:t>
            </w:r>
          </w:p>
        </w:tc>
        <w:tc>
          <w:tcPr>
            <w:tcW w:w="6946" w:type="dxa"/>
            <w:vAlign w:val="center"/>
          </w:tcPr>
          <w:p w14:paraId="544D8411" w14:textId="735D69A5" w:rsidR="007805E6" w:rsidRDefault="007805E6" w:rsidP="00B86CCF">
            <w:pPr>
              <w:rPr>
                <w:rFonts w:ascii="Poppins" w:hAnsi="Poppins" w:cs="Poppins"/>
                <w:sz w:val="24"/>
                <w:szCs w:val="24"/>
              </w:rPr>
            </w:pPr>
            <w:r>
              <w:rPr>
                <w:rFonts w:ascii="Poppins" w:hAnsi="Poppins" w:cs="Poppins"/>
                <w:sz w:val="24"/>
                <w:szCs w:val="24"/>
              </w:rPr>
              <w:t>Not investigated - premature</w:t>
            </w:r>
          </w:p>
        </w:tc>
      </w:tr>
      <w:tr w:rsidR="007805E6" w14:paraId="01EBBD94" w14:textId="77777777" w:rsidTr="00B86CCF">
        <w:tc>
          <w:tcPr>
            <w:tcW w:w="1838" w:type="dxa"/>
            <w:vAlign w:val="center"/>
          </w:tcPr>
          <w:p w14:paraId="42BD360C" w14:textId="4003F5E6" w:rsidR="007805E6" w:rsidRDefault="007805E6" w:rsidP="00B86CCF">
            <w:pPr>
              <w:jc w:val="center"/>
              <w:rPr>
                <w:rFonts w:ascii="Poppins" w:hAnsi="Poppins" w:cs="Poppins"/>
                <w:sz w:val="24"/>
                <w:szCs w:val="24"/>
              </w:rPr>
            </w:pPr>
            <w:r>
              <w:rPr>
                <w:rFonts w:ascii="Poppins" w:hAnsi="Poppins" w:cs="Poppins"/>
                <w:sz w:val="24"/>
                <w:szCs w:val="24"/>
              </w:rPr>
              <w:t>1</w:t>
            </w:r>
          </w:p>
        </w:tc>
        <w:tc>
          <w:tcPr>
            <w:tcW w:w="6946" w:type="dxa"/>
            <w:vAlign w:val="center"/>
          </w:tcPr>
          <w:p w14:paraId="6FCF488B" w14:textId="055511C3" w:rsidR="007805E6" w:rsidRDefault="007805E6" w:rsidP="00B86CCF">
            <w:pPr>
              <w:rPr>
                <w:rFonts w:ascii="Poppins" w:hAnsi="Poppins" w:cs="Poppins"/>
                <w:sz w:val="24"/>
                <w:szCs w:val="24"/>
              </w:rPr>
            </w:pPr>
            <w:r>
              <w:rPr>
                <w:rFonts w:ascii="Poppins" w:hAnsi="Poppins" w:cs="Poppins"/>
                <w:sz w:val="24"/>
                <w:szCs w:val="24"/>
              </w:rPr>
              <w:t>Investigated – no fault</w:t>
            </w:r>
          </w:p>
        </w:tc>
      </w:tr>
      <w:tr w:rsidR="007805E6" w14:paraId="071B83F0" w14:textId="77777777" w:rsidTr="00B86CCF">
        <w:tc>
          <w:tcPr>
            <w:tcW w:w="1838" w:type="dxa"/>
            <w:vAlign w:val="center"/>
          </w:tcPr>
          <w:p w14:paraId="354F2C9C" w14:textId="72FD59F5" w:rsidR="007805E6" w:rsidRDefault="007805E6" w:rsidP="00B86CCF">
            <w:pPr>
              <w:jc w:val="center"/>
              <w:rPr>
                <w:rFonts w:ascii="Poppins" w:hAnsi="Poppins" w:cs="Poppins"/>
                <w:sz w:val="24"/>
                <w:szCs w:val="24"/>
              </w:rPr>
            </w:pPr>
            <w:r>
              <w:rPr>
                <w:rFonts w:ascii="Poppins" w:hAnsi="Poppins" w:cs="Poppins"/>
                <w:sz w:val="24"/>
                <w:szCs w:val="24"/>
              </w:rPr>
              <w:t>1</w:t>
            </w:r>
          </w:p>
        </w:tc>
        <w:tc>
          <w:tcPr>
            <w:tcW w:w="6946" w:type="dxa"/>
            <w:vAlign w:val="center"/>
          </w:tcPr>
          <w:p w14:paraId="396F35B0" w14:textId="621CB76E" w:rsidR="007805E6" w:rsidRDefault="007805E6" w:rsidP="00B86CCF">
            <w:pPr>
              <w:rPr>
                <w:rFonts w:ascii="Poppins" w:hAnsi="Poppins" w:cs="Poppins"/>
                <w:sz w:val="24"/>
                <w:szCs w:val="24"/>
              </w:rPr>
            </w:pPr>
            <w:r>
              <w:rPr>
                <w:rFonts w:ascii="Poppins" w:hAnsi="Poppins" w:cs="Poppins"/>
                <w:sz w:val="24"/>
                <w:szCs w:val="24"/>
              </w:rPr>
              <w:t>Investigated – upheld: fault and injustice</w:t>
            </w:r>
          </w:p>
        </w:tc>
      </w:tr>
      <w:tr w:rsidR="00DC1DC9" w14:paraId="00440943" w14:textId="77777777" w:rsidTr="00B86CCF">
        <w:tc>
          <w:tcPr>
            <w:tcW w:w="1838" w:type="dxa"/>
            <w:vAlign w:val="center"/>
          </w:tcPr>
          <w:p w14:paraId="6F2675D1" w14:textId="76CC9D48" w:rsidR="00DC1DC9" w:rsidRPr="00DC1DC9" w:rsidRDefault="00DC1DC9" w:rsidP="00B86CCF">
            <w:pPr>
              <w:jc w:val="center"/>
              <w:rPr>
                <w:rFonts w:ascii="Poppins" w:hAnsi="Poppins" w:cs="Poppins"/>
                <w:b/>
                <w:bCs/>
                <w:sz w:val="24"/>
                <w:szCs w:val="24"/>
              </w:rPr>
            </w:pPr>
            <w:r w:rsidRPr="00DC1DC9">
              <w:rPr>
                <w:rFonts w:ascii="Poppins" w:hAnsi="Poppins" w:cs="Poppins"/>
                <w:b/>
                <w:bCs/>
                <w:sz w:val="24"/>
                <w:szCs w:val="24"/>
              </w:rPr>
              <w:t>20</w:t>
            </w:r>
          </w:p>
        </w:tc>
        <w:tc>
          <w:tcPr>
            <w:tcW w:w="6946" w:type="dxa"/>
            <w:vAlign w:val="center"/>
          </w:tcPr>
          <w:p w14:paraId="3182C172" w14:textId="27017F67" w:rsidR="00DC1DC9" w:rsidRPr="00DC1DC9" w:rsidRDefault="00DC1DC9" w:rsidP="00B86CCF">
            <w:pPr>
              <w:rPr>
                <w:rFonts w:ascii="Poppins" w:hAnsi="Poppins" w:cs="Poppins"/>
                <w:b/>
                <w:bCs/>
                <w:sz w:val="24"/>
                <w:szCs w:val="24"/>
              </w:rPr>
            </w:pPr>
            <w:r w:rsidRPr="00DC1DC9">
              <w:rPr>
                <w:rFonts w:ascii="Poppins" w:hAnsi="Poppins" w:cs="Poppins"/>
                <w:b/>
                <w:bCs/>
                <w:sz w:val="24"/>
                <w:szCs w:val="24"/>
              </w:rPr>
              <w:t>Total</w:t>
            </w:r>
          </w:p>
        </w:tc>
      </w:tr>
    </w:tbl>
    <w:p w14:paraId="10DEC80D" w14:textId="77777777" w:rsidR="005163FE" w:rsidRDefault="005163FE" w:rsidP="00CA4E35">
      <w:pPr>
        <w:spacing w:after="0"/>
        <w:rPr>
          <w:rFonts w:ascii="Poppins" w:hAnsi="Poppins" w:cs="Poppins"/>
          <w:sz w:val="24"/>
          <w:szCs w:val="24"/>
        </w:rPr>
      </w:pPr>
    </w:p>
    <w:p w14:paraId="551E299C" w14:textId="7E293A13" w:rsidR="007805E6" w:rsidRDefault="007805E6" w:rsidP="00CA4E35">
      <w:pPr>
        <w:spacing w:after="0"/>
        <w:rPr>
          <w:rFonts w:ascii="Poppins" w:hAnsi="Poppins" w:cs="Poppins"/>
          <w:sz w:val="24"/>
          <w:szCs w:val="24"/>
        </w:rPr>
      </w:pPr>
      <w:r>
        <w:rPr>
          <w:rFonts w:ascii="Poppins" w:hAnsi="Poppins" w:cs="Poppins"/>
          <w:sz w:val="24"/>
          <w:szCs w:val="24"/>
        </w:rPr>
        <w:t xml:space="preserve">The LGSCO investigated </w:t>
      </w:r>
      <w:r w:rsidR="00B800C2">
        <w:rPr>
          <w:rFonts w:ascii="Poppins" w:hAnsi="Poppins" w:cs="Poppins"/>
          <w:sz w:val="24"/>
          <w:szCs w:val="24"/>
        </w:rPr>
        <w:t>two</w:t>
      </w:r>
      <w:r>
        <w:rPr>
          <w:rFonts w:ascii="Poppins" w:hAnsi="Poppins" w:cs="Poppins"/>
          <w:sz w:val="24"/>
          <w:szCs w:val="24"/>
        </w:rPr>
        <w:t xml:space="preserve"> complaints during the period and found fault and injustice in one complaint relating to </w:t>
      </w:r>
      <w:r w:rsidR="00AA603B">
        <w:rPr>
          <w:rFonts w:ascii="Poppins" w:hAnsi="Poppins" w:cs="Poppins"/>
          <w:sz w:val="24"/>
          <w:szCs w:val="24"/>
        </w:rPr>
        <w:t>a</w:t>
      </w:r>
      <w:r w:rsidR="00BC3AFE">
        <w:rPr>
          <w:rFonts w:ascii="Poppins" w:hAnsi="Poppins" w:cs="Poppins"/>
          <w:sz w:val="24"/>
          <w:szCs w:val="24"/>
        </w:rPr>
        <w:t xml:space="preserve">dult </w:t>
      </w:r>
      <w:r w:rsidR="00AA603B">
        <w:rPr>
          <w:rFonts w:ascii="Poppins" w:hAnsi="Poppins" w:cs="Poppins"/>
          <w:sz w:val="24"/>
          <w:szCs w:val="24"/>
        </w:rPr>
        <w:t>s</w:t>
      </w:r>
      <w:r w:rsidR="00BC3AFE">
        <w:rPr>
          <w:rFonts w:ascii="Poppins" w:hAnsi="Poppins" w:cs="Poppins"/>
          <w:sz w:val="24"/>
          <w:szCs w:val="24"/>
        </w:rPr>
        <w:t xml:space="preserve">ocial </w:t>
      </w:r>
      <w:r w:rsidR="00AA603B">
        <w:rPr>
          <w:rFonts w:ascii="Poppins" w:hAnsi="Poppins" w:cs="Poppins"/>
          <w:sz w:val="24"/>
          <w:szCs w:val="24"/>
        </w:rPr>
        <w:t>c</w:t>
      </w:r>
      <w:r w:rsidR="00BC3AFE">
        <w:rPr>
          <w:rFonts w:ascii="Poppins" w:hAnsi="Poppins" w:cs="Poppins"/>
          <w:sz w:val="24"/>
          <w:szCs w:val="24"/>
        </w:rPr>
        <w:t xml:space="preserve">are. The Ombudsman required </w:t>
      </w:r>
      <w:r w:rsidR="00AA603B">
        <w:rPr>
          <w:rFonts w:ascii="Poppins" w:hAnsi="Poppins" w:cs="Poppins"/>
          <w:sz w:val="24"/>
          <w:szCs w:val="24"/>
        </w:rPr>
        <w:t>the service</w:t>
      </w:r>
      <w:r w:rsidR="00BC3AFE">
        <w:rPr>
          <w:rFonts w:ascii="Poppins" w:hAnsi="Poppins" w:cs="Poppins"/>
          <w:sz w:val="24"/>
          <w:szCs w:val="24"/>
        </w:rPr>
        <w:t xml:space="preserve"> to</w:t>
      </w:r>
      <w:r w:rsidR="00D1337D">
        <w:rPr>
          <w:rFonts w:ascii="Poppins" w:hAnsi="Poppins" w:cs="Poppins"/>
          <w:sz w:val="24"/>
          <w:szCs w:val="24"/>
        </w:rPr>
        <w:t>:</w:t>
      </w:r>
    </w:p>
    <w:p w14:paraId="08739466" w14:textId="77777777" w:rsidR="00545D08" w:rsidRDefault="00545D08" w:rsidP="00CA4E35">
      <w:pPr>
        <w:spacing w:after="0"/>
        <w:rPr>
          <w:rFonts w:ascii="Poppins" w:hAnsi="Poppins" w:cs="Poppins"/>
          <w:sz w:val="24"/>
          <w:szCs w:val="24"/>
        </w:rPr>
      </w:pPr>
    </w:p>
    <w:p w14:paraId="57B6AD8A" w14:textId="77777777" w:rsidR="00A84BA2" w:rsidRPr="00B73459" w:rsidRDefault="00D1337D" w:rsidP="00B73459">
      <w:pPr>
        <w:pStyle w:val="ListParagraph"/>
        <w:numPr>
          <w:ilvl w:val="0"/>
          <w:numId w:val="21"/>
        </w:numPr>
        <w:spacing w:after="0"/>
        <w:rPr>
          <w:rFonts w:ascii="Poppins" w:hAnsi="Poppins" w:cs="Poppins"/>
          <w:sz w:val="24"/>
          <w:szCs w:val="24"/>
        </w:rPr>
      </w:pPr>
      <w:r w:rsidRPr="00B73459">
        <w:rPr>
          <w:rFonts w:ascii="Poppins" w:hAnsi="Poppins" w:cs="Poppins"/>
          <w:sz w:val="24"/>
          <w:szCs w:val="24"/>
        </w:rPr>
        <w:t>apologise to the customer</w:t>
      </w:r>
    </w:p>
    <w:p w14:paraId="5667C825" w14:textId="1E58C241" w:rsidR="00D1337D" w:rsidRDefault="00D1337D" w:rsidP="00B73459">
      <w:pPr>
        <w:pStyle w:val="ListParagraph"/>
        <w:numPr>
          <w:ilvl w:val="0"/>
          <w:numId w:val="21"/>
        </w:numPr>
        <w:spacing w:after="0"/>
        <w:rPr>
          <w:rFonts w:ascii="Poppins" w:hAnsi="Poppins" w:cs="Poppins"/>
          <w:sz w:val="24"/>
          <w:szCs w:val="24"/>
        </w:rPr>
      </w:pPr>
      <w:r w:rsidRPr="00B73459">
        <w:rPr>
          <w:rFonts w:ascii="Poppins" w:hAnsi="Poppins" w:cs="Poppins"/>
          <w:sz w:val="24"/>
          <w:szCs w:val="24"/>
        </w:rPr>
        <w:lastRenderedPageBreak/>
        <w:t>pay £500 to acknowledge the uncertainty and distress caused</w:t>
      </w:r>
      <w:r w:rsidR="00A84BA2" w:rsidRPr="00B73459">
        <w:rPr>
          <w:rFonts w:ascii="Poppins" w:hAnsi="Poppins" w:cs="Poppins"/>
          <w:sz w:val="24"/>
          <w:szCs w:val="24"/>
        </w:rPr>
        <w:t xml:space="preserve">, and </w:t>
      </w:r>
    </w:p>
    <w:p w14:paraId="7CB18A5A" w14:textId="77777777" w:rsidR="00545D08" w:rsidRPr="00B73459" w:rsidRDefault="00545D08" w:rsidP="00545D08">
      <w:pPr>
        <w:pStyle w:val="ListParagraph"/>
        <w:spacing w:after="0"/>
        <w:rPr>
          <w:rFonts w:ascii="Poppins" w:hAnsi="Poppins" w:cs="Poppins"/>
          <w:sz w:val="24"/>
          <w:szCs w:val="24"/>
        </w:rPr>
      </w:pPr>
    </w:p>
    <w:p w14:paraId="601880D4" w14:textId="3D506140" w:rsidR="00A84BA2" w:rsidRPr="00B73459" w:rsidRDefault="00A84BA2" w:rsidP="00B73459">
      <w:pPr>
        <w:pStyle w:val="ListParagraph"/>
        <w:numPr>
          <w:ilvl w:val="0"/>
          <w:numId w:val="21"/>
        </w:numPr>
        <w:spacing w:after="0"/>
        <w:rPr>
          <w:rFonts w:ascii="Poppins" w:hAnsi="Poppins" w:cs="Poppins"/>
          <w:sz w:val="24"/>
          <w:szCs w:val="24"/>
        </w:rPr>
      </w:pPr>
      <w:r w:rsidRPr="00B73459">
        <w:rPr>
          <w:rFonts w:ascii="Poppins" w:hAnsi="Poppins" w:cs="Poppins"/>
          <w:sz w:val="24"/>
          <w:szCs w:val="24"/>
        </w:rPr>
        <w:t>as part of quality assurance visit</w:t>
      </w:r>
      <w:r w:rsidR="00545D08">
        <w:rPr>
          <w:rFonts w:ascii="Poppins" w:hAnsi="Poppins" w:cs="Poppins"/>
          <w:sz w:val="24"/>
          <w:szCs w:val="24"/>
        </w:rPr>
        <w:t>s</w:t>
      </w:r>
      <w:r w:rsidRPr="00B73459">
        <w:rPr>
          <w:rFonts w:ascii="Poppins" w:hAnsi="Poppins" w:cs="Poppins"/>
          <w:sz w:val="24"/>
          <w:szCs w:val="24"/>
        </w:rPr>
        <w:t xml:space="preserve"> with the Care Home</w:t>
      </w:r>
      <w:r w:rsidR="00B73459" w:rsidRPr="00B73459">
        <w:rPr>
          <w:rFonts w:ascii="Poppins" w:hAnsi="Poppins" w:cs="Poppins"/>
          <w:sz w:val="24"/>
          <w:szCs w:val="24"/>
        </w:rPr>
        <w:t xml:space="preserve"> ensure they are keeping accurate and up to date records for residents. </w:t>
      </w:r>
    </w:p>
    <w:p w14:paraId="107A9FB7" w14:textId="77777777" w:rsidR="005163FE" w:rsidRDefault="005163FE" w:rsidP="00CA4E35">
      <w:pPr>
        <w:spacing w:after="0"/>
        <w:rPr>
          <w:rFonts w:ascii="Poppins" w:hAnsi="Poppins" w:cs="Poppins"/>
          <w:sz w:val="24"/>
          <w:szCs w:val="24"/>
        </w:rPr>
      </w:pPr>
    </w:p>
    <w:p w14:paraId="166C662B" w14:textId="3FEFF034" w:rsidR="00B73459" w:rsidRDefault="00545D08" w:rsidP="00CA4E35">
      <w:pPr>
        <w:spacing w:after="0"/>
        <w:rPr>
          <w:rFonts w:ascii="Poppins" w:hAnsi="Poppins" w:cs="Poppins"/>
          <w:sz w:val="24"/>
          <w:szCs w:val="24"/>
        </w:rPr>
      </w:pPr>
      <w:r>
        <w:rPr>
          <w:rFonts w:ascii="Poppins" w:hAnsi="Poppins" w:cs="Poppins"/>
          <w:sz w:val="24"/>
          <w:szCs w:val="24"/>
        </w:rPr>
        <w:t>The service</w:t>
      </w:r>
      <w:r w:rsidR="00B73459">
        <w:rPr>
          <w:rFonts w:ascii="Poppins" w:hAnsi="Poppins" w:cs="Poppins"/>
          <w:sz w:val="24"/>
          <w:szCs w:val="24"/>
        </w:rPr>
        <w:t xml:space="preserve"> complied in full to the requirements</w:t>
      </w:r>
      <w:r w:rsidR="004D040C">
        <w:rPr>
          <w:rFonts w:ascii="Poppins" w:hAnsi="Poppins" w:cs="Poppins"/>
          <w:sz w:val="24"/>
          <w:szCs w:val="24"/>
        </w:rPr>
        <w:t xml:space="preserve"> specified.</w:t>
      </w:r>
    </w:p>
    <w:p w14:paraId="6F4EB608" w14:textId="77777777" w:rsidR="005163FE" w:rsidRDefault="005163FE" w:rsidP="00CA4E35">
      <w:pPr>
        <w:spacing w:after="0"/>
        <w:rPr>
          <w:rFonts w:ascii="Poppins" w:hAnsi="Poppins" w:cs="Poppins"/>
          <w:sz w:val="24"/>
          <w:szCs w:val="24"/>
        </w:rPr>
      </w:pPr>
    </w:p>
    <w:p w14:paraId="7253AC12" w14:textId="505C80DD" w:rsidR="00E722C2" w:rsidRDefault="00E722C2" w:rsidP="00CA4E35">
      <w:pPr>
        <w:spacing w:after="0"/>
        <w:rPr>
          <w:rFonts w:ascii="Poppins" w:hAnsi="Poppins" w:cs="Poppins"/>
          <w:sz w:val="24"/>
          <w:szCs w:val="24"/>
        </w:rPr>
      </w:pPr>
      <w:r>
        <w:rPr>
          <w:rFonts w:ascii="Poppins" w:hAnsi="Poppins" w:cs="Poppins"/>
          <w:sz w:val="24"/>
          <w:szCs w:val="24"/>
        </w:rPr>
        <w:t xml:space="preserve">The Housing Ombudsman investigated </w:t>
      </w:r>
      <w:r w:rsidR="00C728C3">
        <w:rPr>
          <w:rFonts w:ascii="Poppins" w:hAnsi="Poppins" w:cs="Poppins"/>
          <w:sz w:val="24"/>
          <w:szCs w:val="24"/>
        </w:rPr>
        <w:t>one</w:t>
      </w:r>
      <w:r>
        <w:rPr>
          <w:rFonts w:ascii="Poppins" w:hAnsi="Poppins" w:cs="Poppins"/>
          <w:sz w:val="24"/>
          <w:szCs w:val="24"/>
        </w:rPr>
        <w:t xml:space="preserve"> complaint about North Tyneside </w:t>
      </w:r>
      <w:r w:rsidRPr="00583AE1">
        <w:rPr>
          <w:rFonts w:ascii="Poppins" w:hAnsi="Poppins" w:cs="Poppins"/>
          <w:sz w:val="24"/>
          <w:szCs w:val="24"/>
        </w:rPr>
        <w:t>council</w:t>
      </w:r>
      <w:r w:rsidR="00DD75E9">
        <w:rPr>
          <w:rFonts w:ascii="Poppins" w:hAnsi="Poppins" w:cs="Poppins"/>
          <w:sz w:val="24"/>
          <w:szCs w:val="24"/>
        </w:rPr>
        <w:t>’s Housing Service</w:t>
      </w:r>
      <w:r w:rsidRPr="00583AE1">
        <w:rPr>
          <w:rFonts w:ascii="Poppins" w:hAnsi="Poppins" w:cs="Poppins"/>
          <w:sz w:val="24"/>
          <w:szCs w:val="24"/>
        </w:rPr>
        <w:t xml:space="preserve"> during the period. Th</w:t>
      </w:r>
      <w:r w:rsidR="004D040C" w:rsidRPr="00583AE1">
        <w:rPr>
          <w:rFonts w:ascii="Poppins" w:hAnsi="Poppins" w:cs="Poppins"/>
          <w:sz w:val="24"/>
          <w:szCs w:val="24"/>
        </w:rPr>
        <w:t xml:space="preserve">e investigation related to </w:t>
      </w:r>
      <w:r w:rsidR="00C1282F" w:rsidRPr="00583AE1">
        <w:rPr>
          <w:rFonts w:ascii="Poppins" w:hAnsi="Poppins" w:cs="Poppins"/>
          <w:sz w:val="24"/>
          <w:szCs w:val="24"/>
        </w:rPr>
        <w:t xml:space="preserve">anti-social behaviour </w:t>
      </w:r>
      <w:r w:rsidR="009275CA" w:rsidRPr="00583AE1">
        <w:rPr>
          <w:rFonts w:ascii="Poppins" w:hAnsi="Poppins" w:cs="Poppins"/>
          <w:sz w:val="24"/>
          <w:szCs w:val="24"/>
        </w:rPr>
        <w:t>and harassment an</w:t>
      </w:r>
      <w:r w:rsidR="00C1282F" w:rsidRPr="00583AE1">
        <w:rPr>
          <w:rFonts w:ascii="Poppins" w:hAnsi="Poppins" w:cs="Poppins"/>
          <w:sz w:val="24"/>
          <w:szCs w:val="24"/>
        </w:rPr>
        <w:t xml:space="preserve">d the Ombudsman found </w:t>
      </w:r>
      <w:r w:rsidR="00CF23B3" w:rsidRPr="00583AE1">
        <w:rPr>
          <w:rFonts w:ascii="Poppins" w:hAnsi="Poppins" w:cs="Poppins"/>
          <w:sz w:val="24"/>
          <w:szCs w:val="24"/>
        </w:rPr>
        <w:t xml:space="preserve">maladministration and service failure, </w:t>
      </w:r>
      <w:r w:rsidR="00855B79">
        <w:rPr>
          <w:rFonts w:ascii="Poppins" w:hAnsi="Poppins" w:cs="Poppins"/>
          <w:sz w:val="24"/>
          <w:szCs w:val="24"/>
        </w:rPr>
        <w:t>asking</w:t>
      </w:r>
      <w:r w:rsidR="00CF23B3" w:rsidRPr="00583AE1">
        <w:rPr>
          <w:rFonts w:ascii="Poppins" w:hAnsi="Poppins" w:cs="Poppins"/>
          <w:sz w:val="24"/>
          <w:szCs w:val="24"/>
        </w:rPr>
        <w:t xml:space="preserve"> </w:t>
      </w:r>
      <w:r w:rsidR="00545D08">
        <w:rPr>
          <w:rFonts w:ascii="Poppins" w:hAnsi="Poppins" w:cs="Poppins"/>
          <w:sz w:val="24"/>
          <w:szCs w:val="24"/>
        </w:rPr>
        <w:t>the service</w:t>
      </w:r>
      <w:r w:rsidR="00CF23B3" w:rsidRPr="00583AE1">
        <w:rPr>
          <w:rFonts w:ascii="Poppins" w:hAnsi="Poppins" w:cs="Poppins"/>
          <w:sz w:val="24"/>
          <w:szCs w:val="24"/>
        </w:rPr>
        <w:t xml:space="preserve"> to:</w:t>
      </w:r>
    </w:p>
    <w:p w14:paraId="1E6736F8" w14:textId="77777777" w:rsidR="00545D08" w:rsidRPr="00583AE1" w:rsidRDefault="00545D08" w:rsidP="00CA4E35">
      <w:pPr>
        <w:spacing w:after="0"/>
        <w:rPr>
          <w:rFonts w:ascii="Poppins" w:hAnsi="Poppins" w:cs="Poppins"/>
          <w:sz w:val="24"/>
          <w:szCs w:val="24"/>
        </w:rPr>
      </w:pPr>
    </w:p>
    <w:p w14:paraId="4611362A" w14:textId="77777777" w:rsidR="00CF23B3" w:rsidRDefault="00CF23B3" w:rsidP="00583AE1">
      <w:pPr>
        <w:pStyle w:val="ListParagraph"/>
        <w:numPr>
          <w:ilvl w:val="0"/>
          <w:numId w:val="22"/>
        </w:numPr>
        <w:spacing w:after="0"/>
        <w:rPr>
          <w:rFonts w:ascii="Poppins" w:hAnsi="Poppins" w:cs="Poppins"/>
          <w:sz w:val="24"/>
          <w:szCs w:val="24"/>
        </w:rPr>
      </w:pPr>
      <w:r w:rsidRPr="00583AE1">
        <w:rPr>
          <w:rFonts w:ascii="Poppins" w:hAnsi="Poppins" w:cs="Poppins"/>
          <w:sz w:val="24"/>
          <w:szCs w:val="24"/>
        </w:rPr>
        <w:t>a</w:t>
      </w:r>
      <w:r w:rsidR="00C1282F" w:rsidRPr="00583AE1">
        <w:rPr>
          <w:rFonts w:ascii="Poppins" w:hAnsi="Poppins" w:cs="Poppins"/>
          <w:sz w:val="24"/>
          <w:szCs w:val="24"/>
        </w:rPr>
        <w:t>pologise to the resident for the failures identified</w:t>
      </w:r>
    </w:p>
    <w:p w14:paraId="40B2EDAA" w14:textId="77777777" w:rsidR="00545D08" w:rsidRPr="00583AE1" w:rsidRDefault="00545D08" w:rsidP="00545D08">
      <w:pPr>
        <w:pStyle w:val="ListParagraph"/>
        <w:spacing w:after="0"/>
        <w:rPr>
          <w:rFonts w:ascii="Poppins" w:hAnsi="Poppins" w:cs="Poppins"/>
          <w:sz w:val="24"/>
          <w:szCs w:val="24"/>
        </w:rPr>
      </w:pPr>
    </w:p>
    <w:p w14:paraId="2709651D" w14:textId="52B86A7F" w:rsidR="00C1282F" w:rsidRDefault="00825545" w:rsidP="00583AE1">
      <w:pPr>
        <w:pStyle w:val="ListParagraph"/>
        <w:numPr>
          <w:ilvl w:val="0"/>
          <w:numId w:val="22"/>
        </w:numPr>
        <w:spacing w:after="0"/>
        <w:rPr>
          <w:rFonts w:ascii="Poppins" w:hAnsi="Poppins" w:cs="Poppins"/>
          <w:sz w:val="24"/>
          <w:szCs w:val="24"/>
        </w:rPr>
      </w:pPr>
      <w:r w:rsidRPr="00583AE1">
        <w:rPr>
          <w:rFonts w:ascii="Poppins" w:hAnsi="Poppins" w:cs="Poppins"/>
          <w:sz w:val="24"/>
          <w:szCs w:val="24"/>
        </w:rPr>
        <w:t>pay</w:t>
      </w:r>
      <w:r w:rsidR="00C1282F" w:rsidRPr="00583AE1">
        <w:rPr>
          <w:rFonts w:ascii="Poppins" w:hAnsi="Poppins" w:cs="Poppins"/>
          <w:sz w:val="24"/>
          <w:szCs w:val="24"/>
        </w:rPr>
        <w:t xml:space="preserve"> £700 directly to the resident, to recognise the distress and inconvenience caused by its handling of his reports of harassment</w:t>
      </w:r>
      <w:r w:rsidR="008B4D81" w:rsidRPr="00583AE1">
        <w:rPr>
          <w:rFonts w:ascii="Poppins" w:hAnsi="Poppins" w:cs="Poppins"/>
          <w:sz w:val="24"/>
          <w:szCs w:val="24"/>
        </w:rPr>
        <w:t xml:space="preserve"> and</w:t>
      </w:r>
      <w:r w:rsidR="00C1282F" w:rsidRPr="00583AE1">
        <w:rPr>
          <w:rFonts w:ascii="Poppins" w:hAnsi="Poppins" w:cs="Poppins"/>
          <w:sz w:val="24"/>
          <w:szCs w:val="24"/>
        </w:rPr>
        <w:t xml:space="preserve"> its complaint handling failures</w:t>
      </w:r>
    </w:p>
    <w:p w14:paraId="62CB24C0" w14:textId="77777777" w:rsidR="00545D08" w:rsidRPr="00545D08" w:rsidRDefault="00545D08" w:rsidP="00545D08">
      <w:pPr>
        <w:spacing w:after="0"/>
        <w:rPr>
          <w:rFonts w:ascii="Poppins" w:hAnsi="Poppins" w:cs="Poppins"/>
          <w:sz w:val="24"/>
          <w:szCs w:val="24"/>
        </w:rPr>
      </w:pPr>
    </w:p>
    <w:p w14:paraId="03425B86" w14:textId="52913141" w:rsidR="00C1282F" w:rsidRDefault="00012C0A" w:rsidP="00583AE1">
      <w:pPr>
        <w:pStyle w:val="ListParagraph"/>
        <w:numPr>
          <w:ilvl w:val="0"/>
          <w:numId w:val="22"/>
        </w:numPr>
        <w:spacing w:after="0"/>
        <w:rPr>
          <w:rFonts w:ascii="Poppins" w:hAnsi="Poppins" w:cs="Poppins"/>
          <w:sz w:val="24"/>
          <w:szCs w:val="24"/>
        </w:rPr>
      </w:pPr>
      <w:r w:rsidRPr="00583AE1">
        <w:rPr>
          <w:rFonts w:ascii="Poppins" w:hAnsi="Poppins" w:cs="Poppins"/>
          <w:sz w:val="24"/>
          <w:szCs w:val="24"/>
        </w:rPr>
        <w:t xml:space="preserve">provide the Ombudsman </w:t>
      </w:r>
      <w:r w:rsidR="00C1282F" w:rsidRPr="00583AE1">
        <w:rPr>
          <w:rFonts w:ascii="Poppins" w:hAnsi="Poppins" w:cs="Poppins"/>
          <w:sz w:val="24"/>
          <w:szCs w:val="24"/>
        </w:rPr>
        <w:t xml:space="preserve">with an explanation for </w:t>
      </w:r>
      <w:r w:rsidRPr="00583AE1">
        <w:rPr>
          <w:rFonts w:ascii="Poppins" w:hAnsi="Poppins" w:cs="Poppins"/>
          <w:sz w:val="24"/>
          <w:szCs w:val="24"/>
        </w:rPr>
        <w:t xml:space="preserve">its complaint handling failures and </w:t>
      </w:r>
      <w:r w:rsidR="007C68F9" w:rsidRPr="00583AE1">
        <w:rPr>
          <w:rFonts w:ascii="Poppins" w:hAnsi="Poppins" w:cs="Poppins"/>
          <w:sz w:val="24"/>
          <w:szCs w:val="24"/>
        </w:rPr>
        <w:t xml:space="preserve">what </w:t>
      </w:r>
      <w:r w:rsidR="00C1282F" w:rsidRPr="00583AE1">
        <w:rPr>
          <w:rFonts w:ascii="Poppins" w:hAnsi="Poppins" w:cs="Poppins"/>
          <w:sz w:val="24"/>
          <w:szCs w:val="24"/>
        </w:rPr>
        <w:t>steps</w:t>
      </w:r>
      <w:r w:rsidR="007C68F9" w:rsidRPr="00583AE1">
        <w:rPr>
          <w:rFonts w:ascii="Poppins" w:hAnsi="Poppins" w:cs="Poppins"/>
          <w:sz w:val="24"/>
          <w:szCs w:val="24"/>
        </w:rPr>
        <w:t xml:space="preserve"> we have taken to resolve them, and </w:t>
      </w:r>
    </w:p>
    <w:p w14:paraId="7744CA2E" w14:textId="77777777" w:rsidR="00545D08" w:rsidRPr="00545D08" w:rsidRDefault="00545D08" w:rsidP="00545D08">
      <w:pPr>
        <w:spacing w:after="0"/>
        <w:rPr>
          <w:rFonts w:ascii="Poppins" w:hAnsi="Poppins" w:cs="Poppins"/>
          <w:sz w:val="24"/>
          <w:szCs w:val="24"/>
        </w:rPr>
      </w:pPr>
    </w:p>
    <w:p w14:paraId="6692D8B5" w14:textId="25328C37" w:rsidR="00092147" w:rsidRDefault="00C1282F" w:rsidP="00583AE1">
      <w:pPr>
        <w:pStyle w:val="ListParagraph"/>
        <w:numPr>
          <w:ilvl w:val="0"/>
          <w:numId w:val="22"/>
        </w:numPr>
        <w:spacing w:after="0"/>
        <w:rPr>
          <w:rFonts w:ascii="Poppins" w:hAnsi="Poppins" w:cs="Poppins"/>
          <w:sz w:val="24"/>
          <w:szCs w:val="24"/>
        </w:rPr>
      </w:pPr>
      <w:r w:rsidRPr="00583AE1">
        <w:rPr>
          <w:rFonts w:ascii="Poppins" w:hAnsi="Poppins" w:cs="Poppins"/>
          <w:sz w:val="24"/>
          <w:szCs w:val="24"/>
        </w:rPr>
        <w:t>carry out a self-assessment of its knowledge and information practices</w:t>
      </w:r>
      <w:r w:rsidR="00583AE1" w:rsidRPr="00583AE1">
        <w:rPr>
          <w:rFonts w:ascii="Poppins" w:hAnsi="Poppins" w:cs="Poppins"/>
          <w:sz w:val="24"/>
          <w:szCs w:val="24"/>
        </w:rPr>
        <w:t xml:space="preserve"> and share it with the Ombudsman. </w:t>
      </w:r>
    </w:p>
    <w:p w14:paraId="178F6F40" w14:textId="77777777" w:rsidR="00BB229B" w:rsidRDefault="00BB229B" w:rsidP="003605A1">
      <w:pPr>
        <w:spacing w:after="0"/>
        <w:rPr>
          <w:rFonts w:ascii="Poppins" w:hAnsi="Poppins" w:cs="Poppins"/>
          <w:sz w:val="24"/>
          <w:szCs w:val="24"/>
        </w:rPr>
      </w:pPr>
    </w:p>
    <w:p w14:paraId="1D9B8C2C" w14:textId="1B491357" w:rsidR="003605A1" w:rsidRDefault="00545D08" w:rsidP="003605A1">
      <w:pPr>
        <w:spacing w:after="0"/>
        <w:rPr>
          <w:rFonts w:ascii="Poppins" w:hAnsi="Poppins" w:cs="Poppins"/>
          <w:sz w:val="24"/>
          <w:szCs w:val="24"/>
        </w:rPr>
      </w:pPr>
      <w:r>
        <w:rPr>
          <w:rFonts w:ascii="Poppins" w:hAnsi="Poppins" w:cs="Poppins"/>
          <w:sz w:val="24"/>
          <w:szCs w:val="24"/>
        </w:rPr>
        <w:t>The service</w:t>
      </w:r>
      <w:r w:rsidR="00BB229B">
        <w:rPr>
          <w:rFonts w:ascii="Poppins" w:hAnsi="Poppins" w:cs="Poppins"/>
          <w:sz w:val="24"/>
          <w:szCs w:val="24"/>
        </w:rPr>
        <w:t xml:space="preserve"> complied in full to the requirements</w:t>
      </w:r>
      <w:r w:rsidR="007D255A">
        <w:rPr>
          <w:rFonts w:ascii="Poppins" w:hAnsi="Poppins" w:cs="Poppins"/>
          <w:sz w:val="24"/>
          <w:szCs w:val="24"/>
        </w:rPr>
        <w:t>. S</w:t>
      </w:r>
      <w:r w:rsidR="00BB229B">
        <w:rPr>
          <w:rFonts w:ascii="Poppins" w:hAnsi="Poppins" w:cs="Poppins"/>
          <w:sz w:val="24"/>
          <w:szCs w:val="24"/>
        </w:rPr>
        <w:t xml:space="preserve">pecifically in relation to the complaint handling element </w:t>
      </w:r>
      <w:r>
        <w:rPr>
          <w:rFonts w:ascii="Poppins" w:hAnsi="Poppins" w:cs="Poppins"/>
          <w:sz w:val="24"/>
          <w:szCs w:val="24"/>
        </w:rPr>
        <w:t>they</w:t>
      </w:r>
      <w:r w:rsidR="00BB229B">
        <w:rPr>
          <w:rFonts w:ascii="Poppins" w:hAnsi="Poppins" w:cs="Poppins"/>
          <w:sz w:val="24"/>
          <w:szCs w:val="24"/>
        </w:rPr>
        <w:t>:</w:t>
      </w:r>
    </w:p>
    <w:p w14:paraId="47A64DCF" w14:textId="77777777" w:rsidR="00545D08" w:rsidRDefault="00545D08" w:rsidP="003605A1">
      <w:pPr>
        <w:spacing w:after="0"/>
        <w:rPr>
          <w:rFonts w:ascii="Poppins" w:hAnsi="Poppins" w:cs="Poppins"/>
          <w:sz w:val="24"/>
          <w:szCs w:val="24"/>
        </w:rPr>
      </w:pPr>
    </w:p>
    <w:p w14:paraId="79C47477" w14:textId="2F2C1554" w:rsidR="00BB229B" w:rsidRDefault="00BB229B" w:rsidP="00BB229B">
      <w:pPr>
        <w:pStyle w:val="ListParagraph"/>
        <w:numPr>
          <w:ilvl w:val="0"/>
          <w:numId w:val="23"/>
        </w:numPr>
        <w:spacing w:after="0"/>
        <w:rPr>
          <w:rFonts w:ascii="Poppins" w:hAnsi="Poppins" w:cs="Poppins"/>
          <w:sz w:val="24"/>
          <w:szCs w:val="24"/>
        </w:rPr>
      </w:pPr>
      <w:r>
        <w:rPr>
          <w:rFonts w:ascii="Poppins" w:hAnsi="Poppins" w:cs="Poppins"/>
          <w:sz w:val="24"/>
          <w:szCs w:val="24"/>
        </w:rPr>
        <w:t xml:space="preserve">clarified that the customers </w:t>
      </w:r>
      <w:r w:rsidR="002A5ACD">
        <w:rPr>
          <w:rFonts w:ascii="Poppins" w:hAnsi="Poppins" w:cs="Poppins"/>
          <w:sz w:val="24"/>
          <w:szCs w:val="24"/>
        </w:rPr>
        <w:t>complaint had been handled correctly and all information provided to the Ombudsman</w:t>
      </w:r>
      <w:r w:rsidR="002F4430">
        <w:rPr>
          <w:rFonts w:ascii="Poppins" w:hAnsi="Poppins" w:cs="Poppins"/>
          <w:sz w:val="24"/>
          <w:szCs w:val="24"/>
        </w:rPr>
        <w:t>, and</w:t>
      </w:r>
    </w:p>
    <w:p w14:paraId="7A6BDDD9" w14:textId="77777777" w:rsidR="002F4430" w:rsidRDefault="002F4430" w:rsidP="002F4430">
      <w:pPr>
        <w:pStyle w:val="ListParagraph"/>
        <w:spacing w:after="0"/>
        <w:rPr>
          <w:rFonts w:ascii="Poppins" w:hAnsi="Poppins" w:cs="Poppins"/>
          <w:sz w:val="24"/>
          <w:szCs w:val="24"/>
        </w:rPr>
      </w:pPr>
    </w:p>
    <w:p w14:paraId="5E46B2EC" w14:textId="6DB7ADE5" w:rsidR="002A5ACD" w:rsidRPr="00BB229B" w:rsidRDefault="002A5ACD" w:rsidP="00BB229B">
      <w:pPr>
        <w:pStyle w:val="ListParagraph"/>
        <w:numPr>
          <w:ilvl w:val="0"/>
          <w:numId w:val="23"/>
        </w:numPr>
        <w:spacing w:after="0"/>
        <w:rPr>
          <w:rFonts w:ascii="Poppins" w:hAnsi="Poppins" w:cs="Poppins"/>
          <w:sz w:val="24"/>
          <w:szCs w:val="24"/>
        </w:rPr>
      </w:pPr>
      <w:r>
        <w:rPr>
          <w:rFonts w:ascii="Poppins" w:hAnsi="Poppins" w:cs="Poppins"/>
          <w:sz w:val="24"/>
          <w:szCs w:val="24"/>
        </w:rPr>
        <w:t xml:space="preserve">held a learning session with all complaint handlers to </w:t>
      </w:r>
      <w:r w:rsidR="004A4CA0">
        <w:rPr>
          <w:rFonts w:ascii="Poppins" w:hAnsi="Poppins" w:cs="Poppins"/>
          <w:sz w:val="24"/>
          <w:szCs w:val="24"/>
        </w:rPr>
        <w:t>clarify the importance of clarifying, investigating, responding to, and escalating complaints.</w:t>
      </w:r>
    </w:p>
    <w:p w14:paraId="39E0485A" w14:textId="77777777" w:rsidR="00BB229B" w:rsidRPr="003605A1" w:rsidRDefault="00BB229B" w:rsidP="003605A1">
      <w:pPr>
        <w:spacing w:after="0"/>
        <w:rPr>
          <w:rFonts w:ascii="Poppins" w:hAnsi="Poppins" w:cs="Poppins"/>
          <w:sz w:val="24"/>
          <w:szCs w:val="24"/>
        </w:rPr>
      </w:pPr>
    </w:p>
    <w:p w14:paraId="077E8B0D" w14:textId="77777777" w:rsidR="00092147" w:rsidRPr="00092147" w:rsidRDefault="00092147" w:rsidP="00CA4E35">
      <w:pPr>
        <w:spacing w:after="0"/>
      </w:pPr>
    </w:p>
    <w:p w14:paraId="67E609F7" w14:textId="27E8B111" w:rsidR="00AD7F24" w:rsidRDefault="00AD7F24" w:rsidP="00AD7F24">
      <w:pPr>
        <w:pStyle w:val="Heading2"/>
        <w:numPr>
          <w:ilvl w:val="0"/>
          <w:numId w:val="3"/>
        </w:numPr>
        <w:spacing w:before="0" w:after="0"/>
        <w:rPr>
          <w:rFonts w:ascii="Poppins" w:hAnsi="Poppins" w:cs="Poppins"/>
          <w:b/>
          <w:bCs/>
          <w:sz w:val="24"/>
          <w:szCs w:val="24"/>
        </w:rPr>
      </w:pPr>
      <w:r>
        <w:rPr>
          <w:rFonts w:ascii="Poppins" w:hAnsi="Poppins" w:cs="Poppins"/>
          <w:b/>
          <w:bCs/>
          <w:sz w:val="24"/>
          <w:szCs w:val="24"/>
        </w:rPr>
        <w:lastRenderedPageBreak/>
        <w:t>LGSCO Self-Assessment</w:t>
      </w:r>
    </w:p>
    <w:p w14:paraId="654F52F9" w14:textId="77777777" w:rsidR="00AD7F24" w:rsidRDefault="00AD7F24" w:rsidP="00AD7F24"/>
    <w:p w14:paraId="3DD25083" w14:textId="2625B87C" w:rsidR="000B4B37" w:rsidRDefault="009C7C87" w:rsidP="000B4B37">
      <w:pPr>
        <w:tabs>
          <w:tab w:val="num" w:pos="720"/>
        </w:tabs>
        <w:rPr>
          <w:rFonts w:ascii="Poppins" w:hAnsi="Poppins" w:cs="Poppins"/>
          <w:sz w:val="24"/>
          <w:szCs w:val="24"/>
        </w:rPr>
      </w:pPr>
      <w:r w:rsidRPr="000B4B37">
        <w:rPr>
          <w:rFonts w:ascii="Poppins" w:hAnsi="Poppins" w:cs="Poppins"/>
          <w:sz w:val="24"/>
          <w:szCs w:val="24"/>
        </w:rPr>
        <w:t xml:space="preserve">In advance of the LGSCO Complaint Code coming </w:t>
      </w:r>
      <w:r w:rsidR="00E126C9" w:rsidRPr="00E126C9">
        <w:rPr>
          <w:rFonts w:ascii="Poppins" w:hAnsi="Poppins" w:cs="Poppins"/>
          <w:bCs/>
          <w:sz w:val="24"/>
          <w:szCs w:val="24"/>
        </w:rPr>
        <w:t>into effect in April 2026 the Authority has produced a self-assessment to ensure its compliance with requirements in the Ombudsman’s complaint handling policy.</w:t>
      </w:r>
      <w:r w:rsidR="00E126C9">
        <w:rPr>
          <w:rFonts w:ascii="Poppins" w:hAnsi="Poppins" w:cs="Poppins"/>
          <w:b/>
          <w:szCs w:val="24"/>
        </w:rPr>
        <w:t xml:space="preserve"> </w:t>
      </w:r>
      <w:r w:rsidR="000B4B37">
        <w:rPr>
          <w:rFonts w:ascii="Poppins" w:hAnsi="Poppins" w:cs="Poppins"/>
          <w:sz w:val="24"/>
          <w:szCs w:val="24"/>
        </w:rPr>
        <w:t xml:space="preserve">This self-assessment </w:t>
      </w:r>
      <w:r w:rsidR="00BE039F">
        <w:rPr>
          <w:rFonts w:ascii="Poppins" w:hAnsi="Poppins" w:cs="Poppins"/>
          <w:sz w:val="24"/>
          <w:szCs w:val="24"/>
        </w:rPr>
        <w:t xml:space="preserve">can be found in Appendix </w:t>
      </w:r>
      <w:r w:rsidR="00E73A21">
        <w:rPr>
          <w:rFonts w:ascii="Poppins" w:hAnsi="Poppins" w:cs="Poppins"/>
          <w:sz w:val="24"/>
          <w:szCs w:val="24"/>
        </w:rPr>
        <w:t>A</w:t>
      </w:r>
      <w:r w:rsidR="00BE039F">
        <w:rPr>
          <w:rFonts w:ascii="Poppins" w:hAnsi="Poppins" w:cs="Poppins"/>
          <w:sz w:val="24"/>
          <w:szCs w:val="24"/>
        </w:rPr>
        <w:t xml:space="preserve"> of this report.</w:t>
      </w:r>
    </w:p>
    <w:p w14:paraId="38F1472D" w14:textId="6C1FD616" w:rsidR="00AD7F24" w:rsidRDefault="006256CD" w:rsidP="00E60415">
      <w:pPr>
        <w:tabs>
          <w:tab w:val="num" w:pos="720"/>
        </w:tabs>
        <w:rPr>
          <w:rFonts w:ascii="Poppins" w:hAnsi="Poppins" w:cs="Poppins"/>
          <w:sz w:val="24"/>
          <w:szCs w:val="24"/>
        </w:rPr>
      </w:pPr>
      <w:r>
        <w:rPr>
          <w:rFonts w:ascii="Poppins" w:hAnsi="Poppins" w:cs="Poppins"/>
          <w:sz w:val="24"/>
          <w:szCs w:val="24"/>
        </w:rPr>
        <w:t xml:space="preserve">The self-assessment identifies the Authority is compliant in all areas, prescribed by the Ombudsman, however </w:t>
      </w:r>
      <w:r w:rsidR="00E60415">
        <w:rPr>
          <w:rFonts w:ascii="Poppins" w:hAnsi="Poppins" w:cs="Poppins"/>
          <w:sz w:val="24"/>
          <w:szCs w:val="24"/>
        </w:rPr>
        <w:t>areas of further future development have been identified to make improvements. These relate to creating and embedding processes within the new complaint system to make processes more effective.</w:t>
      </w:r>
    </w:p>
    <w:p w14:paraId="5ED61089" w14:textId="77777777" w:rsidR="002F4430" w:rsidRPr="00E60415" w:rsidRDefault="002F4430" w:rsidP="00E60415">
      <w:pPr>
        <w:tabs>
          <w:tab w:val="num" w:pos="720"/>
        </w:tabs>
        <w:rPr>
          <w:rFonts w:ascii="Poppins" w:hAnsi="Poppins" w:cs="Poppins"/>
          <w:sz w:val="24"/>
          <w:szCs w:val="24"/>
        </w:rPr>
      </w:pPr>
    </w:p>
    <w:p w14:paraId="03719DBA" w14:textId="4BF14E7B" w:rsidR="0099594C" w:rsidRPr="0002481A" w:rsidRDefault="0002481A" w:rsidP="00CA4E35">
      <w:pPr>
        <w:pStyle w:val="Heading2"/>
        <w:numPr>
          <w:ilvl w:val="0"/>
          <w:numId w:val="3"/>
        </w:numPr>
        <w:spacing w:before="0" w:after="0"/>
        <w:rPr>
          <w:rFonts w:ascii="Poppins" w:hAnsi="Poppins" w:cs="Poppins"/>
          <w:b/>
          <w:bCs/>
          <w:sz w:val="24"/>
          <w:szCs w:val="24"/>
        </w:rPr>
      </w:pPr>
      <w:r>
        <w:rPr>
          <w:rFonts w:ascii="Poppins" w:hAnsi="Poppins" w:cs="Poppins"/>
          <w:b/>
          <w:bCs/>
          <w:sz w:val="24"/>
          <w:szCs w:val="24"/>
        </w:rPr>
        <w:t xml:space="preserve">Priorities and Key Actions </w:t>
      </w:r>
    </w:p>
    <w:p w14:paraId="79E61B46" w14:textId="77777777" w:rsidR="00CA4E35" w:rsidRDefault="00CA4E35" w:rsidP="00CA4E35">
      <w:pPr>
        <w:spacing w:after="0"/>
        <w:rPr>
          <w:rFonts w:ascii="Poppins" w:hAnsi="Poppins" w:cs="Poppins"/>
          <w:sz w:val="24"/>
          <w:szCs w:val="24"/>
        </w:rPr>
      </w:pPr>
    </w:p>
    <w:p w14:paraId="4864AE99" w14:textId="14C58E05" w:rsidR="005D11E3" w:rsidRDefault="004C3BD1" w:rsidP="00CA4E35">
      <w:pPr>
        <w:spacing w:after="0"/>
        <w:rPr>
          <w:rFonts w:ascii="Poppins" w:hAnsi="Poppins" w:cs="Poppins"/>
          <w:sz w:val="24"/>
          <w:szCs w:val="24"/>
        </w:rPr>
      </w:pPr>
      <w:r w:rsidRPr="00220FE6">
        <w:rPr>
          <w:rFonts w:ascii="Poppins" w:hAnsi="Poppins" w:cs="Poppins"/>
          <w:sz w:val="24"/>
          <w:szCs w:val="24"/>
        </w:rPr>
        <w:t>Complaint p</w:t>
      </w:r>
      <w:r w:rsidR="000A0E76" w:rsidRPr="00220FE6">
        <w:rPr>
          <w:rFonts w:ascii="Poppins" w:hAnsi="Poppins" w:cs="Poppins"/>
          <w:sz w:val="24"/>
          <w:szCs w:val="24"/>
        </w:rPr>
        <w:t xml:space="preserve">riorities and actions </w:t>
      </w:r>
      <w:r w:rsidRPr="00220FE6">
        <w:rPr>
          <w:rFonts w:ascii="Poppins" w:hAnsi="Poppins" w:cs="Poppins"/>
          <w:sz w:val="24"/>
          <w:szCs w:val="24"/>
        </w:rPr>
        <w:t>were set out in the annual complaints report</w:t>
      </w:r>
      <w:r w:rsidR="00EE456A" w:rsidRPr="00220FE6">
        <w:rPr>
          <w:rFonts w:ascii="Poppins" w:hAnsi="Poppins" w:cs="Poppins"/>
          <w:sz w:val="24"/>
          <w:szCs w:val="24"/>
        </w:rPr>
        <w:t xml:space="preserve"> to Cabinet on </w:t>
      </w:r>
      <w:r w:rsidR="000B5380" w:rsidRPr="00220FE6">
        <w:rPr>
          <w:rFonts w:ascii="Poppins" w:hAnsi="Poppins" w:cs="Poppins"/>
          <w:sz w:val="24"/>
          <w:szCs w:val="24"/>
        </w:rPr>
        <w:t>16 September 2024</w:t>
      </w:r>
      <w:r w:rsidR="00EE456A" w:rsidRPr="00220FE6">
        <w:rPr>
          <w:rFonts w:ascii="Poppins" w:hAnsi="Poppins" w:cs="Poppins"/>
          <w:sz w:val="24"/>
          <w:szCs w:val="24"/>
        </w:rPr>
        <w:t xml:space="preserve">. </w:t>
      </w:r>
      <w:r w:rsidR="007C266B" w:rsidRPr="00220FE6">
        <w:rPr>
          <w:rFonts w:ascii="Poppins" w:hAnsi="Poppins" w:cs="Poppins"/>
          <w:sz w:val="24"/>
          <w:szCs w:val="24"/>
        </w:rPr>
        <w:t xml:space="preserve">Progress </w:t>
      </w:r>
      <w:r w:rsidR="00255ECD" w:rsidRPr="00220FE6">
        <w:rPr>
          <w:rFonts w:ascii="Poppins" w:hAnsi="Poppins" w:cs="Poppins"/>
          <w:sz w:val="24"/>
          <w:szCs w:val="24"/>
        </w:rPr>
        <w:t>in achieving</w:t>
      </w:r>
      <w:r w:rsidR="007C266B" w:rsidRPr="00220FE6">
        <w:rPr>
          <w:rFonts w:ascii="Poppins" w:hAnsi="Poppins" w:cs="Poppins"/>
          <w:sz w:val="24"/>
          <w:szCs w:val="24"/>
        </w:rPr>
        <w:t xml:space="preserve"> </w:t>
      </w:r>
      <w:r w:rsidR="00813C88" w:rsidRPr="00220FE6">
        <w:rPr>
          <w:rFonts w:ascii="Poppins" w:hAnsi="Poppins" w:cs="Poppins"/>
          <w:sz w:val="24"/>
          <w:szCs w:val="24"/>
        </w:rPr>
        <w:t xml:space="preserve">these actions </w:t>
      </w:r>
      <w:r w:rsidR="00495968">
        <w:rPr>
          <w:rFonts w:ascii="Poppins" w:hAnsi="Poppins" w:cs="Poppins"/>
          <w:sz w:val="24"/>
          <w:szCs w:val="24"/>
        </w:rPr>
        <w:t>is</w:t>
      </w:r>
      <w:r w:rsidR="00813C88" w:rsidRPr="00220FE6">
        <w:rPr>
          <w:rFonts w:ascii="Poppins" w:hAnsi="Poppins" w:cs="Poppins"/>
          <w:sz w:val="24"/>
          <w:szCs w:val="24"/>
        </w:rPr>
        <w:t xml:space="preserve"> </w:t>
      </w:r>
      <w:r w:rsidR="00B54E0E" w:rsidRPr="00220FE6">
        <w:rPr>
          <w:rFonts w:ascii="Poppins" w:hAnsi="Poppins" w:cs="Poppins"/>
          <w:sz w:val="24"/>
          <w:szCs w:val="24"/>
        </w:rPr>
        <w:t xml:space="preserve">detailed </w:t>
      </w:r>
      <w:r w:rsidR="00534CF2" w:rsidRPr="00220FE6">
        <w:rPr>
          <w:rFonts w:ascii="Poppins" w:hAnsi="Poppins" w:cs="Poppins"/>
          <w:sz w:val="24"/>
          <w:szCs w:val="24"/>
        </w:rPr>
        <w:t>below.</w:t>
      </w:r>
    </w:p>
    <w:p w14:paraId="1F29CF39" w14:textId="77777777" w:rsidR="00CA4E35" w:rsidRDefault="00CA4E35" w:rsidP="00CA4E35">
      <w:pPr>
        <w:spacing w:after="0"/>
        <w:rPr>
          <w:rFonts w:ascii="Poppins" w:hAnsi="Poppins" w:cs="Poppins"/>
          <w:sz w:val="24"/>
          <w:szCs w:val="24"/>
        </w:rPr>
      </w:pPr>
    </w:p>
    <w:tbl>
      <w:tblPr>
        <w:tblStyle w:val="TableGrid"/>
        <w:tblW w:w="9214" w:type="dxa"/>
        <w:tblInd w:w="-5" w:type="dxa"/>
        <w:tblLook w:val="04A0" w:firstRow="1" w:lastRow="0" w:firstColumn="1" w:lastColumn="0" w:noHBand="0" w:noVBand="1"/>
      </w:tblPr>
      <w:tblGrid>
        <w:gridCol w:w="4678"/>
        <w:gridCol w:w="4536"/>
      </w:tblGrid>
      <w:tr w:rsidR="00604C0B" w14:paraId="0F077247" w14:textId="44105DF5" w:rsidTr="00604C0B">
        <w:trPr>
          <w:trHeight w:val="473"/>
          <w:tblHeader/>
        </w:trPr>
        <w:tc>
          <w:tcPr>
            <w:tcW w:w="4678" w:type="dxa"/>
            <w:shd w:val="clear" w:color="auto" w:fill="C1E4F5" w:themeFill="accent1" w:themeFillTint="33"/>
          </w:tcPr>
          <w:p w14:paraId="3E52F17F" w14:textId="0CD5928C" w:rsidR="00604C0B" w:rsidRPr="00604C0B" w:rsidRDefault="00604C0B" w:rsidP="00CA4E35">
            <w:pPr>
              <w:jc w:val="center"/>
              <w:rPr>
                <w:rFonts w:ascii="Poppins" w:hAnsi="Poppins" w:cs="Poppins"/>
                <w:b/>
                <w:bCs/>
                <w:sz w:val="24"/>
                <w:szCs w:val="24"/>
              </w:rPr>
            </w:pPr>
            <w:r w:rsidRPr="00604C0B">
              <w:rPr>
                <w:rFonts w:ascii="Poppins" w:hAnsi="Poppins" w:cs="Poppins"/>
                <w:b/>
                <w:bCs/>
                <w:sz w:val="24"/>
                <w:szCs w:val="24"/>
              </w:rPr>
              <w:t>We will</w:t>
            </w:r>
            <w:r>
              <w:rPr>
                <w:rFonts w:ascii="Poppins" w:hAnsi="Poppins" w:cs="Poppins"/>
                <w:b/>
                <w:bCs/>
                <w:sz w:val="24"/>
                <w:szCs w:val="24"/>
              </w:rPr>
              <w:t xml:space="preserve"> </w:t>
            </w:r>
            <w:r w:rsidRPr="00604C0B">
              <w:rPr>
                <w:rFonts w:ascii="Poppins" w:hAnsi="Poppins" w:cs="Poppins"/>
                <w:b/>
                <w:bCs/>
                <w:sz w:val="24"/>
                <w:szCs w:val="24"/>
              </w:rPr>
              <w:t>…</w:t>
            </w:r>
          </w:p>
        </w:tc>
        <w:tc>
          <w:tcPr>
            <w:tcW w:w="4536" w:type="dxa"/>
            <w:shd w:val="clear" w:color="auto" w:fill="C1E4F5" w:themeFill="accent1" w:themeFillTint="33"/>
          </w:tcPr>
          <w:p w14:paraId="42F14BAE" w14:textId="3175BCB7" w:rsidR="00604C0B" w:rsidRPr="00604C0B" w:rsidRDefault="00604C0B" w:rsidP="00CA4E35">
            <w:pPr>
              <w:jc w:val="center"/>
              <w:rPr>
                <w:rFonts w:ascii="Poppins" w:hAnsi="Poppins" w:cs="Poppins"/>
                <w:b/>
                <w:bCs/>
                <w:sz w:val="24"/>
                <w:szCs w:val="24"/>
              </w:rPr>
            </w:pPr>
            <w:r>
              <w:rPr>
                <w:rFonts w:ascii="Poppins" w:hAnsi="Poppins" w:cs="Poppins"/>
                <w:b/>
                <w:bCs/>
                <w:sz w:val="24"/>
                <w:szCs w:val="24"/>
              </w:rPr>
              <w:t>We have …</w:t>
            </w:r>
          </w:p>
        </w:tc>
      </w:tr>
      <w:tr w:rsidR="00604C0B" w14:paraId="4239745A" w14:textId="47EB1756" w:rsidTr="00604C0B">
        <w:trPr>
          <w:trHeight w:val="832"/>
        </w:trPr>
        <w:tc>
          <w:tcPr>
            <w:tcW w:w="4678" w:type="dxa"/>
            <w:vAlign w:val="center"/>
          </w:tcPr>
          <w:p w14:paraId="2BB7B8CE" w14:textId="77777777" w:rsidR="00604C0B" w:rsidRPr="00604C0B" w:rsidRDefault="00604C0B" w:rsidP="00CA4E35">
            <w:pPr>
              <w:pStyle w:val="ListParagraph"/>
              <w:numPr>
                <w:ilvl w:val="0"/>
                <w:numId w:val="20"/>
              </w:numPr>
              <w:ind w:left="460"/>
              <w:rPr>
                <w:rFonts w:ascii="Poppins" w:hAnsi="Poppins" w:cs="Poppins"/>
                <w:sz w:val="24"/>
                <w:szCs w:val="24"/>
              </w:rPr>
            </w:pPr>
            <w:r w:rsidRPr="00604C0B">
              <w:rPr>
                <w:rFonts w:ascii="Poppins" w:hAnsi="Poppins" w:cs="Poppins"/>
                <w:sz w:val="24"/>
                <w:szCs w:val="24"/>
              </w:rPr>
              <w:t>Further embed the new Corporate Complaint Procedure and recently launched complaint IT system to ensure the Authority can provide the very best information and monitoring on its complaints handling processes, providing assurance to the MRC and Governing Body and meaningful information to relevant stakeholders</w:t>
            </w:r>
          </w:p>
        </w:tc>
        <w:tc>
          <w:tcPr>
            <w:tcW w:w="4536" w:type="dxa"/>
          </w:tcPr>
          <w:p w14:paraId="7B3DC5FC" w14:textId="765448BB" w:rsidR="008C1237" w:rsidRDefault="008C1237" w:rsidP="00CA4E35">
            <w:pPr>
              <w:rPr>
                <w:rFonts w:ascii="Poppins" w:hAnsi="Poppins" w:cs="Poppins"/>
                <w:sz w:val="24"/>
                <w:szCs w:val="24"/>
              </w:rPr>
            </w:pPr>
            <w:r>
              <w:rPr>
                <w:rFonts w:ascii="Poppins" w:hAnsi="Poppins" w:cs="Poppins"/>
                <w:sz w:val="24"/>
                <w:szCs w:val="24"/>
              </w:rPr>
              <w:t>D</w:t>
            </w:r>
            <w:r w:rsidRPr="008C1237">
              <w:rPr>
                <w:rFonts w:ascii="Poppins" w:hAnsi="Poppins" w:cs="Poppins"/>
                <w:sz w:val="24"/>
                <w:szCs w:val="24"/>
              </w:rPr>
              <w:t>evelop</w:t>
            </w:r>
            <w:r>
              <w:rPr>
                <w:rFonts w:ascii="Poppins" w:hAnsi="Poppins" w:cs="Poppins"/>
                <w:sz w:val="24"/>
                <w:szCs w:val="24"/>
              </w:rPr>
              <w:t xml:space="preserve">ed data dashboards for </w:t>
            </w:r>
            <w:r w:rsidRPr="008C1237">
              <w:rPr>
                <w:rFonts w:ascii="Poppins" w:hAnsi="Poppins" w:cs="Poppins"/>
                <w:sz w:val="24"/>
                <w:szCs w:val="24"/>
              </w:rPr>
              <w:t>the Member Responsible for Complaints and Senior Leadership Team</w:t>
            </w:r>
            <w:r>
              <w:rPr>
                <w:rFonts w:ascii="Poppins" w:hAnsi="Poppins" w:cs="Poppins"/>
                <w:sz w:val="24"/>
                <w:szCs w:val="24"/>
              </w:rPr>
              <w:t xml:space="preserve"> to provide</w:t>
            </w:r>
            <w:r w:rsidRPr="008C1237">
              <w:rPr>
                <w:rFonts w:ascii="Poppins" w:hAnsi="Poppins" w:cs="Poppins"/>
                <w:sz w:val="24"/>
                <w:szCs w:val="24"/>
              </w:rPr>
              <w:t xml:space="preserve"> greater assurance and inform customer service improvements across the Authority around timescales, quality and outcomes, and identifying areas of concern that need further investigation. </w:t>
            </w:r>
          </w:p>
          <w:p w14:paraId="3DCF4A2F" w14:textId="77777777" w:rsidR="00A737B2" w:rsidRPr="00CA4E35" w:rsidRDefault="00A737B2" w:rsidP="00CA4E35">
            <w:pPr>
              <w:rPr>
                <w:rFonts w:ascii="Poppins" w:hAnsi="Poppins" w:cs="Poppins"/>
                <w:sz w:val="16"/>
                <w:szCs w:val="16"/>
              </w:rPr>
            </w:pPr>
          </w:p>
          <w:p w14:paraId="0BE148FD" w14:textId="120DBF08" w:rsidR="008C1237" w:rsidRPr="00220FE6" w:rsidRDefault="00A737B2" w:rsidP="00CA4E35">
            <w:pPr>
              <w:rPr>
                <w:rFonts w:ascii="Poppins" w:hAnsi="Poppins" w:cs="Poppins"/>
                <w:sz w:val="24"/>
                <w:szCs w:val="24"/>
              </w:rPr>
            </w:pPr>
            <w:r>
              <w:rPr>
                <w:rFonts w:ascii="Poppins" w:hAnsi="Poppins" w:cs="Poppins"/>
                <w:sz w:val="24"/>
                <w:szCs w:val="24"/>
              </w:rPr>
              <w:t>The new complaint IT system went live in June 2024</w:t>
            </w:r>
            <w:r w:rsidR="00A65B2D">
              <w:rPr>
                <w:rFonts w:ascii="Poppins" w:hAnsi="Poppins" w:cs="Poppins"/>
                <w:sz w:val="24"/>
                <w:szCs w:val="24"/>
              </w:rPr>
              <w:t xml:space="preserve">. </w:t>
            </w:r>
            <w:r w:rsidRPr="00A737B2">
              <w:rPr>
                <w:rFonts w:ascii="Poppins" w:hAnsi="Poppins" w:cs="Poppins"/>
                <w:sz w:val="24"/>
                <w:szCs w:val="24"/>
              </w:rPr>
              <w:t xml:space="preserve">We continue to work closely with the ICT team in the ongoing development of the </w:t>
            </w:r>
            <w:r w:rsidR="00A65B2D">
              <w:rPr>
                <w:rFonts w:ascii="Poppins" w:hAnsi="Poppins" w:cs="Poppins"/>
                <w:sz w:val="24"/>
                <w:szCs w:val="24"/>
              </w:rPr>
              <w:t xml:space="preserve">system, </w:t>
            </w:r>
            <w:r w:rsidR="00246B0B">
              <w:rPr>
                <w:rFonts w:ascii="Poppins" w:hAnsi="Poppins" w:cs="Poppins"/>
                <w:sz w:val="24"/>
                <w:szCs w:val="24"/>
              </w:rPr>
              <w:t xml:space="preserve">as well as identifying </w:t>
            </w:r>
            <w:r w:rsidRPr="00A737B2">
              <w:rPr>
                <w:rFonts w:ascii="Poppins" w:hAnsi="Poppins" w:cs="Poppins"/>
                <w:sz w:val="24"/>
                <w:szCs w:val="24"/>
              </w:rPr>
              <w:lastRenderedPageBreak/>
              <w:t>improvements to the complaint management process</w:t>
            </w:r>
            <w:r w:rsidR="00246B0B">
              <w:rPr>
                <w:rFonts w:ascii="Poppins" w:hAnsi="Poppins" w:cs="Poppins"/>
                <w:sz w:val="24"/>
                <w:szCs w:val="24"/>
              </w:rPr>
              <w:t>.</w:t>
            </w:r>
          </w:p>
          <w:p w14:paraId="02C14091" w14:textId="77777777" w:rsidR="005A51CD" w:rsidRPr="00CA4E35" w:rsidRDefault="005A51CD" w:rsidP="00CA4E35">
            <w:pPr>
              <w:rPr>
                <w:rFonts w:ascii="Poppins" w:hAnsi="Poppins" w:cs="Poppins"/>
                <w:sz w:val="16"/>
                <w:szCs w:val="16"/>
              </w:rPr>
            </w:pPr>
          </w:p>
          <w:p w14:paraId="0B76866B" w14:textId="7C7DD780" w:rsidR="005A51CD" w:rsidRPr="005A51CD" w:rsidRDefault="005A51CD" w:rsidP="00CA4E35">
            <w:pPr>
              <w:rPr>
                <w:rFonts w:ascii="Poppins" w:hAnsi="Poppins" w:cs="Poppins"/>
                <w:sz w:val="24"/>
                <w:szCs w:val="24"/>
              </w:rPr>
            </w:pPr>
            <w:r w:rsidRPr="005A51CD">
              <w:rPr>
                <w:rFonts w:ascii="Poppins" w:hAnsi="Poppins" w:cs="Poppins"/>
                <w:sz w:val="24"/>
                <w:szCs w:val="24"/>
              </w:rPr>
              <w:t xml:space="preserve">The Complaints team is currently undergoing an Internal Audit to provide reassurance that we are following complaint governance and providing good complaint management to both internal and external customers. </w:t>
            </w:r>
          </w:p>
          <w:p w14:paraId="20EB2259" w14:textId="77777777" w:rsidR="00604C0B" w:rsidRPr="00CA4E35" w:rsidRDefault="00604C0B" w:rsidP="00CA4E35">
            <w:pPr>
              <w:rPr>
                <w:rFonts w:ascii="Poppins" w:hAnsi="Poppins" w:cs="Poppins"/>
                <w:sz w:val="16"/>
                <w:szCs w:val="16"/>
              </w:rPr>
            </w:pPr>
          </w:p>
        </w:tc>
      </w:tr>
      <w:tr w:rsidR="00604C0B" w14:paraId="52F18309" w14:textId="3EBB07F1" w:rsidTr="00604C0B">
        <w:trPr>
          <w:trHeight w:val="844"/>
        </w:trPr>
        <w:tc>
          <w:tcPr>
            <w:tcW w:w="4678" w:type="dxa"/>
            <w:vAlign w:val="center"/>
          </w:tcPr>
          <w:p w14:paraId="1D3B29F0" w14:textId="77777777" w:rsidR="00604C0B" w:rsidRDefault="00604C0B" w:rsidP="00CA4E35">
            <w:pPr>
              <w:pStyle w:val="ListParagraph"/>
              <w:numPr>
                <w:ilvl w:val="0"/>
                <w:numId w:val="20"/>
              </w:numPr>
              <w:ind w:left="460"/>
              <w:rPr>
                <w:rFonts w:ascii="Poppins" w:hAnsi="Poppins" w:cs="Poppins"/>
                <w:sz w:val="24"/>
                <w:szCs w:val="24"/>
              </w:rPr>
            </w:pPr>
            <w:r w:rsidRPr="00604C0B">
              <w:rPr>
                <w:rFonts w:ascii="Poppins" w:hAnsi="Poppins" w:cs="Poppins"/>
                <w:sz w:val="24"/>
                <w:szCs w:val="24"/>
              </w:rPr>
              <w:lastRenderedPageBreak/>
              <w:t>Continue to improve quality assurance of Stage 1 processes and sign off, including quality monitoring, to ensure the Authority is doing everything possible to seek early resolution of complaint investigations</w:t>
            </w:r>
            <w:r w:rsidR="00F62958">
              <w:rPr>
                <w:rFonts w:ascii="Poppins" w:hAnsi="Poppins" w:cs="Poppins"/>
                <w:sz w:val="24"/>
                <w:szCs w:val="24"/>
              </w:rPr>
              <w:t>.</w:t>
            </w:r>
          </w:p>
          <w:p w14:paraId="31317F68" w14:textId="4EC01D6E" w:rsidR="00F62958" w:rsidRPr="00604C0B" w:rsidRDefault="00F62958" w:rsidP="00CA4E35">
            <w:pPr>
              <w:pStyle w:val="ListParagraph"/>
              <w:ind w:left="460"/>
              <w:rPr>
                <w:rFonts w:ascii="Poppins" w:hAnsi="Poppins" w:cs="Poppins"/>
                <w:sz w:val="24"/>
                <w:szCs w:val="24"/>
              </w:rPr>
            </w:pPr>
          </w:p>
        </w:tc>
        <w:tc>
          <w:tcPr>
            <w:tcW w:w="4536" w:type="dxa"/>
          </w:tcPr>
          <w:p w14:paraId="04EFE276" w14:textId="71799147" w:rsidR="006D4A1C" w:rsidRDefault="000F34C8" w:rsidP="00CA4E35">
            <w:pPr>
              <w:pStyle w:val="ListParagraph"/>
              <w:ind w:left="0"/>
              <w:rPr>
                <w:rFonts w:ascii="Poppins" w:hAnsi="Poppins" w:cs="Poppins"/>
                <w:sz w:val="24"/>
                <w:szCs w:val="24"/>
              </w:rPr>
            </w:pPr>
            <w:r>
              <w:rPr>
                <w:rFonts w:ascii="Poppins" w:hAnsi="Poppins" w:cs="Poppins"/>
                <w:sz w:val="24"/>
                <w:szCs w:val="24"/>
              </w:rPr>
              <w:t>The Customer First Office</w:t>
            </w:r>
            <w:r w:rsidR="001D75CF">
              <w:rPr>
                <w:rFonts w:ascii="Poppins" w:hAnsi="Poppins" w:cs="Poppins"/>
                <w:sz w:val="24"/>
                <w:szCs w:val="24"/>
              </w:rPr>
              <w:t xml:space="preserve"> continue to quality assure complaint responses, including Stage 1</w:t>
            </w:r>
            <w:r w:rsidR="00C82A03">
              <w:rPr>
                <w:rFonts w:ascii="Poppins" w:hAnsi="Poppins" w:cs="Poppins"/>
                <w:sz w:val="24"/>
                <w:szCs w:val="24"/>
              </w:rPr>
              <w:t>,</w:t>
            </w:r>
            <w:r w:rsidR="001D75CF">
              <w:rPr>
                <w:rFonts w:ascii="Poppins" w:hAnsi="Poppins" w:cs="Poppins"/>
                <w:sz w:val="24"/>
                <w:szCs w:val="24"/>
              </w:rPr>
              <w:t xml:space="preserve"> to ensure services have fully addressed the complaint and the outcomes the customer asked for.</w:t>
            </w:r>
          </w:p>
          <w:p w14:paraId="0F667334" w14:textId="77777777" w:rsidR="006D4A1C" w:rsidRPr="00CA4E35" w:rsidRDefault="006D4A1C" w:rsidP="00CA4E35">
            <w:pPr>
              <w:pStyle w:val="ListParagraph"/>
              <w:ind w:left="0"/>
              <w:rPr>
                <w:rFonts w:ascii="Poppins" w:hAnsi="Poppins" w:cs="Poppins"/>
                <w:sz w:val="16"/>
                <w:szCs w:val="16"/>
              </w:rPr>
            </w:pPr>
          </w:p>
          <w:p w14:paraId="62D36525" w14:textId="3CBC1214" w:rsidR="00604C0B" w:rsidRDefault="00246B0B" w:rsidP="00CA4E35">
            <w:pPr>
              <w:pStyle w:val="ListParagraph"/>
              <w:ind w:left="0"/>
              <w:rPr>
                <w:rFonts w:ascii="Poppins" w:hAnsi="Poppins" w:cs="Poppins"/>
                <w:sz w:val="24"/>
                <w:szCs w:val="24"/>
              </w:rPr>
            </w:pPr>
            <w:r>
              <w:rPr>
                <w:rFonts w:ascii="Poppins" w:hAnsi="Poppins" w:cs="Poppins"/>
                <w:sz w:val="24"/>
                <w:szCs w:val="24"/>
              </w:rPr>
              <w:t xml:space="preserve">Quality Assurance of complaint responses takes place </w:t>
            </w:r>
            <w:proofErr w:type="gramStart"/>
            <w:r>
              <w:rPr>
                <w:rFonts w:ascii="Poppins" w:hAnsi="Poppins" w:cs="Poppins"/>
                <w:sz w:val="24"/>
                <w:szCs w:val="24"/>
              </w:rPr>
              <w:t>on a monthly basis</w:t>
            </w:r>
            <w:proofErr w:type="gramEnd"/>
            <w:r>
              <w:rPr>
                <w:rFonts w:ascii="Poppins" w:hAnsi="Poppins" w:cs="Poppins"/>
                <w:sz w:val="24"/>
                <w:szCs w:val="24"/>
              </w:rPr>
              <w:t xml:space="preserve"> by the Complaint </w:t>
            </w:r>
            <w:r w:rsidR="00791485">
              <w:rPr>
                <w:rFonts w:ascii="Poppins" w:hAnsi="Poppins" w:cs="Poppins"/>
                <w:sz w:val="24"/>
                <w:szCs w:val="24"/>
              </w:rPr>
              <w:t xml:space="preserve">Management team, and on a quarterly basis </w:t>
            </w:r>
            <w:r w:rsidR="000C0B82">
              <w:rPr>
                <w:rFonts w:ascii="Poppins" w:hAnsi="Poppins" w:cs="Poppins"/>
                <w:sz w:val="24"/>
                <w:szCs w:val="24"/>
              </w:rPr>
              <w:t xml:space="preserve">by the </w:t>
            </w:r>
            <w:r w:rsidR="00373D9D">
              <w:rPr>
                <w:rFonts w:ascii="Poppins" w:hAnsi="Poppins" w:cs="Poppins"/>
                <w:sz w:val="24"/>
                <w:szCs w:val="24"/>
              </w:rPr>
              <w:t>Head of Service.</w:t>
            </w:r>
            <w:r w:rsidR="00342D36">
              <w:rPr>
                <w:rFonts w:ascii="Poppins" w:hAnsi="Poppins" w:cs="Poppins"/>
                <w:sz w:val="24"/>
                <w:szCs w:val="24"/>
              </w:rPr>
              <w:t xml:space="preserve"> This identifie</w:t>
            </w:r>
            <w:r w:rsidR="006D4A1C">
              <w:rPr>
                <w:rFonts w:ascii="Poppins" w:hAnsi="Poppins" w:cs="Poppins"/>
                <w:sz w:val="24"/>
                <w:szCs w:val="24"/>
              </w:rPr>
              <w:t>s areas o</w:t>
            </w:r>
            <w:r w:rsidR="00C82A03">
              <w:rPr>
                <w:rFonts w:ascii="Poppins" w:hAnsi="Poppins" w:cs="Poppins"/>
                <w:sz w:val="24"/>
                <w:szCs w:val="24"/>
              </w:rPr>
              <w:t>f</w:t>
            </w:r>
            <w:r w:rsidR="006D4A1C">
              <w:rPr>
                <w:rFonts w:ascii="Poppins" w:hAnsi="Poppins" w:cs="Poppins"/>
                <w:sz w:val="24"/>
                <w:szCs w:val="24"/>
              </w:rPr>
              <w:t xml:space="preserve"> improvement to ensure accuracy and quality of responses</w:t>
            </w:r>
            <w:r w:rsidR="00C82A03">
              <w:rPr>
                <w:rFonts w:ascii="Poppins" w:hAnsi="Poppins" w:cs="Poppins"/>
                <w:sz w:val="24"/>
                <w:szCs w:val="24"/>
              </w:rPr>
              <w:t xml:space="preserve"> in the future</w:t>
            </w:r>
            <w:r w:rsidR="006D4A1C">
              <w:rPr>
                <w:rFonts w:ascii="Poppins" w:hAnsi="Poppins" w:cs="Poppins"/>
                <w:sz w:val="24"/>
                <w:szCs w:val="24"/>
              </w:rPr>
              <w:t xml:space="preserve">. </w:t>
            </w:r>
          </w:p>
          <w:p w14:paraId="282C6C23" w14:textId="01CF7920" w:rsidR="00CA4E35" w:rsidRPr="00CA4E35" w:rsidRDefault="00CA4E35" w:rsidP="00CA4E35">
            <w:pPr>
              <w:pStyle w:val="ListParagraph"/>
              <w:ind w:left="0"/>
              <w:rPr>
                <w:rFonts w:ascii="Poppins" w:hAnsi="Poppins" w:cs="Poppins"/>
                <w:sz w:val="16"/>
                <w:szCs w:val="16"/>
              </w:rPr>
            </w:pPr>
          </w:p>
        </w:tc>
      </w:tr>
      <w:tr w:rsidR="00604C0B" w14:paraId="352B0575" w14:textId="39CCDB55" w:rsidTr="00604C0B">
        <w:trPr>
          <w:trHeight w:val="842"/>
        </w:trPr>
        <w:tc>
          <w:tcPr>
            <w:tcW w:w="4678" w:type="dxa"/>
            <w:vAlign w:val="center"/>
          </w:tcPr>
          <w:p w14:paraId="160FC122" w14:textId="77777777" w:rsidR="00604C0B" w:rsidRDefault="00604C0B" w:rsidP="00CA4E35">
            <w:pPr>
              <w:pStyle w:val="ListParagraph"/>
              <w:numPr>
                <w:ilvl w:val="0"/>
                <w:numId w:val="20"/>
              </w:numPr>
              <w:ind w:left="460"/>
              <w:rPr>
                <w:rFonts w:ascii="Poppins" w:hAnsi="Poppins" w:cs="Poppins"/>
                <w:sz w:val="24"/>
                <w:szCs w:val="24"/>
              </w:rPr>
            </w:pPr>
            <w:r w:rsidRPr="00604C0B">
              <w:rPr>
                <w:rFonts w:ascii="Poppins" w:hAnsi="Poppins" w:cs="Poppins"/>
                <w:sz w:val="24"/>
                <w:szCs w:val="24"/>
              </w:rPr>
              <w:t xml:space="preserve">Improve how the Authority demonstrates and </w:t>
            </w:r>
            <w:r w:rsidR="00F62958" w:rsidRPr="00604C0B">
              <w:rPr>
                <w:rFonts w:ascii="Poppins" w:hAnsi="Poppins" w:cs="Poppins"/>
                <w:sz w:val="24"/>
                <w:szCs w:val="24"/>
              </w:rPr>
              <w:t>evidence</w:t>
            </w:r>
            <w:r w:rsidRPr="00604C0B">
              <w:rPr>
                <w:rFonts w:ascii="Poppins" w:hAnsi="Poppins" w:cs="Poppins"/>
                <w:sz w:val="24"/>
                <w:szCs w:val="24"/>
              </w:rPr>
              <w:t xml:space="preserve"> learning from complaints, and how it helps to improve services, through the introduction of learning, reflection and development activities across services and the wider organisation</w:t>
            </w:r>
          </w:p>
          <w:p w14:paraId="163CCA56" w14:textId="6AFD558B" w:rsidR="0006675C" w:rsidRPr="00604C0B" w:rsidRDefault="0006675C" w:rsidP="0006675C">
            <w:pPr>
              <w:pStyle w:val="ListParagraph"/>
              <w:ind w:left="460"/>
              <w:rPr>
                <w:rFonts w:ascii="Poppins" w:hAnsi="Poppins" w:cs="Poppins"/>
                <w:sz w:val="24"/>
                <w:szCs w:val="24"/>
              </w:rPr>
            </w:pPr>
          </w:p>
        </w:tc>
        <w:tc>
          <w:tcPr>
            <w:tcW w:w="4536" w:type="dxa"/>
          </w:tcPr>
          <w:p w14:paraId="131052E6" w14:textId="3074B072" w:rsidR="00F62958" w:rsidRPr="008C1237" w:rsidRDefault="00F62958" w:rsidP="00CA4E35">
            <w:pPr>
              <w:rPr>
                <w:rFonts w:ascii="Poppins" w:hAnsi="Poppins" w:cs="Poppins"/>
                <w:sz w:val="24"/>
                <w:szCs w:val="24"/>
              </w:rPr>
            </w:pPr>
            <w:r>
              <w:rPr>
                <w:rFonts w:ascii="Poppins" w:hAnsi="Poppins" w:cs="Poppins"/>
                <w:sz w:val="24"/>
                <w:szCs w:val="24"/>
              </w:rPr>
              <w:t>Working with the Policy, Performance and Research team, w</w:t>
            </w:r>
            <w:r w:rsidRPr="008C1237">
              <w:rPr>
                <w:rFonts w:ascii="Poppins" w:hAnsi="Poppins" w:cs="Poppins"/>
                <w:sz w:val="24"/>
                <w:szCs w:val="24"/>
              </w:rPr>
              <w:t xml:space="preserve">e are </w:t>
            </w:r>
            <w:r>
              <w:rPr>
                <w:rFonts w:ascii="Poppins" w:hAnsi="Poppins" w:cs="Poppins"/>
                <w:sz w:val="24"/>
                <w:szCs w:val="24"/>
              </w:rPr>
              <w:t>developing</w:t>
            </w:r>
            <w:r w:rsidRPr="008C1237">
              <w:rPr>
                <w:rFonts w:ascii="Poppins" w:hAnsi="Poppins" w:cs="Poppins"/>
                <w:sz w:val="24"/>
                <w:szCs w:val="24"/>
              </w:rPr>
              <w:t xml:space="preserve"> a </w:t>
            </w:r>
            <w:proofErr w:type="gramStart"/>
            <w:r w:rsidRPr="008C1237">
              <w:rPr>
                <w:rFonts w:ascii="Poppins" w:hAnsi="Poppins" w:cs="Poppins"/>
                <w:sz w:val="24"/>
                <w:szCs w:val="24"/>
              </w:rPr>
              <w:t>new lesson</w:t>
            </w:r>
            <w:r w:rsidR="00C82A03">
              <w:rPr>
                <w:rFonts w:ascii="Poppins" w:hAnsi="Poppins" w:cs="Poppins"/>
                <w:sz w:val="24"/>
                <w:szCs w:val="24"/>
              </w:rPr>
              <w:t>s</w:t>
            </w:r>
            <w:proofErr w:type="gramEnd"/>
            <w:r w:rsidRPr="008C1237">
              <w:rPr>
                <w:rFonts w:ascii="Poppins" w:hAnsi="Poppins" w:cs="Poppins"/>
                <w:sz w:val="24"/>
                <w:szCs w:val="24"/>
              </w:rPr>
              <w:t xml:space="preserve"> learned procedure, </w:t>
            </w:r>
            <w:r>
              <w:rPr>
                <w:rFonts w:ascii="Poppins" w:hAnsi="Poppins" w:cs="Poppins"/>
                <w:sz w:val="24"/>
                <w:szCs w:val="24"/>
              </w:rPr>
              <w:t xml:space="preserve">which </w:t>
            </w:r>
            <w:r w:rsidRPr="008C1237">
              <w:rPr>
                <w:rFonts w:ascii="Poppins" w:hAnsi="Poppins" w:cs="Poppins"/>
                <w:sz w:val="24"/>
                <w:szCs w:val="24"/>
              </w:rPr>
              <w:t xml:space="preserve">will involve reviewing key lessons learned </w:t>
            </w:r>
            <w:r w:rsidR="0054438B">
              <w:rPr>
                <w:rFonts w:ascii="Poppins" w:hAnsi="Poppins" w:cs="Poppins"/>
                <w:sz w:val="24"/>
                <w:szCs w:val="24"/>
              </w:rPr>
              <w:t xml:space="preserve">from complaints on a </w:t>
            </w:r>
            <w:r w:rsidRPr="008C1237">
              <w:rPr>
                <w:rFonts w:ascii="Poppins" w:hAnsi="Poppins" w:cs="Poppins"/>
                <w:sz w:val="24"/>
                <w:szCs w:val="24"/>
              </w:rPr>
              <w:t xml:space="preserve">quarterly </w:t>
            </w:r>
            <w:r w:rsidR="0054438B">
              <w:rPr>
                <w:rFonts w:ascii="Poppins" w:hAnsi="Poppins" w:cs="Poppins"/>
                <w:sz w:val="24"/>
                <w:szCs w:val="24"/>
              </w:rPr>
              <w:t xml:space="preserve">basis </w:t>
            </w:r>
            <w:r w:rsidRPr="008C1237">
              <w:rPr>
                <w:rFonts w:ascii="Poppins" w:hAnsi="Poppins" w:cs="Poppins"/>
                <w:sz w:val="24"/>
                <w:szCs w:val="24"/>
              </w:rPr>
              <w:t xml:space="preserve">with individual service teams. </w:t>
            </w:r>
          </w:p>
          <w:p w14:paraId="030721C0" w14:textId="77777777" w:rsidR="00604C0B" w:rsidRPr="00604C0B" w:rsidRDefault="00604C0B" w:rsidP="00CA4E35">
            <w:pPr>
              <w:pStyle w:val="ListParagraph"/>
              <w:ind w:left="0"/>
              <w:rPr>
                <w:rFonts w:ascii="Poppins" w:hAnsi="Poppins" w:cs="Poppins"/>
                <w:sz w:val="24"/>
                <w:szCs w:val="24"/>
              </w:rPr>
            </w:pPr>
          </w:p>
        </w:tc>
      </w:tr>
      <w:tr w:rsidR="00604C0B" w14:paraId="323BFEC2" w14:textId="02A43474" w:rsidTr="00604C0B">
        <w:trPr>
          <w:trHeight w:val="571"/>
        </w:trPr>
        <w:tc>
          <w:tcPr>
            <w:tcW w:w="4678" w:type="dxa"/>
            <w:vAlign w:val="center"/>
          </w:tcPr>
          <w:p w14:paraId="4E7D2688" w14:textId="77777777" w:rsidR="00604C0B" w:rsidRPr="00604C0B" w:rsidRDefault="00604C0B" w:rsidP="00CA4E35">
            <w:pPr>
              <w:pStyle w:val="ListParagraph"/>
              <w:numPr>
                <w:ilvl w:val="0"/>
                <w:numId w:val="20"/>
              </w:numPr>
              <w:ind w:left="460"/>
              <w:rPr>
                <w:rFonts w:ascii="Poppins" w:hAnsi="Poppins" w:cs="Poppins"/>
                <w:sz w:val="24"/>
                <w:szCs w:val="24"/>
              </w:rPr>
            </w:pPr>
            <w:r w:rsidRPr="00604C0B">
              <w:rPr>
                <w:rFonts w:ascii="Poppins" w:hAnsi="Poppins" w:cs="Poppins"/>
                <w:sz w:val="24"/>
                <w:szCs w:val="24"/>
              </w:rPr>
              <w:lastRenderedPageBreak/>
              <w:t>Learn from Ombudsman reports and other Local Authorities and Housing Providers to help improve services locally</w:t>
            </w:r>
          </w:p>
        </w:tc>
        <w:tc>
          <w:tcPr>
            <w:tcW w:w="4536" w:type="dxa"/>
          </w:tcPr>
          <w:p w14:paraId="39F03C92" w14:textId="708FD9DD" w:rsidR="009D35C4" w:rsidRDefault="00FA6AFF" w:rsidP="009D35C4">
            <w:pPr>
              <w:rPr>
                <w:rFonts w:ascii="Poppins" w:hAnsi="Poppins" w:cs="Poppins"/>
                <w:sz w:val="24"/>
                <w:szCs w:val="24"/>
              </w:rPr>
            </w:pPr>
            <w:r>
              <w:rPr>
                <w:rFonts w:ascii="Poppins" w:hAnsi="Poppins" w:cs="Poppins"/>
                <w:sz w:val="24"/>
                <w:szCs w:val="24"/>
              </w:rPr>
              <w:t xml:space="preserve">We have complied with all Ombudsman investigations during the period; </w:t>
            </w:r>
            <w:r w:rsidR="00C728C3">
              <w:rPr>
                <w:rFonts w:ascii="Poppins" w:hAnsi="Poppins" w:cs="Poppins"/>
                <w:sz w:val="24"/>
                <w:szCs w:val="24"/>
              </w:rPr>
              <w:t>two</w:t>
            </w:r>
            <w:r>
              <w:rPr>
                <w:rFonts w:ascii="Poppins" w:hAnsi="Poppins" w:cs="Poppins"/>
                <w:sz w:val="24"/>
                <w:szCs w:val="24"/>
              </w:rPr>
              <w:t xml:space="preserve"> </w:t>
            </w:r>
            <w:r w:rsidR="00991B97">
              <w:rPr>
                <w:rFonts w:ascii="Poppins" w:hAnsi="Poppins" w:cs="Poppins"/>
                <w:sz w:val="24"/>
                <w:szCs w:val="24"/>
              </w:rPr>
              <w:t xml:space="preserve">complaints resulted in action plans. </w:t>
            </w:r>
          </w:p>
          <w:p w14:paraId="707D03A7" w14:textId="623EAA33" w:rsidR="009D35C4" w:rsidRPr="009D35C4" w:rsidRDefault="009D35C4" w:rsidP="009D35C4">
            <w:pPr>
              <w:ind w:left="100"/>
              <w:rPr>
                <w:rFonts w:ascii="Poppins" w:hAnsi="Poppins" w:cs="Poppins"/>
                <w:sz w:val="16"/>
                <w:szCs w:val="16"/>
              </w:rPr>
            </w:pPr>
          </w:p>
        </w:tc>
      </w:tr>
      <w:tr w:rsidR="00604C0B" w14:paraId="6C4A69A5" w14:textId="0E42DF07" w:rsidTr="00604C0B">
        <w:trPr>
          <w:trHeight w:val="830"/>
        </w:trPr>
        <w:tc>
          <w:tcPr>
            <w:tcW w:w="4678" w:type="dxa"/>
            <w:vAlign w:val="center"/>
          </w:tcPr>
          <w:p w14:paraId="42A919AA" w14:textId="77777777" w:rsidR="00604C0B" w:rsidRPr="00604C0B" w:rsidRDefault="00604C0B" w:rsidP="00CA4E35">
            <w:pPr>
              <w:pStyle w:val="ListParagraph"/>
              <w:numPr>
                <w:ilvl w:val="0"/>
                <w:numId w:val="20"/>
              </w:numPr>
              <w:ind w:left="460"/>
              <w:rPr>
                <w:rFonts w:ascii="Poppins" w:hAnsi="Poppins" w:cs="Poppins"/>
                <w:sz w:val="24"/>
                <w:szCs w:val="24"/>
              </w:rPr>
            </w:pPr>
            <w:r w:rsidRPr="00604C0B">
              <w:rPr>
                <w:rFonts w:ascii="Poppins" w:hAnsi="Poppins" w:cs="Poppins"/>
                <w:sz w:val="24"/>
                <w:szCs w:val="24"/>
              </w:rPr>
              <w:t>Ensure full compliance of the LGSCO Complaint Handling Code ahead of the 2026 requirement date, and active participation in the national pilot</w:t>
            </w:r>
          </w:p>
        </w:tc>
        <w:tc>
          <w:tcPr>
            <w:tcW w:w="4536" w:type="dxa"/>
          </w:tcPr>
          <w:p w14:paraId="66926346" w14:textId="77777777" w:rsidR="00F7369E" w:rsidRDefault="00F155C3" w:rsidP="00CA4E35">
            <w:pPr>
              <w:rPr>
                <w:rFonts w:ascii="Poppins" w:hAnsi="Poppins" w:cs="Poppins"/>
                <w:sz w:val="24"/>
                <w:szCs w:val="24"/>
              </w:rPr>
            </w:pPr>
            <w:r w:rsidRPr="00F155C3">
              <w:rPr>
                <w:rFonts w:ascii="Poppins" w:hAnsi="Poppins" w:cs="Poppins"/>
                <w:sz w:val="24"/>
                <w:szCs w:val="24"/>
              </w:rPr>
              <w:t>We continue to be involved in the LGSCO Pilot ensuring we are at the forefront of good complaint handling in line with the LGSCO Ombudsman</w:t>
            </w:r>
            <w:r w:rsidR="003A2D1D">
              <w:rPr>
                <w:rFonts w:ascii="Poppins" w:hAnsi="Poppins" w:cs="Poppins"/>
                <w:sz w:val="24"/>
                <w:szCs w:val="24"/>
              </w:rPr>
              <w:t xml:space="preserve">. </w:t>
            </w:r>
          </w:p>
          <w:p w14:paraId="7272E58E" w14:textId="77777777" w:rsidR="004135C2" w:rsidRPr="004135C2" w:rsidRDefault="004135C2" w:rsidP="00CA4E35">
            <w:pPr>
              <w:rPr>
                <w:rFonts w:ascii="Poppins" w:hAnsi="Poppins" w:cs="Poppins"/>
                <w:sz w:val="16"/>
                <w:szCs w:val="16"/>
              </w:rPr>
            </w:pPr>
          </w:p>
          <w:p w14:paraId="49C17B24" w14:textId="64BA258E" w:rsidR="004135C2" w:rsidRDefault="004135C2" w:rsidP="00CA4E35">
            <w:pPr>
              <w:rPr>
                <w:rFonts w:ascii="Poppins" w:hAnsi="Poppins" w:cs="Poppins"/>
                <w:sz w:val="24"/>
                <w:szCs w:val="24"/>
              </w:rPr>
            </w:pPr>
            <w:r>
              <w:rPr>
                <w:rFonts w:ascii="Poppins" w:hAnsi="Poppins" w:cs="Poppins"/>
                <w:sz w:val="24"/>
                <w:szCs w:val="24"/>
              </w:rPr>
              <w:t xml:space="preserve">Appendix </w:t>
            </w:r>
            <w:r w:rsidR="0054438B">
              <w:rPr>
                <w:rFonts w:ascii="Poppins" w:hAnsi="Poppins" w:cs="Poppins"/>
                <w:sz w:val="24"/>
                <w:szCs w:val="24"/>
              </w:rPr>
              <w:t>A</w:t>
            </w:r>
            <w:r>
              <w:rPr>
                <w:rFonts w:ascii="Poppins" w:hAnsi="Poppins" w:cs="Poppins"/>
                <w:sz w:val="24"/>
                <w:szCs w:val="24"/>
              </w:rPr>
              <w:t xml:space="preserve"> details the Authorities </w:t>
            </w:r>
            <w:r w:rsidR="00ED6417">
              <w:rPr>
                <w:rFonts w:ascii="Poppins" w:hAnsi="Poppins" w:cs="Poppins"/>
                <w:sz w:val="24"/>
                <w:szCs w:val="24"/>
              </w:rPr>
              <w:t>Self-Assessment</w:t>
            </w:r>
            <w:r>
              <w:rPr>
                <w:rFonts w:ascii="Poppins" w:hAnsi="Poppins" w:cs="Poppins"/>
                <w:sz w:val="24"/>
                <w:szCs w:val="24"/>
              </w:rPr>
              <w:t xml:space="preserve"> against the new Code </w:t>
            </w:r>
            <w:r w:rsidR="00ED6417">
              <w:rPr>
                <w:rFonts w:ascii="Poppins" w:hAnsi="Poppins" w:cs="Poppins"/>
                <w:sz w:val="24"/>
                <w:szCs w:val="24"/>
              </w:rPr>
              <w:t>requirements</w:t>
            </w:r>
            <w:r>
              <w:rPr>
                <w:rFonts w:ascii="Poppins" w:hAnsi="Poppins" w:cs="Poppins"/>
                <w:sz w:val="24"/>
                <w:szCs w:val="24"/>
              </w:rPr>
              <w:t xml:space="preserve">. </w:t>
            </w:r>
          </w:p>
          <w:p w14:paraId="2B5E4650" w14:textId="77777777" w:rsidR="004135C2" w:rsidRPr="004135C2" w:rsidRDefault="004135C2" w:rsidP="00CA4E35">
            <w:pPr>
              <w:rPr>
                <w:rFonts w:ascii="Poppins" w:hAnsi="Poppins" w:cs="Poppins"/>
                <w:sz w:val="16"/>
                <w:szCs w:val="16"/>
              </w:rPr>
            </w:pPr>
          </w:p>
          <w:p w14:paraId="3AD7FD6F" w14:textId="1E9DEB72" w:rsidR="00F155C3" w:rsidRPr="00F155C3" w:rsidRDefault="003A2D1D" w:rsidP="00CA4E35">
            <w:pPr>
              <w:rPr>
                <w:rFonts w:ascii="Poppins" w:hAnsi="Poppins" w:cs="Poppins"/>
                <w:sz w:val="24"/>
                <w:szCs w:val="24"/>
              </w:rPr>
            </w:pPr>
            <w:r>
              <w:rPr>
                <w:rFonts w:ascii="Poppins" w:hAnsi="Poppins" w:cs="Poppins"/>
                <w:sz w:val="24"/>
                <w:szCs w:val="24"/>
              </w:rPr>
              <w:t xml:space="preserve">We recently shared our approach </w:t>
            </w:r>
            <w:r w:rsidR="00F7369E">
              <w:rPr>
                <w:rFonts w:ascii="Poppins" w:hAnsi="Poppins" w:cs="Poppins"/>
                <w:sz w:val="24"/>
                <w:szCs w:val="24"/>
              </w:rPr>
              <w:t xml:space="preserve">to reaching full compliance with the new code at the LGSCO quarterly meeting with their teams and investigators. </w:t>
            </w:r>
          </w:p>
          <w:p w14:paraId="3672CC9C" w14:textId="77777777" w:rsidR="00604C0B" w:rsidRPr="004135C2" w:rsidRDefault="00604C0B" w:rsidP="004135C2">
            <w:pPr>
              <w:rPr>
                <w:rFonts w:ascii="Poppins" w:hAnsi="Poppins" w:cs="Poppins"/>
                <w:sz w:val="16"/>
                <w:szCs w:val="16"/>
              </w:rPr>
            </w:pPr>
          </w:p>
        </w:tc>
      </w:tr>
    </w:tbl>
    <w:p w14:paraId="755A8676" w14:textId="77777777" w:rsidR="00BD29B6" w:rsidRDefault="00BD29B6" w:rsidP="00CA4E35">
      <w:pPr>
        <w:pStyle w:val="ListParagraph"/>
        <w:spacing w:after="0"/>
        <w:rPr>
          <w:rFonts w:ascii="Poppins" w:hAnsi="Poppins" w:cs="Poppins"/>
        </w:rPr>
      </w:pPr>
    </w:p>
    <w:p w14:paraId="677794FF" w14:textId="134EC6DB" w:rsidR="00BD29B6" w:rsidRPr="0002481A" w:rsidRDefault="00444670" w:rsidP="00CA4E35">
      <w:pPr>
        <w:pStyle w:val="Heading2"/>
        <w:numPr>
          <w:ilvl w:val="0"/>
          <w:numId w:val="3"/>
        </w:numPr>
        <w:spacing w:before="0" w:after="0"/>
        <w:rPr>
          <w:rFonts w:ascii="Poppins" w:hAnsi="Poppins" w:cs="Poppins"/>
          <w:b/>
          <w:bCs/>
          <w:sz w:val="24"/>
          <w:szCs w:val="24"/>
        </w:rPr>
      </w:pPr>
      <w:r>
        <w:rPr>
          <w:rFonts w:ascii="Poppins" w:hAnsi="Poppins" w:cs="Poppins"/>
          <w:b/>
          <w:bCs/>
          <w:sz w:val="24"/>
          <w:szCs w:val="24"/>
        </w:rPr>
        <w:t>Complaint Feedback</w:t>
      </w:r>
    </w:p>
    <w:p w14:paraId="28467DAC" w14:textId="77777777" w:rsidR="00CA4E35" w:rsidRDefault="00CA4E35" w:rsidP="00CA4E35">
      <w:pPr>
        <w:spacing w:after="0"/>
        <w:rPr>
          <w:rFonts w:ascii="Poppins" w:hAnsi="Poppins" w:cs="Poppins"/>
          <w:sz w:val="24"/>
          <w:szCs w:val="24"/>
        </w:rPr>
      </w:pPr>
    </w:p>
    <w:p w14:paraId="44C8B182" w14:textId="0BB134E2" w:rsidR="00BD29B6" w:rsidRPr="00220FE6" w:rsidRDefault="00BD29B6" w:rsidP="00CA4E35">
      <w:pPr>
        <w:spacing w:after="0"/>
        <w:rPr>
          <w:rFonts w:ascii="Poppins" w:hAnsi="Poppins" w:cs="Poppins"/>
          <w:sz w:val="24"/>
          <w:szCs w:val="24"/>
        </w:rPr>
      </w:pPr>
      <w:r w:rsidRPr="00220FE6">
        <w:rPr>
          <w:rFonts w:ascii="Poppins" w:hAnsi="Poppins" w:cs="Poppins"/>
          <w:sz w:val="24"/>
          <w:szCs w:val="24"/>
        </w:rPr>
        <w:t xml:space="preserve">The Authority asks all customers whose complaints have been investigated, to </w:t>
      </w:r>
      <w:r w:rsidR="00D25144" w:rsidRPr="00220FE6">
        <w:rPr>
          <w:rFonts w:ascii="Poppins" w:hAnsi="Poppins" w:cs="Poppins"/>
          <w:sz w:val="24"/>
          <w:szCs w:val="24"/>
        </w:rPr>
        <w:t xml:space="preserve">share </w:t>
      </w:r>
      <w:r w:rsidRPr="00220FE6">
        <w:rPr>
          <w:rFonts w:ascii="Poppins" w:hAnsi="Poppins" w:cs="Poppins"/>
          <w:sz w:val="24"/>
          <w:szCs w:val="24"/>
        </w:rPr>
        <w:t>their experience</w:t>
      </w:r>
      <w:r w:rsidR="009036C5" w:rsidRPr="00220FE6">
        <w:rPr>
          <w:rFonts w:ascii="Poppins" w:hAnsi="Poppins" w:cs="Poppins"/>
          <w:sz w:val="24"/>
          <w:szCs w:val="24"/>
        </w:rPr>
        <w:t xml:space="preserve"> </w:t>
      </w:r>
      <w:r w:rsidR="00D25144" w:rsidRPr="00220FE6">
        <w:rPr>
          <w:rFonts w:ascii="Poppins" w:hAnsi="Poppins" w:cs="Poppins"/>
          <w:sz w:val="24"/>
          <w:szCs w:val="24"/>
        </w:rPr>
        <w:t xml:space="preserve">of </w:t>
      </w:r>
      <w:r w:rsidR="009036C5" w:rsidRPr="00220FE6">
        <w:rPr>
          <w:rFonts w:ascii="Poppins" w:hAnsi="Poppins" w:cs="Poppins"/>
          <w:sz w:val="24"/>
          <w:szCs w:val="24"/>
        </w:rPr>
        <w:t xml:space="preserve">the complaints process. </w:t>
      </w:r>
      <w:r w:rsidR="00D25144" w:rsidRPr="00220FE6">
        <w:rPr>
          <w:rFonts w:ascii="Poppins" w:hAnsi="Poppins" w:cs="Poppins"/>
          <w:sz w:val="24"/>
          <w:szCs w:val="24"/>
        </w:rPr>
        <w:t xml:space="preserve">This is via a customer feedback </w:t>
      </w:r>
      <w:r w:rsidRPr="00220FE6">
        <w:rPr>
          <w:rFonts w:ascii="Poppins" w:hAnsi="Poppins" w:cs="Poppins"/>
          <w:sz w:val="24"/>
          <w:szCs w:val="24"/>
        </w:rPr>
        <w:t>survey</w:t>
      </w:r>
      <w:r w:rsidR="00D25144" w:rsidRPr="00220FE6">
        <w:rPr>
          <w:rFonts w:ascii="Poppins" w:hAnsi="Poppins" w:cs="Poppins"/>
          <w:sz w:val="24"/>
          <w:szCs w:val="24"/>
        </w:rPr>
        <w:t xml:space="preserve">. </w:t>
      </w:r>
      <w:r w:rsidR="009036C5" w:rsidRPr="00220FE6">
        <w:rPr>
          <w:rFonts w:ascii="Poppins" w:hAnsi="Poppins" w:cs="Poppins"/>
          <w:sz w:val="24"/>
          <w:szCs w:val="24"/>
        </w:rPr>
        <w:t xml:space="preserve"> </w:t>
      </w:r>
      <w:r w:rsidRPr="00220FE6">
        <w:rPr>
          <w:rFonts w:ascii="Poppins" w:hAnsi="Poppins" w:cs="Poppins"/>
          <w:sz w:val="24"/>
          <w:szCs w:val="24"/>
        </w:rPr>
        <w:t xml:space="preserve">  </w:t>
      </w:r>
    </w:p>
    <w:p w14:paraId="022DEC8F" w14:textId="77777777" w:rsidR="00ED6417" w:rsidRDefault="00ED6417" w:rsidP="00CA4E35">
      <w:pPr>
        <w:spacing w:after="0"/>
        <w:rPr>
          <w:rFonts w:ascii="Poppins" w:hAnsi="Poppins" w:cs="Poppins"/>
          <w:sz w:val="24"/>
          <w:szCs w:val="24"/>
        </w:rPr>
      </w:pPr>
    </w:p>
    <w:p w14:paraId="624E9C85" w14:textId="61973DE2" w:rsidR="00BD29B6" w:rsidRPr="00220FE6" w:rsidRDefault="00BD29B6" w:rsidP="00CA4E35">
      <w:pPr>
        <w:spacing w:after="0"/>
        <w:rPr>
          <w:rFonts w:ascii="Poppins" w:hAnsi="Poppins" w:cs="Poppins"/>
          <w:sz w:val="24"/>
          <w:szCs w:val="24"/>
        </w:rPr>
      </w:pPr>
      <w:r w:rsidRPr="00220FE6">
        <w:rPr>
          <w:rFonts w:ascii="Poppins" w:hAnsi="Poppins" w:cs="Poppins"/>
          <w:sz w:val="24"/>
          <w:szCs w:val="24"/>
        </w:rPr>
        <w:t>Responses to the survey are incredibly low</w:t>
      </w:r>
      <w:r w:rsidR="00706616" w:rsidRPr="00220FE6">
        <w:rPr>
          <w:rFonts w:ascii="Poppins" w:hAnsi="Poppins" w:cs="Poppins"/>
          <w:sz w:val="24"/>
          <w:szCs w:val="24"/>
        </w:rPr>
        <w:t>, and</w:t>
      </w:r>
      <w:r w:rsidRPr="00220FE6">
        <w:rPr>
          <w:rFonts w:ascii="Poppins" w:hAnsi="Poppins" w:cs="Poppins"/>
          <w:sz w:val="24"/>
          <w:szCs w:val="24"/>
        </w:rPr>
        <w:t xml:space="preserve"> the Authority continues to do everything it can to encourage feedback and make it as easy as possible to do so. </w:t>
      </w:r>
      <w:r w:rsidR="00706616" w:rsidRPr="00220FE6">
        <w:rPr>
          <w:rFonts w:ascii="Poppins" w:hAnsi="Poppins" w:cs="Poppins"/>
          <w:sz w:val="24"/>
          <w:szCs w:val="24"/>
        </w:rPr>
        <w:t xml:space="preserve">The Ombudsman recognises that response rates </w:t>
      </w:r>
      <w:r w:rsidR="00B152DB" w:rsidRPr="00220FE6">
        <w:rPr>
          <w:rFonts w:ascii="Poppins" w:hAnsi="Poppins" w:cs="Poppins"/>
          <w:sz w:val="24"/>
          <w:szCs w:val="24"/>
        </w:rPr>
        <w:t>are typically low</w:t>
      </w:r>
      <w:r w:rsidR="00D26C6B" w:rsidRPr="00220FE6">
        <w:rPr>
          <w:rFonts w:ascii="Poppins" w:hAnsi="Poppins" w:cs="Poppins"/>
          <w:sz w:val="24"/>
          <w:szCs w:val="24"/>
        </w:rPr>
        <w:t xml:space="preserve"> nationally</w:t>
      </w:r>
      <w:r w:rsidR="00B152DB" w:rsidRPr="00220FE6">
        <w:rPr>
          <w:rFonts w:ascii="Poppins" w:hAnsi="Poppins" w:cs="Poppins"/>
          <w:sz w:val="24"/>
          <w:szCs w:val="24"/>
        </w:rPr>
        <w:t xml:space="preserve">, given the nature of the service. </w:t>
      </w:r>
    </w:p>
    <w:p w14:paraId="385D3427" w14:textId="77777777" w:rsidR="00ED6417" w:rsidRDefault="00ED6417" w:rsidP="00CA4E35">
      <w:pPr>
        <w:spacing w:after="0"/>
        <w:rPr>
          <w:rFonts w:ascii="Poppins" w:hAnsi="Poppins" w:cs="Poppins"/>
          <w:sz w:val="24"/>
          <w:szCs w:val="24"/>
        </w:rPr>
      </w:pPr>
    </w:p>
    <w:p w14:paraId="2F9FB1E2" w14:textId="0B38B4C9" w:rsidR="004C6785" w:rsidRPr="00220FE6" w:rsidRDefault="004C6785" w:rsidP="00CA4E35">
      <w:pPr>
        <w:spacing w:after="0"/>
        <w:rPr>
          <w:rFonts w:ascii="Poppins" w:hAnsi="Poppins" w:cs="Poppins"/>
          <w:sz w:val="24"/>
          <w:szCs w:val="24"/>
        </w:rPr>
      </w:pPr>
      <w:r w:rsidRPr="00220FE6">
        <w:rPr>
          <w:rFonts w:ascii="Poppins" w:hAnsi="Poppins" w:cs="Poppins"/>
          <w:sz w:val="24"/>
          <w:szCs w:val="24"/>
        </w:rPr>
        <w:t xml:space="preserve">The </w:t>
      </w:r>
      <w:r w:rsidR="00D9639B" w:rsidRPr="00220FE6">
        <w:rPr>
          <w:rFonts w:ascii="Poppins" w:hAnsi="Poppins" w:cs="Poppins"/>
          <w:sz w:val="24"/>
          <w:szCs w:val="24"/>
        </w:rPr>
        <w:t xml:space="preserve">satisfaction </w:t>
      </w:r>
      <w:r w:rsidRPr="00220FE6">
        <w:rPr>
          <w:rFonts w:ascii="Poppins" w:hAnsi="Poppins" w:cs="Poppins"/>
          <w:sz w:val="24"/>
          <w:szCs w:val="24"/>
        </w:rPr>
        <w:t xml:space="preserve">survey </w:t>
      </w:r>
      <w:r w:rsidR="00C94BED" w:rsidRPr="00220FE6">
        <w:rPr>
          <w:rFonts w:ascii="Poppins" w:hAnsi="Poppins" w:cs="Poppins"/>
          <w:sz w:val="24"/>
          <w:szCs w:val="24"/>
        </w:rPr>
        <w:t>helps</w:t>
      </w:r>
      <w:r w:rsidR="00D9639B" w:rsidRPr="00220FE6">
        <w:rPr>
          <w:rFonts w:ascii="Poppins" w:hAnsi="Poppins" w:cs="Poppins"/>
          <w:sz w:val="24"/>
          <w:szCs w:val="24"/>
        </w:rPr>
        <w:t xml:space="preserve"> </w:t>
      </w:r>
      <w:r w:rsidR="00C561E3" w:rsidRPr="00220FE6">
        <w:rPr>
          <w:rFonts w:ascii="Poppins" w:hAnsi="Poppins" w:cs="Poppins"/>
          <w:sz w:val="24"/>
          <w:szCs w:val="24"/>
        </w:rPr>
        <w:t>the Authority</w:t>
      </w:r>
      <w:r w:rsidR="00C94BED" w:rsidRPr="00220FE6">
        <w:rPr>
          <w:rFonts w:ascii="Poppins" w:hAnsi="Poppins" w:cs="Poppins"/>
          <w:sz w:val="24"/>
          <w:szCs w:val="24"/>
        </w:rPr>
        <w:t xml:space="preserve"> </w:t>
      </w:r>
      <w:r w:rsidRPr="00220FE6">
        <w:rPr>
          <w:rFonts w:ascii="Poppins" w:hAnsi="Poppins" w:cs="Poppins"/>
          <w:sz w:val="24"/>
          <w:szCs w:val="24"/>
        </w:rPr>
        <w:t>collect</w:t>
      </w:r>
      <w:r w:rsidR="00C94BED" w:rsidRPr="00220FE6">
        <w:rPr>
          <w:rFonts w:ascii="Poppins" w:hAnsi="Poppins" w:cs="Poppins"/>
          <w:sz w:val="24"/>
          <w:szCs w:val="24"/>
        </w:rPr>
        <w:t xml:space="preserve"> </w:t>
      </w:r>
      <w:r w:rsidRPr="00220FE6">
        <w:rPr>
          <w:rFonts w:ascii="Poppins" w:hAnsi="Poppins" w:cs="Poppins"/>
          <w:sz w:val="24"/>
          <w:szCs w:val="24"/>
        </w:rPr>
        <w:t xml:space="preserve">customer equality </w:t>
      </w:r>
      <w:r w:rsidR="002372DD" w:rsidRPr="00220FE6">
        <w:rPr>
          <w:rFonts w:ascii="Poppins" w:hAnsi="Poppins" w:cs="Poppins"/>
          <w:sz w:val="24"/>
          <w:szCs w:val="24"/>
        </w:rPr>
        <w:t>data;</w:t>
      </w:r>
      <w:r w:rsidR="00D9639B" w:rsidRPr="00220FE6">
        <w:rPr>
          <w:rFonts w:ascii="Poppins" w:hAnsi="Poppins" w:cs="Poppins"/>
          <w:sz w:val="24"/>
          <w:szCs w:val="24"/>
        </w:rPr>
        <w:t xml:space="preserve"> </w:t>
      </w:r>
      <w:r w:rsidR="002372DD" w:rsidRPr="00220FE6">
        <w:rPr>
          <w:rFonts w:ascii="Poppins" w:hAnsi="Poppins" w:cs="Poppins"/>
          <w:sz w:val="24"/>
          <w:szCs w:val="24"/>
        </w:rPr>
        <w:t xml:space="preserve">this informs any barriers to service. </w:t>
      </w:r>
      <w:r w:rsidR="00C94BED" w:rsidRPr="00220FE6">
        <w:rPr>
          <w:rFonts w:ascii="Poppins" w:hAnsi="Poppins" w:cs="Poppins"/>
          <w:sz w:val="24"/>
          <w:szCs w:val="24"/>
        </w:rPr>
        <w:t xml:space="preserve"> </w:t>
      </w:r>
      <w:r w:rsidR="00EE2A2E" w:rsidRPr="00220FE6">
        <w:rPr>
          <w:rFonts w:ascii="Poppins" w:hAnsi="Poppins" w:cs="Poppins"/>
          <w:sz w:val="24"/>
          <w:szCs w:val="24"/>
        </w:rPr>
        <w:t xml:space="preserve">The </w:t>
      </w:r>
      <w:r w:rsidR="00C561E3" w:rsidRPr="00220FE6">
        <w:rPr>
          <w:rFonts w:ascii="Poppins" w:hAnsi="Poppins" w:cs="Poppins"/>
          <w:sz w:val="24"/>
          <w:szCs w:val="24"/>
        </w:rPr>
        <w:t xml:space="preserve">Customer First Office </w:t>
      </w:r>
      <w:r w:rsidR="00512C23">
        <w:rPr>
          <w:rFonts w:ascii="Poppins" w:hAnsi="Poppins" w:cs="Poppins"/>
          <w:sz w:val="24"/>
          <w:szCs w:val="24"/>
        </w:rPr>
        <w:t xml:space="preserve">also </w:t>
      </w:r>
      <w:r w:rsidR="00701FF5" w:rsidRPr="00220FE6">
        <w:rPr>
          <w:rFonts w:ascii="Poppins" w:hAnsi="Poppins" w:cs="Poppins"/>
          <w:sz w:val="24"/>
          <w:szCs w:val="24"/>
        </w:rPr>
        <w:t>aim</w:t>
      </w:r>
      <w:r w:rsidR="00EE2A2E" w:rsidRPr="00220FE6">
        <w:rPr>
          <w:rFonts w:ascii="Poppins" w:hAnsi="Poppins" w:cs="Poppins"/>
          <w:sz w:val="24"/>
          <w:szCs w:val="24"/>
        </w:rPr>
        <w:t xml:space="preserve"> to capture this </w:t>
      </w:r>
      <w:r w:rsidR="004F5D24" w:rsidRPr="00220FE6">
        <w:rPr>
          <w:rFonts w:ascii="Poppins" w:hAnsi="Poppins" w:cs="Poppins"/>
          <w:sz w:val="24"/>
          <w:szCs w:val="24"/>
        </w:rPr>
        <w:t xml:space="preserve">information </w:t>
      </w:r>
      <w:r w:rsidRPr="00220FE6">
        <w:rPr>
          <w:rFonts w:ascii="Poppins" w:hAnsi="Poppins" w:cs="Poppins"/>
          <w:sz w:val="24"/>
          <w:szCs w:val="24"/>
        </w:rPr>
        <w:t>at the start of the complaint process</w:t>
      </w:r>
      <w:r w:rsidR="00EE2A2E" w:rsidRPr="00220FE6">
        <w:rPr>
          <w:rFonts w:ascii="Poppins" w:hAnsi="Poppins" w:cs="Poppins"/>
          <w:sz w:val="24"/>
          <w:szCs w:val="24"/>
        </w:rPr>
        <w:t>, either</w:t>
      </w:r>
      <w:r w:rsidRPr="00220FE6">
        <w:rPr>
          <w:rFonts w:ascii="Poppins" w:hAnsi="Poppins" w:cs="Poppins"/>
          <w:sz w:val="24"/>
          <w:szCs w:val="24"/>
        </w:rPr>
        <w:t xml:space="preserve"> </w:t>
      </w:r>
      <w:r w:rsidRPr="00220FE6">
        <w:rPr>
          <w:rFonts w:ascii="Poppins" w:hAnsi="Poppins" w:cs="Poppins"/>
          <w:sz w:val="24"/>
          <w:szCs w:val="24"/>
        </w:rPr>
        <w:lastRenderedPageBreak/>
        <w:t>through a telephone conversation or at the time of completing the statement of complain</w:t>
      </w:r>
      <w:r w:rsidR="00EE2A2E" w:rsidRPr="00220FE6">
        <w:rPr>
          <w:rFonts w:ascii="Poppins" w:hAnsi="Poppins" w:cs="Poppins"/>
          <w:sz w:val="24"/>
          <w:szCs w:val="24"/>
        </w:rPr>
        <w:t xml:space="preserve">t. </w:t>
      </w:r>
    </w:p>
    <w:p w14:paraId="12BEC8F2" w14:textId="77777777" w:rsidR="00ED6417" w:rsidRDefault="00ED6417" w:rsidP="00CA4E35">
      <w:pPr>
        <w:spacing w:after="0"/>
        <w:rPr>
          <w:rFonts w:ascii="Poppins" w:hAnsi="Poppins" w:cs="Poppins"/>
          <w:sz w:val="24"/>
          <w:szCs w:val="24"/>
        </w:rPr>
      </w:pPr>
    </w:p>
    <w:p w14:paraId="66FAF653" w14:textId="502A86B2" w:rsidR="00BD29B6" w:rsidRDefault="0016222D" w:rsidP="00CA4E35">
      <w:pPr>
        <w:spacing w:after="0"/>
        <w:rPr>
          <w:rFonts w:ascii="Poppins" w:hAnsi="Poppins" w:cs="Poppins"/>
          <w:sz w:val="24"/>
          <w:szCs w:val="24"/>
        </w:rPr>
      </w:pPr>
      <w:r w:rsidRPr="00220FE6">
        <w:rPr>
          <w:rFonts w:ascii="Poppins" w:hAnsi="Poppins" w:cs="Poppins"/>
          <w:sz w:val="24"/>
          <w:szCs w:val="24"/>
        </w:rPr>
        <w:t xml:space="preserve">Whilst only </w:t>
      </w:r>
      <w:r w:rsidR="00AE4A65">
        <w:rPr>
          <w:rFonts w:ascii="Poppins" w:hAnsi="Poppins" w:cs="Poppins"/>
          <w:sz w:val="24"/>
          <w:szCs w:val="24"/>
        </w:rPr>
        <w:t>10</w:t>
      </w:r>
      <w:r w:rsidRPr="00220FE6">
        <w:rPr>
          <w:rFonts w:ascii="Poppins" w:hAnsi="Poppins" w:cs="Poppins"/>
          <w:sz w:val="24"/>
          <w:szCs w:val="24"/>
        </w:rPr>
        <w:t xml:space="preserve"> </w:t>
      </w:r>
      <w:r w:rsidR="0041587A" w:rsidRPr="00220FE6">
        <w:rPr>
          <w:rFonts w:ascii="Poppins" w:hAnsi="Poppins" w:cs="Poppins"/>
          <w:sz w:val="24"/>
          <w:szCs w:val="24"/>
        </w:rPr>
        <w:t xml:space="preserve">survey returns </w:t>
      </w:r>
      <w:r w:rsidRPr="00220FE6">
        <w:rPr>
          <w:rFonts w:ascii="Poppins" w:hAnsi="Poppins" w:cs="Poppins"/>
          <w:sz w:val="24"/>
          <w:szCs w:val="24"/>
        </w:rPr>
        <w:t xml:space="preserve">have been received during this period, we do review these and </w:t>
      </w:r>
      <w:proofErr w:type="gramStart"/>
      <w:r w:rsidRPr="00220FE6">
        <w:rPr>
          <w:rFonts w:ascii="Poppins" w:hAnsi="Poppins" w:cs="Poppins"/>
          <w:sz w:val="24"/>
          <w:szCs w:val="24"/>
        </w:rPr>
        <w:t>take action</w:t>
      </w:r>
      <w:proofErr w:type="gramEnd"/>
      <w:r w:rsidRPr="00220FE6">
        <w:rPr>
          <w:rFonts w:ascii="Poppins" w:hAnsi="Poppins" w:cs="Poppins"/>
          <w:sz w:val="24"/>
          <w:szCs w:val="24"/>
        </w:rPr>
        <w:t xml:space="preserve"> where needed. </w:t>
      </w:r>
      <w:r w:rsidR="0006675C">
        <w:rPr>
          <w:rFonts w:ascii="Poppins" w:hAnsi="Poppins" w:cs="Poppins"/>
          <w:sz w:val="24"/>
          <w:szCs w:val="24"/>
        </w:rPr>
        <w:t xml:space="preserve"> </w:t>
      </w:r>
      <w:r w:rsidR="00744D49" w:rsidRPr="00220FE6">
        <w:rPr>
          <w:rFonts w:ascii="Poppins" w:hAnsi="Poppins" w:cs="Poppins"/>
          <w:sz w:val="24"/>
          <w:szCs w:val="24"/>
        </w:rPr>
        <w:t>Of the ten responses received, all ten</w:t>
      </w:r>
      <w:r w:rsidR="0041587A" w:rsidRPr="00220FE6">
        <w:rPr>
          <w:rFonts w:ascii="Poppins" w:hAnsi="Poppins" w:cs="Poppins"/>
          <w:sz w:val="24"/>
          <w:szCs w:val="24"/>
        </w:rPr>
        <w:t xml:space="preserve"> respondents</w:t>
      </w:r>
      <w:r w:rsidR="00C46DDF" w:rsidRPr="00220FE6">
        <w:rPr>
          <w:rFonts w:ascii="Poppins" w:hAnsi="Poppins" w:cs="Poppins"/>
          <w:sz w:val="24"/>
          <w:szCs w:val="24"/>
        </w:rPr>
        <w:t xml:space="preserve"> told us they found the information on how to make a complaint, and th</w:t>
      </w:r>
      <w:r w:rsidR="005A0532">
        <w:rPr>
          <w:rFonts w:ascii="Poppins" w:hAnsi="Poppins" w:cs="Poppins"/>
          <w:sz w:val="24"/>
          <w:szCs w:val="24"/>
        </w:rPr>
        <w:t>e information</w:t>
      </w:r>
      <w:r w:rsidR="00C46DDF" w:rsidRPr="00220FE6">
        <w:rPr>
          <w:rFonts w:ascii="Poppins" w:hAnsi="Poppins" w:cs="Poppins"/>
          <w:sz w:val="24"/>
          <w:szCs w:val="24"/>
        </w:rPr>
        <w:t xml:space="preserve"> provided during the process</w:t>
      </w:r>
      <w:r w:rsidR="00014612" w:rsidRPr="00220FE6">
        <w:rPr>
          <w:rFonts w:ascii="Poppins" w:hAnsi="Poppins" w:cs="Poppins"/>
          <w:sz w:val="24"/>
          <w:szCs w:val="24"/>
        </w:rPr>
        <w:t>,</w:t>
      </w:r>
      <w:r w:rsidR="00C46DDF" w:rsidRPr="00220FE6">
        <w:rPr>
          <w:rFonts w:ascii="Poppins" w:hAnsi="Poppins" w:cs="Poppins"/>
          <w:sz w:val="24"/>
          <w:szCs w:val="24"/>
        </w:rPr>
        <w:t xml:space="preserve"> easy </w:t>
      </w:r>
      <w:r w:rsidR="00C46737" w:rsidRPr="00220FE6">
        <w:rPr>
          <w:rFonts w:ascii="Poppins" w:hAnsi="Poppins" w:cs="Poppins"/>
          <w:sz w:val="24"/>
          <w:szCs w:val="24"/>
        </w:rPr>
        <w:t xml:space="preserve">to understand and helpful. </w:t>
      </w:r>
    </w:p>
    <w:p w14:paraId="0C5B55F9" w14:textId="77777777" w:rsidR="00ED6417" w:rsidRPr="00220FE6" w:rsidRDefault="00ED6417" w:rsidP="00CA4E35">
      <w:pPr>
        <w:spacing w:after="0"/>
        <w:rPr>
          <w:rFonts w:ascii="Poppins" w:hAnsi="Poppins" w:cs="Poppins"/>
          <w:sz w:val="24"/>
          <w:szCs w:val="24"/>
        </w:rPr>
      </w:pPr>
    </w:p>
    <w:p w14:paraId="1CE1347E" w14:textId="368AEFEF" w:rsidR="00BF3E03" w:rsidRPr="001732F1" w:rsidRDefault="00BF3E03" w:rsidP="00CA4E35">
      <w:pPr>
        <w:pStyle w:val="Heading1"/>
        <w:numPr>
          <w:ilvl w:val="0"/>
          <w:numId w:val="3"/>
        </w:numPr>
        <w:spacing w:before="0" w:after="0"/>
        <w:rPr>
          <w:rFonts w:ascii="Poppins" w:hAnsi="Poppins" w:cs="Poppins"/>
          <w:b/>
          <w:sz w:val="24"/>
          <w:szCs w:val="24"/>
        </w:rPr>
      </w:pPr>
      <w:r w:rsidRPr="001732F1">
        <w:rPr>
          <w:rFonts w:ascii="Poppins" w:hAnsi="Poppins" w:cs="Poppins"/>
          <w:b/>
          <w:bCs/>
          <w:sz w:val="24"/>
          <w:szCs w:val="24"/>
        </w:rPr>
        <w:t>Compliments</w:t>
      </w:r>
      <w:r w:rsidR="00F06F0F" w:rsidRPr="001732F1">
        <w:rPr>
          <w:rFonts w:ascii="Poppins" w:hAnsi="Poppins" w:cs="Poppins"/>
          <w:b/>
          <w:bCs/>
          <w:sz w:val="24"/>
          <w:szCs w:val="24"/>
        </w:rPr>
        <w:t xml:space="preserve"> </w:t>
      </w:r>
    </w:p>
    <w:p w14:paraId="0383B462" w14:textId="77777777" w:rsidR="00CA4E35" w:rsidRDefault="00CA4E35" w:rsidP="00CA4E35">
      <w:pPr>
        <w:spacing w:after="0"/>
        <w:rPr>
          <w:rFonts w:ascii="Poppins" w:hAnsi="Poppins" w:cs="Poppins"/>
          <w:sz w:val="24"/>
          <w:szCs w:val="24"/>
        </w:rPr>
      </w:pPr>
    </w:p>
    <w:p w14:paraId="4AACBD14" w14:textId="6896FD63" w:rsidR="00F06F0F" w:rsidRPr="00DB7BB0" w:rsidRDefault="00341FB3" w:rsidP="00CA4E35">
      <w:pPr>
        <w:spacing w:after="0"/>
        <w:rPr>
          <w:rFonts w:ascii="Poppins" w:hAnsi="Poppins" w:cs="Poppins"/>
          <w:sz w:val="24"/>
          <w:szCs w:val="24"/>
        </w:rPr>
      </w:pPr>
      <w:r w:rsidRPr="00DB7BB0">
        <w:rPr>
          <w:rFonts w:ascii="Poppins" w:hAnsi="Poppins" w:cs="Poppins"/>
          <w:sz w:val="24"/>
          <w:szCs w:val="24"/>
        </w:rPr>
        <w:t xml:space="preserve">Compliments are described as unsolicited expressions of gratitude or praise. Compliments detailed in this </w:t>
      </w:r>
      <w:r w:rsidR="00DB3C0C" w:rsidRPr="00DB7BB0">
        <w:rPr>
          <w:rFonts w:ascii="Poppins" w:hAnsi="Poppins" w:cs="Poppins"/>
          <w:sz w:val="24"/>
          <w:szCs w:val="24"/>
        </w:rPr>
        <w:t xml:space="preserve">report </w:t>
      </w:r>
      <w:r w:rsidR="002C2CBB" w:rsidRPr="00DB7BB0">
        <w:rPr>
          <w:rFonts w:ascii="Poppins" w:hAnsi="Poppins" w:cs="Poppins"/>
          <w:sz w:val="24"/>
          <w:szCs w:val="24"/>
        </w:rPr>
        <w:t xml:space="preserve">are </w:t>
      </w:r>
      <w:r w:rsidR="000648D5" w:rsidRPr="00DB7BB0">
        <w:rPr>
          <w:rFonts w:ascii="Poppins" w:hAnsi="Poppins" w:cs="Poppins"/>
          <w:sz w:val="24"/>
          <w:szCs w:val="24"/>
        </w:rPr>
        <w:t xml:space="preserve">gathered and </w:t>
      </w:r>
      <w:r w:rsidR="002C2CBB" w:rsidRPr="00DB7BB0">
        <w:rPr>
          <w:rFonts w:ascii="Poppins" w:hAnsi="Poppins" w:cs="Poppins"/>
          <w:sz w:val="24"/>
          <w:szCs w:val="24"/>
        </w:rPr>
        <w:t xml:space="preserve">recorded by individual service areas; </w:t>
      </w:r>
      <w:r w:rsidR="00211151" w:rsidRPr="00DB7BB0">
        <w:rPr>
          <w:rFonts w:ascii="Poppins" w:hAnsi="Poppins" w:cs="Poppins"/>
          <w:sz w:val="24"/>
          <w:szCs w:val="24"/>
        </w:rPr>
        <w:t>however</w:t>
      </w:r>
      <w:r w:rsidR="005803EF" w:rsidRPr="00DB7BB0">
        <w:rPr>
          <w:rFonts w:ascii="Poppins" w:hAnsi="Poppins" w:cs="Poppins"/>
          <w:sz w:val="24"/>
          <w:szCs w:val="24"/>
        </w:rPr>
        <w:t>,</w:t>
      </w:r>
      <w:r w:rsidR="00211151" w:rsidRPr="00DB7BB0">
        <w:rPr>
          <w:rFonts w:ascii="Poppins" w:hAnsi="Poppins" w:cs="Poppins"/>
          <w:sz w:val="24"/>
          <w:szCs w:val="24"/>
        </w:rPr>
        <w:t xml:space="preserve"> </w:t>
      </w:r>
      <w:r w:rsidR="002C2CBB" w:rsidRPr="00DB7BB0">
        <w:rPr>
          <w:rFonts w:ascii="Poppins" w:hAnsi="Poppins" w:cs="Poppins"/>
          <w:sz w:val="24"/>
          <w:szCs w:val="24"/>
        </w:rPr>
        <w:t>w</w:t>
      </w:r>
      <w:r w:rsidRPr="00DB7BB0">
        <w:rPr>
          <w:rFonts w:ascii="Poppins" w:hAnsi="Poppins" w:cs="Poppins"/>
          <w:sz w:val="24"/>
          <w:szCs w:val="24"/>
        </w:rPr>
        <w:t>e know that services receive many more which are not reported.</w:t>
      </w:r>
    </w:p>
    <w:p w14:paraId="785AF2EE" w14:textId="77777777" w:rsidR="00ED6417" w:rsidRDefault="00ED6417" w:rsidP="00CA4E35">
      <w:pPr>
        <w:spacing w:after="0"/>
        <w:rPr>
          <w:rFonts w:ascii="Poppins" w:hAnsi="Poppins" w:cs="Poppins"/>
          <w:sz w:val="24"/>
          <w:szCs w:val="24"/>
        </w:rPr>
      </w:pPr>
    </w:p>
    <w:p w14:paraId="2B141550" w14:textId="26FDF98A" w:rsidR="002E1568" w:rsidRDefault="002E1568" w:rsidP="00CA4E35">
      <w:pPr>
        <w:spacing w:after="0"/>
        <w:rPr>
          <w:rFonts w:ascii="Poppins" w:hAnsi="Poppins" w:cs="Poppins"/>
          <w:sz w:val="24"/>
          <w:szCs w:val="24"/>
        </w:rPr>
      </w:pPr>
      <w:r w:rsidRPr="00DB7BB0">
        <w:rPr>
          <w:rFonts w:ascii="Poppins" w:hAnsi="Poppins" w:cs="Poppins"/>
          <w:sz w:val="24"/>
          <w:szCs w:val="24"/>
        </w:rPr>
        <w:t xml:space="preserve">The compliments below provide a snapshot </w:t>
      </w:r>
      <w:r w:rsidR="006107E0" w:rsidRPr="00DB7BB0">
        <w:rPr>
          <w:rFonts w:ascii="Poppins" w:hAnsi="Poppins" w:cs="Poppins"/>
          <w:sz w:val="24"/>
          <w:szCs w:val="24"/>
        </w:rPr>
        <w:t xml:space="preserve">of customer </w:t>
      </w:r>
      <w:r w:rsidR="0049637D" w:rsidRPr="00DB7BB0">
        <w:rPr>
          <w:rFonts w:ascii="Poppins" w:hAnsi="Poppins" w:cs="Poppins"/>
          <w:sz w:val="24"/>
          <w:szCs w:val="24"/>
        </w:rPr>
        <w:t>feedback within the last six months</w:t>
      </w:r>
      <w:r w:rsidR="00DF436F" w:rsidRPr="00DB7BB0">
        <w:rPr>
          <w:rFonts w:ascii="Poppins" w:hAnsi="Poppins" w:cs="Poppins"/>
          <w:sz w:val="24"/>
          <w:szCs w:val="24"/>
        </w:rPr>
        <w:t xml:space="preserve"> and</w:t>
      </w:r>
      <w:r w:rsidR="00FE214A" w:rsidRPr="00DB7BB0">
        <w:rPr>
          <w:rFonts w:ascii="Poppins" w:hAnsi="Poppins" w:cs="Poppins"/>
          <w:sz w:val="24"/>
          <w:szCs w:val="24"/>
        </w:rPr>
        <w:t xml:space="preserve"> were received by</w:t>
      </w:r>
      <w:r w:rsidR="003757CC" w:rsidRPr="00DB7BB0">
        <w:rPr>
          <w:rFonts w:ascii="Poppins" w:hAnsi="Poppins" w:cs="Poppins"/>
          <w:sz w:val="24"/>
          <w:szCs w:val="24"/>
        </w:rPr>
        <w:t xml:space="preserve"> a range of council services.</w:t>
      </w:r>
    </w:p>
    <w:p w14:paraId="63F49407" w14:textId="77777777" w:rsidR="00ED6417" w:rsidRPr="00DB7BB0" w:rsidRDefault="00ED6417" w:rsidP="00CA4E35">
      <w:pPr>
        <w:spacing w:after="0"/>
        <w:rPr>
          <w:rFonts w:ascii="Poppins" w:hAnsi="Poppins" w:cs="Poppins"/>
          <w:sz w:val="24"/>
          <w:szCs w:val="24"/>
        </w:rPr>
      </w:pPr>
    </w:p>
    <w:p w14:paraId="147A1ACF" w14:textId="77777777" w:rsidR="004431E5" w:rsidRDefault="004431E5" w:rsidP="00CA4E35">
      <w:pPr>
        <w:pStyle w:val="ListParagraph"/>
        <w:numPr>
          <w:ilvl w:val="0"/>
          <w:numId w:val="19"/>
        </w:numPr>
        <w:spacing w:after="0"/>
        <w:rPr>
          <w:rFonts w:ascii="Poppins" w:hAnsi="Poppins" w:cs="Poppins"/>
          <w:i/>
          <w:iCs/>
          <w:color w:val="000000" w:themeColor="text1"/>
          <w:sz w:val="24"/>
          <w:szCs w:val="24"/>
        </w:rPr>
      </w:pPr>
      <w:r w:rsidRPr="00DB7BB0">
        <w:rPr>
          <w:rFonts w:ascii="Poppins" w:hAnsi="Poppins" w:cs="Poppins"/>
          <w:i/>
          <w:iCs/>
          <w:color w:val="000000" w:themeColor="text1"/>
          <w:sz w:val="24"/>
          <w:szCs w:val="24"/>
        </w:rPr>
        <w:t>My daughter has been singing your praises because you don't forget what she talks about like other people. You have really helped her with her mental health. Thank you</w:t>
      </w:r>
    </w:p>
    <w:p w14:paraId="79D44989" w14:textId="77777777" w:rsidR="00ED6417" w:rsidRPr="00DB7BB0" w:rsidRDefault="00ED6417" w:rsidP="00ED6417">
      <w:pPr>
        <w:pStyle w:val="ListParagraph"/>
        <w:spacing w:after="0"/>
        <w:rPr>
          <w:rFonts w:ascii="Poppins" w:hAnsi="Poppins" w:cs="Poppins"/>
          <w:i/>
          <w:iCs/>
          <w:color w:val="000000" w:themeColor="text1"/>
          <w:sz w:val="24"/>
          <w:szCs w:val="24"/>
        </w:rPr>
      </w:pPr>
    </w:p>
    <w:p w14:paraId="16117512" w14:textId="2057FB2B" w:rsidR="00B2771F" w:rsidRDefault="00B2771F" w:rsidP="00CA4E35">
      <w:pPr>
        <w:pStyle w:val="ListParagraph"/>
        <w:numPr>
          <w:ilvl w:val="0"/>
          <w:numId w:val="19"/>
        </w:numPr>
        <w:spacing w:after="0"/>
        <w:rPr>
          <w:rFonts w:ascii="Poppins" w:hAnsi="Poppins" w:cs="Poppins"/>
          <w:i/>
          <w:iCs/>
          <w:color w:val="000000" w:themeColor="text1"/>
          <w:sz w:val="24"/>
          <w:szCs w:val="24"/>
        </w:rPr>
      </w:pPr>
      <w:r w:rsidRPr="00DB7BB0">
        <w:rPr>
          <w:rFonts w:ascii="Poppins" w:hAnsi="Poppins" w:cs="Poppins"/>
          <w:i/>
          <w:iCs/>
          <w:color w:val="000000" w:themeColor="text1"/>
          <w:sz w:val="24"/>
          <w:szCs w:val="24"/>
        </w:rPr>
        <w:t>I felt that having an Early Help worker involved helped get my granddaughter the right support she needed, and this helped her behaviour improve</w:t>
      </w:r>
      <w:r w:rsidR="00170F0F" w:rsidRPr="00DB7BB0">
        <w:rPr>
          <w:rFonts w:ascii="Poppins" w:hAnsi="Poppins" w:cs="Poppins"/>
          <w:i/>
          <w:iCs/>
          <w:color w:val="000000" w:themeColor="text1"/>
          <w:sz w:val="24"/>
          <w:szCs w:val="24"/>
        </w:rPr>
        <w:t>. Thank you so much</w:t>
      </w:r>
    </w:p>
    <w:p w14:paraId="46C077DD" w14:textId="77777777" w:rsidR="00ED6417" w:rsidRPr="00ED6417" w:rsidRDefault="00ED6417" w:rsidP="00ED6417">
      <w:pPr>
        <w:spacing w:after="0"/>
        <w:rPr>
          <w:rFonts w:ascii="Poppins" w:hAnsi="Poppins" w:cs="Poppins"/>
          <w:i/>
          <w:iCs/>
          <w:color w:val="000000" w:themeColor="text1"/>
          <w:sz w:val="24"/>
          <w:szCs w:val="24"/>
        </w:rPr>
      </w:pPr>
    </w:p>
    <w:p w14:paraId="2603578A" w14:textId="1AC987BF" w:rsidR="00F969D0" w:rsidRDefault="00F969D0" w:rsidP="00CA4E35">
      <w:pPr>
        <w:pStyle w:val="ListParagraph"/>
        <w:numPr>
          <w:ilvl w:val="0"/>
          <w:numId w:val="19"/>
        </w:numPr>
        <w:spacing w:after="0"/>
        <w:rPr>
          <w:rFonts w:ascii="Poppins" w:hAnsi="Poppins" w:cs="Poppins"/>
          <w:i/>
          <w:iCs/>
          <w:sz w:val="24"/>
          <w:szCs w:val="24"/>
        </w:rPr>
      </w:pPr>
      <w:r w:rsidRPr="00DB7BB0">
        <w:rPr>
          <w:rFonts w:ascii="Poppins" w:hAnsi="Poppins" w:cs="Poppins"/>
          <w:i/>
          <w:iCs/>
          <w:sz w:val="24"/>
          <w:szCs w:val="24"/>
        </w:rPr>
        <w:t>Thank you so much for all your dedicated work, support and help over the hardest time of my life, and every issue known. You'll be a huge miss</w:t>
      </w:r>
    </w:p>
    <w:p w14:paraId="3B6AB7DC" w14:textId="77777777" w:rsidR="00ED6417" w:rsidRPr="00ED6417" w:rsidRDefault="00ED6417" w:rsidP="00ED6417">
      <w:pPr>
        <w:spacing w:after="0"/>
        <w:rPr>
          <w:rFonts w:ascii="Poppins" w:hAnsi="Poppins" w:cs="Poppins"/>
          <w:i/>
          <w:iCs/>
          <w:sz w:val="24"/>
          <w:szCs w:val="24"/>
        </w:rPr>
      </w:pPr>
    </w:p>
    <w:p w14:paraId="71BCB0AA" w14:textId="22DE9627" w:rsidR="004C0A4F" w:rsidRDefault="004C0A4F" w:rsidP="00CA4E35">
      <w:pPr>
        <w:pStyle w:val="ListParagraph"/>
        <w:numPr>
          <w:ilvl w:val="0"/>
          <w:numId w:val="19"/>
        </w:numPr>
        <w:spacing w:after="0"/>
        <w:rPr>
          <w:rFonts w:ascii="Poppins" w:hAnsi="Poppins" w:cs="Poppins"/>
          <w:i/>
          <w:iCs/>
          <w:color w:val="000000" w:themeColor="text1"/>
          <w:sz w:val="24"/>
          <w:szCs w:val="24"/>
        </w:rPr>
      </w:pPr>
      <w:r w:rsidRPr="00DB7BB0">
        <w:rPr>
          <w:rFonts w:ascii="Poppins" w:hAnsi="Poppins" w:cs="Poppins"/>
          <w:i/>
          <w:iCs/>
          <w:color w:val="000000" w:themeColor="text1"/>
          <w:sz w:val="24"/>
          <w:szCs w:val="24"/>
        </w:rPr>
        <w:t xml:space="preserve">I’m </w:t>
      </w:r>
      <w:r w:rsidR="00CB3F8D" w:rsidRPr="00DB7BB0">
        <w:rPr>
          <w:rFonts w:ascii="Poppins" w:hAnsi="Poppins" w:cs="Poppins"/>
          <w:i/>
          <w:iCs/>
          <w:color w:val="000000" w:themeColor="text1"/>
          <w:sz w:val="24"/>
          <w:szCs w:val="24"/>
        </w:rPr>
        <w:t xml:space="preserve">so </w:t>
      </w:r>
      <w:r w:rsidRPr="00DB7BB0">
        <w:rPr>
          <w:rFonts w:ascii="Poppins" w:hAnsi="Poppins" w:cs="Poppins"/>
          <w:i/>
          <w:iCs/>
          <w:color w:val="000000" w:themeColor="text1"/>
          <w:sz w:val="24"/>
          <w:szCs w:val="24"/>
        </w:rPr>
        <w:t xml:space="preserve">happy with the work that has been carried out to my home and thank you so much for </w:t>
      </w:r>
      <w:r w:rsidR="0064536F">
        <w:rPr>
          <w:rFonts w:ascii="Poppins" w:hAnsi="Poppins" w:cs="Poppins"/>
          <w:i/>
          <w:iCs/>
          <w:color w:val="000000" w:themeColor="text1"/>
          <w:sz w:val="24"/>
          <w:szCs w:val="24"/>
        </w:rPr>
        <w:t xml:space="preserve">your </w:t>
      </w:r>
      <w:r w:rsidRPr="00DB7BB0">
        <w:rPr>
          <w:rFonts w:ascii="Poppins" w:hAnsi="Poppins" w:cs="Poppins"/>
          <w:i/>
          <w:iCs/>
          <w:color w:val="000000" w:themeColor="text1"/>
          <w:sz w:val="24"/>
          <w:szCs w:val="24"/>
        </w:rPr>
        <w:t>help!</w:t>
      </w:r>
    </w:p>
    <w:p w14:paraId="2D512025" w14:textId="77777777" w:rsidR="00ED6417" w:rsidRPr="00ED6417" w:rsidRDefault="00ED6417" w:rsidP="00ED6417">
      <w:pPr>
        <w:spacing w:after="0"/>
        <w:rPr>
          <w:rFonts w:ascii="Poppins" w:hAnsi="Poppins" w:cs="Poppins"/>
          <w:i/>
          <w:iCs/>
          <w:color w:val="000000" w:themeColor="text1"/>
          <w:sz w:val="24"/>
          <w:szCs w:val="24"/>
        </w:rPr>
      </w:pPr>
    </w:p>
    <w:p w14:paraId="234D8605" w14:textId="536FD4CF" w:rsidR="00F47FA2" w:rsidRDefault="0064536F" w:rsidP="00CA4E35">
      <w:pPr>
        <w:pStyle w:val="ListParagraph"/>
        <w:numPr>
          <w:ilvl w:val="0"/>
          <w:numId w:val="19"/>
        </w:numPr>
        <w:spacing w:after="0"/>
        <w:rPr>
          <w:rFonts w:ascii="Poppins" w:hAnsi="Poppins" w:cs="Poppins"/>
          <w:i/>
          <w:iCs/>
          <w:color w:val="000000" w:themeColor="text1"/>
          <w:sz w:val="24"/>
          <w:szCs w:val="24"/>
        </w:rPr>
      </w:pPr>
      <w:r>
        <w:rPr>
          <w:rFonts w:ascii="Poppins" w:hAnsi="Poppins" w:cs="Poppins"/>
          <w:i/>
          <w:iCs/>
          <w:color w:val="000000" w:themeColor="text1"/>
          <w:sz w:val="24"/>
          <w:szCs w:val="24"/>
        </w:rPr>
        <w:t>W</w:t>
      </w:r>
      <w:r w:rsidR="003D5AD0" w:rsidRPr="00DB7BB0">
        <w:rPr>
          <w:rFonts w:ascii="Poppins" w:hAnsi="Poppins" w:cs="Poppins"/>
          <w:i/>
          <w:iCs/>
          <w:color w:val="000000" w:themeColor="text1"/>
          <w:sz w:val="24"/>
          <w:szCs w:val="24"/>
        </w:rPr>
        <w:t>ow thanks so much for your prompt attention, I’m thrilled, extra scaffolding has just gone up, and the door is being fixed</w:t>
      </w:r>
    </w:p>
    <w:p w14:paraId="701A759B" w14:textId="77777777" w:rsidR="00ED6417" w:rsidRPr="00ED6417" w:rsidRDefault="00ED6417" w:rsidP="00ED6417">
      <w:pPr>
        <w:spacing w:after="0"/>
        <w:rPr>
          <w:rFonts w:ascii="Poppins" w:hAnsi="Poppins" w:cs="Poppins"/>
          <w:i/>
          <w:iCs/>
          <w:color w:val="000000" w:themeColor="text1"/>
          <w:sz w:val="24"/>
          <w:szCs w:val="24"/>
        </w:rPr>
      </w:pPr>
    </w:p>
    <w:p w14:paraId="0CE84984" w14:textId="0443DEEC" w:rsidR="00834A7D" w:rsidRDefault="00834A7D" w:rsidP="00CA4E35">
      <w:pPr>
        <w:pStyle w:val="ListParagraph"/>
        <w:numPr>
          <w:ilvl w:val="0"/>
          <w:numId w:val="19"/>
        </w:numPr>
        <w:spacing w:after="0"/>
        <w:rPr>
          <w:rFonts w:ascii="Poppins" w:hAnsi="Poppins" w:cs="Poppins"/>
          <w:i/>
          <w:iCs/>
          <w:color w:val="000000" w:themeColor="text1"/>
          <w:sz w:val="24"/>
          <w:szCs w:val="24"/>
        </w:rPr>
      </w:pPr>
      <w:r w:rsidRPr="00DB7BB0">
        <w:rPr>
          <w:rFonts w:ascii="Poppins" w:hAnsi="Poppins" w:cs="Poppins"/>
          <w:i/>
          <w:iCs/>
          <w:color w:val="000000" w:themeColor="text1"/>
          <w:sz w:val="24"/>
          <w:szCs w:val="24"/>
        </w:rPr>
        <w:t>2024 (specially the 2nd half) has not been easy for us, but I am grateful that you have been there for us</w:t>
      </w:r>
      <w:r w:rsidR="0064536F">
        <w:rPr>
          <w:rFonts w:ascii="Poppins" w:hAnsi="Poppins" w:cs="Poppins"/>
          <w:i/>
          <w:iCs/>
          <w:color w:val="000000" w:themeColor="text1"/>
          <w:sz w:val="24"/>
          <w:szCs w:val="24"/>
        </w:rPr>
        <w:t>,</w:t>
      </w:r>
      <w:r w:rsidRPr="00DB7BB0">
        <w:rPr>
          <w:rFonts w:ascii="Poppins" w:hAnsi="Poppins" w:cs="Poppins"/>
          <w:i/>
          <w:iCs/>
          <w:color w:val="000000" w:themeColor="text1"/>
          <w:sz w:val="24"/>
          <w:szCs w:val="24"/>
        </w:rPr>
        <w:t xml:space="preserve"> and you have supported us to get through it. You were truly our rock. </w:t>
      </w:r>
    </w:p>
    <w:p w14:paraId="7C6E8B38" w14:textId="77777777" w:rsidR="0006675C" w:rsidRPr="0006675C" w:rsidRDefault="0006675C" w:rsidP="0006675C">
      <w:pPr>
        <w:spacing w:after="0"/>
        <w:rPr>
          <w:rFonts w:ascii="Poppins" w:hAnsi="Poppins" w:cs="Poppins"/>
          <w:i/>
          <w:iCs/>
          <w:color w:val="000000" w:themeColor="text1"/>
          <w:sz w:val="24"/>
          <w:szCs w:val="24"/>
        </w:rPr>
      </w:pPr>
    </w:p>
    <w:p w14:paraId="3A788F0E" w14:textId="61750653" w:rsidR="00834A7D" w:rsidRDefault="00901E10" w:rsidP="00CA4E35">
      <w:pPr>
        <w:pStyle w:val="ListParagraph"/>
        <w:numPr>
          <w:ilvl w:val="0"/>
          <w:numId w:val="19"/>
        </w:numPr>
        <w:spacing w:after="0"/>
        <w:rPr>
          <w:rFonts w:ascii="Poppins" w:hAnsi="Poppins" w:cs="Poppins"/>
          <w:i/>
          <w:iCs/>
          <w:color w:val="000000" w:themeColor="text1"/>
          <w:sz w:val="24"/>
          <w:szCs w:val="24"/>
        </w:rPr>
      </w:pPr>
      <w:r w:rsidRPr="00DB7BB0">
        <w:rPr>
          <w:rFonts w:ascii="Poppins" w:hAnsi="Poppins" w:cs="Poppins"/>
          <w:i/>
          <w:iCs/>
          <w:color w:val="000000" w:themeColor="text1"/>
          <w:sz w:val="24"/>
          <w:szCs w:val="24"/>
        </w:rPr>
        <w:t>I would just like to say though I am extremely grateful for what you've done. I know you're just doing your job</w:t>
      </w:r>
      <w:r w:rsidR="00BC3489">
        <w:rPr>
          <w:rFonts w:ascii="Poppins" w:hAnsi="Poppins" w:cs="Poppins"/>
          <w:i/>
          <w:iCs/>
          <w:color w:val="000000" w:themeColor="text1"/>
          <w:sz w:val="24"/>
          <w:szCs w:val="24"/>
        </w:rPr>
        <w:t>,</w:t>
      </w:r>
      <w:r w:rsidRPr="00DB7BB0">
        <w:rPr>
          <w:rFonts w:ascii="Poppins" w:hAnsi="Poppins" w:cs="Poppins"/>
          <w:i/>
          <w:iCs/>
          <w:color w:val="000000" w:themeColor="text1"/>
          <w:sz w:val="24"/>
          <w:szCs w:val="24"/>
        </w:rPr>
        <w:t xml:space="preserve"> but it does feel like you've went the extra mile</w:t>
      </w:r>
      <w:r w:rsidR="00BC3489">
        <w:rPr>
          <w:rFonts w:ascii="Poppins" w:hAnsi="Poppins" w:cs="Poppins"/>
          <w:i/>
          <w:iCs/>
          <w:color w:val="000000" w:themeColor="text1"/>
          <w:sz w:val="24"/>
          <w:szCs w:val="24"/>
        </w:rPr>
        <w:t>,</w:t>
      </w:r>
      <w:r w:rsidRPr="00DB7BB0">
        <w:rPr>
          <w:rFonts w:ascii="Poppins" w:hAnsi="Poppins" w:cs="Poppins"/>
          <w:i/>
          <w:iCs/>
          <w:color w:val="000000" w:themeColor="text1"/>
          <w:sz w:val="24"/>
          <w:szCs w:val="24"/>
        </w:rPr>
        <w:t xml:space="preserve"> and I appreciate it so much.</w:t>
      </w:r>
    </w:p>
    <w:p w14:paraId="0E455391" w14:textId="77777777" w:rsidR="00ED6417" w:rsidRPr="00ED6417" w:rsidRDefault="00ED6417" w:rsidP="00ED6417">
      <w:pPr>
        <w:spacing w:after="0"/>
        <w:rPr>
          <w:rFonts w:ascii="Poppins" w:hAnsi="Poppins" w:cs="Poppins"/>
          <w:i/>
          <w:iCs/>
          <w:color w:val="000000" w:themeColor="text1"/>
          <w:sz w:val="24"/>
          <w:szCs w:val="24"/>
        </w:rPr>
      </w:pPr>
    </w:p>
    <w:p w14:paraId="4D740FD9" w14:textId="4CC3800A" w:rsidR="00AA62C0" w:rsidRPr="00DB7BB0" w:rsidRDefault="00AA62C0" w:rsidP="00CA4E35">
      <w:pPr>
        <w:spacing w:after="0"/>
        <w:rPr>
          <w:rFonts w:ascii="Poppins" w:hAnsi="Poppins" w:cs="Poppins"/>
          <w:sz w:val="24"/>
          <w:szCs w:val="24"/>
        </w:rPr>
      </w:pPr>
      <w:r w:rsidRPr="00DB7BB0">
        <w:rPr>
          <w:rFonts w:ascii="Poppins" w:hAnsi="Poppins" w:cs="Poppins"/>
          <w:sz w:val="24"/>
          <w:szCs w:val="24"/>
        </w:rPr>
        <w:t>The Authority</w:t>
      </w:r>
      <w:r w:rsidR="0033791D" w:rsidRPr="00DB7BB0">
        <w:rPr>
          <w:rFonts w:ascii="Poppins" w:hAnsi="Poppins" w:cs="Poppins"/>
          <w:sz w:val="24"/>
          <w:szCs w:val="24"/>
        </w:rPr>
        <w:t xml:space="preserve"> also</w:t>
      </w:r>
      <w:r w:rsidRPr="00DB7BB0">
        <w:rPr>
          <w:rFonts w:ascii="Poppins" w:hAnsi="Poppins" w:cs="Poppins"/>
          <w:sz w:val="24"/>
          <w:szCs w:val="24"/>
        </w:rPr>
        <w:t xml:space="preserve"> gathers customer feedback on service</w:t>
      </w:r>
      <w:r w:rsidR="00A27956" w:rsidRPr="00DB7BB0">
        <w:rPr>
          <w:rFonts w:ascii="Poppins" w:hAnsi="Poppins" w:cs="Poppins"/>
          <w:sz w:val="24"/>
          <w:szCs w:val="24"/>
        </w:rPr>
        <w:t xml:space="preserve">s. </w:t>
      </w:r>
      <w:r w:rsidR="00B02897" w:rsidRPr="00DB7BB0">
        <w:rPr>
          <w:rFonts w:ascii="Poppins" w:hAnsi="Poppins" w:cs="Poppins"/>
          <w:sz w:val="24"/>
          <w:szCs w:val="24"/>
        </w:rPr>
        <w:t xml:space="preserve">This feedback is usually </w:t>
      </w:r>
      <w:r w:rsidR="009D011F" w:rsidRPr="00DB7BB0">
        <w:rPr>
          <w:rFonts w:ascii="Poppins" w:hAnsi="Poppins" w:cs="Poppins"/>
          <w:sz w:val="24"/>
          <w:szCs w:val="24"/>
        </w:rPr>
        <w:t>gathered via satisfaction surveys</w:t>
      </w:r>
      <w:r w:rsidR="00A27956" w:rsidRPr="00DB7BB0">
        <w:rPr>
          <w:rFonts w:ascii="Poppins" w:hAnsi="Poppins" w:cs="Poppins"/>
          <w:sz w:val="24"/>
          <w:szCs w:val="24"/>
        </w:rPr>
        <w:t xml:space="preserve"> </w:t>
      </w:r>
      <w:r w:rsidR="00095D3B" w:rsidRPr="00DB7BB0">
        <w:rPr>
          <w:rFonts w:ascii="Poppins" w:hAnsi="Poppins" w:cs="Poppins"/>
          <w:sz w:val="24"/>
          <w:szCs w:val="24"/>
        </w:rPr>
        <w:t xml:space="preserve">or feedback </w:t>
      </w:r>
      <w:proofErr w:type="gramStart"/>
      <w:r w:rsidR="00095D3B" w:rsidRPr="00DB7BB0">
        <w:rPr>
          <w:rFonts w:ascii="Poppins" w:hAnsi="Poppins" w:cs="Poppins"/>
          <w:sz w:val="24"/>
          <w:szCs w:val="24"/>
        </w:rPr>
        <w:t>forms, and</w:t>
      </w:r>
      <w:proofErr w:type="gramEnd"/>
      <w:r w:rsidR="00095D3B" w:rsidRPr="00DB7BB0">
        <w:rPr>
          <w:rFonts w:ascii="Poppins" w:hAnsi="Poppins" w:cs="Poppins"/>
          <w:sz w:val="24"/>
          <w:szCs w:val="24"/>
        </w:rPr>
        <w:t xml:space="preserve"> therefore cannot be classed as unsolicited.</w:t>
      </w:r>
      <w:r w:rsidR="00A27956" w:rsidRPr="00DB7BB0">
        <w:rPr>
          <w:rFonts w:ascii="Poppins" w:hAnsi="Poppins" w:cs="Poppins"/>
          <w:sz w:val="24"/>
          <w:szCs w:val="24"/>
        </w:rPr>
        <w:t xml:space="preserve"> </w:t>
      </w:r>
      <w:r w:rsidR="009C1A78" w:rsidRPr="00DB7BB0">
        <w:rPr>
          <w:rFonts w:ascii="Poppins" w:hAnsi="Poppins" w:cs="Poppins"/>
          <w:sz w:val="24"/>
          <w:szCs w:val="24"/>
        </w:rPr>
        <w:t>Similarly</w:t>
      </w:r>
      <w:r w:rsidR="00C232BD" w:rsidRPr="00DB7BB0">
        <w:rPr>
          <w:rFonts w:ascii="Poppins" w:hAnsi="Poppins" w:cs="Poppins"/>
          <w:sz w:val="24"/>
          <w:szCs w:val="24"/>
        </w:rPr>
        <w:t>,</w:t>
      </w:r>
      <w:r w:rsidR="009C1A78" w:rsidRPr="00DB7BB0">
        <w:rPr>
          <w:rFonts w:ascii="Poppins" w:hAnsi="Poppins" w:cs="Poppins"/>
          <w:sz w:val="24"/>
          <w:szCs w:val="24"/>
        </w:rPr>
        <w:t xml:space="preserve"> the Resident Survey, carried out every two years, gathers </w:t>
      </w:r>
      <w:r w:rsidR="008C7F69" w:rsidRPr="00DB7BB0">
        <w:rPr>
          <w:rFonts w:ascii="Poppins" w:hAnsi="Poppins" w:cs="Poppins"/>
          <w:sz w:val="24"/>
          <w:szCs w:val="24"/>
        </w:rPr>
        <w:t xml:space="preserve">resident experiences when contacting and accessing council services. </w:t>
      </w:r>
      <w:r w:rsidR="00A27956" w:rsidRPr="00DB7BB0">
        <w:rPr>
          <w:rFonts w:ascii="Poppins" w:hAnsi="Poppins" w:cs="Poppins"/>
          <w:sz w:val="24"/>
          <w:szCs w:val="24"/>
        </w:rPr>
        <w:t xml:space="preserve"> </w:t>
      </w:r>
    </w:p>
    <w:p w14:paraId="67E62AD0" w14:textId="77777777" w:rsidR="00ED6417" w:rsidRDefault="00ED6417" w:rsidP="00CA4E35">
      <w:pPr>
        <w:spacing w:after="0"/>
        <w:rPr>
          <w:rFonts w:ascii="Poppins" w:hAnsi="Poppins" w:cs="Poppins"/>
          <w:sz w:val="24"/>
          <w:szCs w:val="24"/>
        </w:rPr>
      </w:pPr>
    </w:p>
    <w:p w14:paraId="40B3EDAC" w14:textId="59A69D1C" w:rsidR="00465282" w:rsidRPr="00DB7BB0" w:rsidRDefault="005F4460" w:rsidP="00CA4E35">
      <w:pPr>
        <w:spacing w:after="0"/>
        <w:rPr>
          <w:rFonts w:ascii="Poppins" w:hAnsi="Poppins" w:cs="Poppins"/>
          <w:sz w:val="24"/>
          <w:szCs w:val="24"/>
        </w:rPr>
      </w:pPr>
      <w:r w:rsidRPr="00DB7BB0">
        <w:rPr>
          <w:rFonts w:ascii="Poppins" w:hAnsi="Poppins" w:cs="Poppins"/>
          <w:sz w:val="24"/>
          <w:szCs w:val="24"/>
        </w:rPr>
        <w:t xml:space="preserve">Improving the </w:t>
      </w:r>
      <w:r w:rsidR="00CF2610" w:rsidRPr="00DB7BB0">
        <w:rPr>
          <w:rFonts w:ascii="Poppins" w:hAnsi="Poppins" w:cs="Poppins"/>
          <w:sz w:val="24"/>
          <w:szCs w:val="24"/>
        </w:rPr>
        <w:t xml:space="preserve">reporting and recording of compliments </w:t>
      </w:r>
      <w:r w:rsidR="00C96FBF" w:rsidRPr="00DB7BB0">
        <w:rPr>
          <w:rFonts w:ascii="Poppins" w:hAnsi="Poppins" w:cs="Poppins"/>
          <w:sz w:val="24"/>
          <w:szCs w:val="24"/>
        </w:rPr>
        <w:t>is an area of development for 2025</w:t>
      </w:r>
      <w:r w:rsidR="00E838E9" w:rsidRPr="00DB7BB0">
        <w:rPr>
          <w:rFonts w:ascii="Poppins" w:hAnsi="Poppins" w:cs="Poppins"/>
          <w:sz w:val="24"/>
          <w:szCs w:val="24"/>
        </w:rPr>
        <w:t>/26</w:t>
      </w:r>
      <w:r w:rsidR="00C96FBF" w:rsidRPr="00DB7BB0">
        <w:rPr>
          <w:rFonts w:ascii="Poppins" w:hAnsi="Poppins" w:cs="Poppins"/>
          <w:sz w:val="24"/>
          <w:szCs w:val="24"/>
        </w:rPr>
        <w:t xml:space="preserve">. The existing complaint system </w:t>
      </w:r>
      <w:proofErr w:type="gramStart"/>
      <w:r w:rsidR="00C96FBF" w:rsidRPr="00DB7BB0">
        <w:rPr>
          <w:rFonts w:ascii="Poppins" w:hAnsi="Poppins" w:cs="Poppins"/>
          <w:sz w:val="24"/>
          <w:szCs w:val="24"/>
        </w:rPr>
        <w:t>is able to</w:t>
      </w:r>
      <w:proofErr w:type="gramEnd"/>
      <w:r w:rsidR="00C96FBF" w:rsidRPr="00DB7BB0">
        <w:rPr>
          <w:rFonts w:ascii="Poppins" w:hAnsi="Poppins" w:cs="Poppins"/>
          <w:sz w:val="24"/>
          <w:szCs w:val="24"/>
        </w:rPr>
        <w:t xml:space="preserve"> </w:t>
      </w:r>
      <w:r w:rsidR="00BA2C23" w:rsidRPr="00DB7BB0">
        <w:rPr>
          <w:rFonts w:ascii="Poppins" w:hAnsi="Poppins" w:cs="Poppins"/>
          <w:sz w:val="24"/>
          <w:szCs w:val="24"/>
        </w:rPr>
        <w:t xml:space="preserve">record this </w:t>
      </w:r>
      <w:r w:rsidR="003323BF" w:rsidRPr="00DB7BB0">
        <w:rPr>
          <w:rFonts w:ascii="Poppins" w:hAnsi="Poppins" w:cs="Poppins"/>
          <w:sz w:val="24"/>
          <w:szCs w:val="24"/>
        </w:rPr>
        <w:t xml:space="preserve">type of information </w:t>
      </w:r>
      <w:r w:rsidR="00976B34" w:rsidRPr="00DB7BB0">
        <w:rPr>
          <w:rFonts w:ascii="Poppins" w:hAnsi="Poppins" w:cs="Poppins"/>
          <w:sz w:val="24"/>
          <w:szCs w:val="24"/>
        </w:rPr>
        <w:t>but will need to be developed further</w:t>
      </w:r>
      <w:r w:rsidR="00CC5FC8" w:rsidRPr="00DB7BB0">
        <w:rPr>
          <w:rFonts w:ascii="Poppins" w:hAnsi="Poppins" w:cs="Poppins"/>
          <w:sz w:val="24"/>
          <w:szCs w:val="24"/>
        </w:rPr>
        <w:t xml:space="preserve">. This will improve </w:t>
      </w:r>
      <w:r w:rsidR="008D4D38" w:rsidRPr="00DB7BB0">
        <w:rPr>
          <w:rFonts w:ascii="Poppins" w:hAnsi="Poppins" w:cs="Poppins"/>
          <w:sz w:val="24"/>
          <w:szCs w:val="24"/>
        </w:rPr>
        <w:t>how we gather customer compliments in the future.</w:t>
      </w:r>
    </w:p>
    <w:p w14:paraId="2D3979D5" w14:textId="4DBC2EE7" w:rsidR="002C4AC5" w:rsidRPr="00BF3E03" w:rsidRDefault="002C4AC5" w:rsidP="00BF3E03"/>
    <w:sectPr w:rsidR="002C4AC5" w:rsidRPr="00BF3E03" w:rsidSect="008529F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altName w:val="Poppins"/>
    <w:panose1 w:val="00000500000000000000"/>
    <w:charset w:val="00"/>
    <w:family w:val="auto"/>
    <w:pitch w:val="variable"/>
    <w:sig w:usb0="00008007"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4590"/>
    <w:multiLevelType w:val="hybridMultilevel"/>
    <w:tmpl w:val="C34489BC"/>
    <w:lvl w:ilvl="0" w:tplc="A080F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349C1"/>
    <w:multiLevelType w:val="hybridMultilevel"/>
    <w:tmpl w:val="875E9150"/>
    <w:lvl w:ilvl="0" w:tplc="A080F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A6CDB"/>
    <w:multiLevelType w:val="hybridMultilevel"/>
    <w:tmpl w:val="9448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73EE1"/>
    <w:multiLevelType w:val="hybridMultilevel"/>
    <w:tmpl w:val="3FD40344"/>
    <w:lvl w:ilvl="0" w:tplc="A080F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B6B52"/>
    <w:multiLevelType w:val="hybridMultilevel"/>
    <w:tmpl w:val="EA56A4E0"/>
    <w:lvl w:ilvl="0" w:tplc="A080F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56493"/>
    <w:multiLevelType w:val="hybridMultilevel"/>
    <w:tmpl w:val="1BD86D08"/>
    <w:lvl w:ilvl="0" w:tplc="A080F62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0079B0"/>
    <w:multiLevelType w:val="hybridMultilevel"/>
    <w:tmpl w:val="4FF0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870E4"/>
    <w:multiLevelType w:val="hybridMultilevel"/>
    <w:tmpl w:val="7186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24E5C"/>
    <w:multiLevelType w:val="hybridMultilevel"/>
    <w:tmpl w:val="DAEAF8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81FE1"/>
    <w:multiLevelType w:val="hybridMultilevel"/>
    <w:tmpl w:val="4A761BAA"/>
    <w:lvl w:ilvl="0" w:tplc="E6282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145A67"/>
    <w:multiLevelType w:val="multilevel"/>
    <w:tmpl w:val="D82C8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BE7F14"/>
    <w:multiLevelType w:val="hybridMultilevel"/>
    <w:tmpl w:val="CF547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33195"/>
    <w:multiLevelType w:val="hybridMultilevel"/>
    <w:tmpl w:val="CAACC508"/>
    <w:lvl w:ilvl="0" w:tplc="A080F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5A0D27"/>
    <w:multiLevelType w:val="hybridMultilevel"/>
    <w:tmpl w:val="70F26782"/>
    <w:lvl w:ilvl="0" w:tplc="3B92A10E">
      <w:start w:val="1"/>
      <w:numFmt w:val="bullet"/>
      <w:lvlText w:val="•"/>
      <w:lvlJc w:val="left"/>
      <w:pPr>
        <w:tabs>
          <w:tab w:val="num" w:pos="720"/>
        </w:tabs>
        <w:ind w:left="720" w:hanging="360"/>
      </w:pPr>
      <w:rPr>
        <w:rFonts w:ascii="Arial" w:hAnsi="Arial" w:hint="default"/>
      </w:rPr>
    </w:lvl>
    <w:lvl w:ilvl="1" w:tplc="22A6C5DC">
      <w:numFmt w:val="bullet"/>
      <w:lvlText w:val="•"/>
      <w:lvlJc w:val="left"/>
      <w:pPr>
        <w:tabs>
          <w:tab w:val="num" w:pos="1440"/>
        </w:tabs>
        <w:ind w:left="1440" w:hanging="360"/>
      </w:pPr>
      <w:rPr>
        <w:rFonts w:ascii="Arial" w:hAnsi="Arial" w:hint="default"/>
      </w:rPr>
    </w:lvl>
    <w:lvl w:ilvl="2" w:tplc="1D06E388" w:tentative="1">
      <w:start w:val="1"/>
      <w:numFmt w:val="bullet"/>
      <w:lvlText w:val="•"/>
      <w:lvlJc w:val="left"/>
      <w:pPr>
        <w:tabs>
          <w:tab w:val="num" w:pos="2160"/>
        </w:tabs>
        <w:ind w:left="2160" w:hanging="360"/>
      </w:pPr>
      <w:rPr>
        <w:rFonts w:ascii="Arial" w:hAnsi="Arial" w:hint="default"/>
      </w:rPr>
    </w:lvl>
    <w:lvl w:ilvl="3" w:tplc="547480A2" w:tentative="1">
      <w:start w:val="1"/>
      <w:numFmt w:val="bullet"/>
      <w:lvlText w:val="•"/>
      <w:lvlJc w:val="left"/>
      <w:pPr>
        <w:tabs>
          <w:tab w:val="num" w:pos="2880"/>
        </w:tabs>
        <w:ind w:left="2880" w:hanging="360"/>
      </w:pPr>
      <w:rPr>
        <w:rFonts w:ascii="Arial" w:hAnsi="Arial" w:hint="default"/>
      </w:rPr>
    </w:lvl>
    <w:lvl w:ilvl="4" w:tplc="54B65484" w:tentative="1">
      <w:start w:val="1"/>
      <w:numFmt w:val="bullet"/>
      <w:lvlText w:val="•"/>
      <w:lvlJc w:val="left"/>
      <w:pPr>
        <w:tabs>
          <w:tab w:val="num" w:pos="3600"/>
        </w:tabs>
        <w:ind w:left="3600" w:hanging="360"/>
      </w:pPr>
      <w:rPr>
        <w:rFonts w:ascii="Arial" w:hAnsi="Arial" w:hint="default"/>
      </w:rPr>
    </w:lvl>
    <w:lvl w:ilvl="5" w:tplc="BA863166" w:tentative="1">
      <w:start w:val="1"/>
      <w:numFmt w:val="bullet"/>
      <w:lvlText w:val="•"/>
      <w:lvlJc w:val="left"/>
      <w:pPr>
        <w:tabs>
          <w:tab w:val="num" w:pos="4320"/>
        </w:tabs>
        <w:ind w:left="4320" w:hanging="360"/>
      </w:pPr>
      <w:rPr>
        <w:rFonts w:ascii="Arial" w:hAnsi="Arial" w:hint="default"/>
      </w:rPr>
    </w:lvl>
    <w:lvl w:ilvl="6" w:tplc="9FC86304" w:tentative="1">
      <w:start w:val="1"/>
      <w:numFmt w:val="bullet"/>
      <w:lvlText w:val="•"/>
      <w:lvlJc w:val="left"/>
      <w:pPr>
        <w:tabs>
          <w:tab w:val="num" w:pos="5040"/>
        </w:tabs>
        <w:ind w:left="5040" w:hanging="360"/>
      </w:pPr>
      <w:rPr>
        <w:rFonts w:ascii="Arial" w:hAnsi="Arial" w:hint="default"/>
      </w:rPr>
    </w:lvl>
    <w:lvl w:ilvl="7" w:tplc="F75AE1B4" w:tentative="1">
      <w:start w:val="1"/>
      <w:numFmt w:val="bullet"/>
      <w:lvlText w:val="•"/>
      <w:lvlJc w:val="left"/>
      <w:pPr>
        <w:tabs>
          <w:tab w:val="num" w:pos="5760"/>
        </w:tabs>
        <w:ind w:left="5760" w:hanging="360"/>
      </w:pPr>
      <w:rPr>
        <w:rFonts w:ascii="Arial" w:hAnsi="Arial" w:hint="default"/>
      </w:rPr>
    </w:lvl>
    <w:lvl w:ilvl="8" w:tplc="77A0C0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46C6B8E"/>
    <w:multiLevelType w:val="hybridMultilevel"/>
    <w:tmpl w:val="AAE0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4E3F6E"/>
    <w:multiLevelType w:val="hybridMultilevel"/>
    <w:tmpl w:val="4B00CE62"/>
    <w:lvl w:ilvl="0" w:tplc="0664743C">
      <w:start w:val="1"/>
      <w:numFmt w:val="bullet"/>
      <w:lvlText w:val="•"/>
      <w:lvlJc w:val="left"/>
      <w:pPr>
        <w:tabs>
          <w:tab w:val="num" w:pos="720"/>
        </w:tabs>
        <w:ind w:left="720" w:hanging="360"/>
      </w:pPr>
      <w:rPr>
        <w:rFonts w:ascii="Arial" w:hAnsi="Arial" w:hint="default"/>
      </w:rPr>
    </w:lvl>
    <w:lvl w:ilvl="1" w:tplc="B9DEEA1C" w:tentative="1">
      <w:start w:val="1"/>
      <w:numFmt w:val="bullet"/>
      <w:lvlText w:val="•"/>
      <w:lvlJc w:val="left"/>
      <w:pPr>
        <w:tabs>
          <w:tab w:val="num" w:pos="1440"/>
        </w:tabs>
        <w:ind w:left="1440" w:hanging="360"/>
      </w:pPr>
      <w:rPr>
        <w:rFonts w:ascii="Arial" w:hAnsi="Arial" w:hint="default"/>
      </w:rPr>
    </w:lvl>
    <w:lvl w:ilvl="2" w:tplc="F31886F8" w:tentative="1">
      <w:start w:val="1"/>
      <w:numFmt w:val="bullet"/>
      <w:lvlText w:val="•"/>
      <w:lvlJc w:val="left"/>
      <w:pPr>
        <w:tabs>
          <w:tab w:val="num" w:pos="2160"/>
        </w:tabs>
        <w:ind w:left="2160" w:hanging="360"/>
      </w:pPr>
      <w:rPr>
        <w:rFonts w:ascii="Arial" w:hAnsi="Arial" w:hint="default"/>
      </w:rPr>
    </w:lvl>
    <w:lvl w:ilvl="3" w:tplc="57FA9D52" w:tentative="1">
      <w:start w:val="1"/>
      <w:numFmt w:val="bullet"/>
      <w:lvlText w:val="•"/>
      <w:lvlJc w:val="left"/>
      <w:pPr>
        <w:tabs>
          <w:tab w:val="num" w:pos="2880"/>
        </w:tabs>
        <w:ind w:left="2880" w:hanging="360"/>
      </w:pPr>
      <w:rPr>
        <w:rFonts w:ascii="Arial" w:hAnsi="Arial" w:hint="default"/>
      </w:rPr>
    </w:lvl>
    <w:lvl w:ilvl="4" w:tplc="BA225576" w:tentative="1">
      <w:start w:val="1"/>
      <w:numFmt w:val="bullet"/>
      <w:lvlText w:val="•"/>
      <w:lvlJc w:val="left"/>
      <w:pPr>
        <w:tabs>
          <w:tab w:val="num" w:pos="3600"/>
        </w:tabs>
        <w:ind w:left="3600" w:hanging="360"/>
      </w:pPr>
      <w:rPr>
        <w:rFonts w:ascii="Arial" w:hAnsi="Arial" w:hint="default"/>
      </w:rPr>
    </w:lvl>
    <w:lvl w:ilvl="5" w:tplc="1528E6DC" w:tentative="1">
      <w:start w:val="1"/>
      <w:numFmt w:val="bullet"/>
      <w:lvlText w:val="•"/>
      <w:lvlJc w:val="left"/>
      <w:pPr>
        <w:tabs>
          <w:tab w:val="num" w:pos="4320"/>
        </w:tabs>
        <w:ind w:left="4320" w:hanging="360"/>
      </w:pPr>
      <w:rPr>
        <w:rFonts w:ascii="Arial" w:hAnsi="Arial" w:hint="default"/>
      </w:rPr>
    </w:lvl>
    <w:lvl w:ilvl="6" w:tplc="1EBC9116" w:tentative="1">
      <w:start w:val="1"/>
      <w:numFmt w:val="bullet"/>
      <w:lvlText w:val="•"/>
      <w:lvlJc w:val="left"/>
      <w:pPr>
        <w:tabs>
          <w:tab w:val="num" w:pos="5040"/>
        </w:tabs>
        <w:ind w:left="5040" w:hanging="360"/>
      </w:pPr>
      <w:rPr>
        <w:rFonts w:ascii="Arial" w:hAnsi="Arial" w:hint="default"/>
      </w:rPr>
    </w:lvl>
    <w:lvl w:ilvl="7" w:tplc="A43E79AA" w:tentative="1">
      <w:start w:val="1"/>
      <w:numFmt w:val="bullet"/>
      <w:lvlText w:val="•"/>
      <w:lvlJc w:val="left"/>
      <w:pPr>
        <w:tabs>
          <w:tab w:val="num" w:pos="5760"/>
        </w:tabs>
        <w:ind w:left="5760" w:hanging="360"/>
      </w:pPr>
      <w:rPr>
        <w:rFonts w:ascii="Arial" w:hAnsi="Arial" w:hint="default"/>
      </w:rPr>
    </w:lvl>
    <w:lvl w:ilvl="8" w:tplc="D7E275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682293"/>
    <w:multiLevelType w:val="hybridMultilevel"/>
    <w:tmpl w:val="49E2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02DC6"/>
    <w:multiLevelType w:val="hybridMultilevel"/>
    <w:tmpl w:val="9760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A17E87"/>
    <w:multiLevelType w:val="hybridMultilevel"/>
    <w:tmpl w:val="C4E0617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3946884"/>
    <w:multiLevelType w:val="hybridMultilevel"/>
    <w:tmpl w:val="DBF26F04"/>
    <w:lvl w:ilvl="0" w:tplc="641C15F2">
      <w:start w:val="1"/>
      <w:numFmt w:val="bullet"/>
      <w:lvlText w:val="•"/>
      <w:lvlJc w:val="left"/>
      <w:pPr>
        <w:tabs>
          <w:tab w:val="num" w:pos="720"/>
        </w:tabs>
        <w:ind w:left="720" w:hanging="360"/>
      </w:pPr>
      <w:rPr>
        <w:rFonts w:ascii="Arial" w:hAnsi="Arial" w:hint="default"/>
      </w:rPr>
    </w:lvl>
    <w:lvl w:ilvl="1" w:tplc="2FA64060">
      <w:start w:val="1"/>
      <w:numFmt w:val="bullet"/>
      <w:lvlText w:val="•"/>
      <w:lvlJc w:val="left"/>
      <w:pPr>
        <w:tabs>
          <w:tab w:val="num" w:pos="1440"/>
        </w:tabs>
        <w:ind w:left="1440" w:hanging="360"/>
      </w:pPr>
      <w:rPr>
        <w:rFonts w:ascii="Arial" w:hAnsi="Arial" w:hint="default"/>
      </w:rPr>
    </w:lvl>
    <w:lvl w:ilvl="2" w:tplc="251E40C2" w:tentative="1">
      <w:start w:val="1"/>
      <w:numFmt w:val="bullet"/>
      <w:lvlText w:val="•"/>
      <w:lvlJc w:val="left"/>
      <w:pPr>
        <w:tabs>
          <w:tab w:val="num" w:pos="2160"/>
        </w:tabs>
        <w:ind w:left="2160" w:hanging="360"/>
      </w:pPr>
      <w:rPr>
        <w:rFonts w:ascii="Arial" w:hAnsi="Arial" w:hint="default"/>
      </w:rPr>
    </w:lvl>
    <w:lvl w:ilvl="3" w:tplc="ABE85F20" w:tentative="1">
      <w:start w:val="1"/>
      <w:numFmt w:val="bullet"/>
      <w:lvlText w:val="•"/>
      <w:lvlJc w:val="left"/>
      <w:pPr>
        <w:tabs>
          <w:tab w:val="num" w:pos="2880"/>
        </w:tabs>
        <w:ind w:left="2880" w:hanging="360"/>
      </w:pPr>
      <w:rPr>
        <w:rFonts w:ascii="Arial" w:hAnsi="Arial" w:hint="default"/>
      </w:rPr>
    </w:lvl>
    <w:lvl w:ilvl="4" w:tplc="C56688D0" w:tentative="1">
      <w:start w:val="1"/>
      <w:numFmt w:val="bullet"/>
      <w:lvlText w:val="•"/>
      <w:lvlJc w:val="left"/>
      <w:pPr>
        <w:tabs>
          <w:tab w:val="num" w:pos="3600"/>
        </w:tabs>
        <w:ind w:left="3600" w:hanging="360"/>
      </w:pPr>
      <w:rPr>
        <w:rFonts w:ascii="Arial" w:hAnsi="Arial" w:hint="default"/>
      </w:rPr>
    </w:lvl>
    <w:lvl w:ilvl="5" w:tplc="F8685068" w:tentative="1">
      <w:start w:val="1"/>
      <w:numFmt w:val="bullet"/>
      <w:lvlText w:val="•"/>
      <w:lvlJc w:val="left"/>
      <w:pPr>
        <w:tabs>
          <w:tab w:val="num" w:pos="4320"/>
        </w:tabs>
        <w:ind w:left="4320" w:hanging="360"/>
      </w:pPr>
      <w:rPr>
        <w:rFonts w:ascii="Arial" w:hAnsi="Arial" w:hint="default"/>
      </w:rPr>
    </w:lvl>
    <w:lvl w:ilvl="6" w:tplc="189C6762" w:tentative="1">
      <w:start w:val="1"/>
      <w:numFmt w:val="bullet"/>
      <w:lvlText w:val="•"/>
      <w:lvlJc w:val="left"/>
      <w:pPr>
        <w:tabs>
          <w:tab w:val="num" w:pos="5040"/>
        </w:tabs>
        <w:ind w:left="5040" w:hanging="360"/>
      </w:pPr>
      <w:rPr>
        <w:rFonts w:ascii="Arial" w:hAnsi="Arial" w:hint="default"/>
      </w:rPr>
    </w:lvl>
    <w:lvl w:ilvl="7" w:tplc="9590290E" w:tentative="1">
      <w:start w:val="1"/>
      <w:numFmt w:val="bullet"/>
      <w:lvlText w:val="•"/>
      <w:lvlJc w:val="left"/>
      <w:pPr>
        <w:tabs>
          <w:tab w:val="num" w:pos="5760"/>
        </w:tabs>
        <w:ind w:left="5760" w:hanging="360"/>
      </w:pPr>
      <w:rPr>
        <w:rFonts w:ascii="Arial" w:hAnsi="Arial" w:hint="default"/>
      </w:rPr>
    </w:lvl>
    <w:lvl w:ilvl="8" w:tplc="8500D8F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75628CE"/>
    <w:multiLevelType w:val="hybridMultilevel"/>
    <w:tmpl w:val="592A0516"/>
    <w:lvl w:ilvl="0" w:tplc="A080F6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9A06BEC"/>
    <w:multiLevelType w:val="hybridMultilevel"/>
    <w:tmpl w:val="1120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35E1E"/>
    <w:multiLevelType w:val="hybridMultilevel"/>
    <w:tmpl w:val="D216300C"/>
    <w:lvl w:ilvl="0" w:tplc="90A8E6DE">
      <w:start w:val="1"/>
      <w:numFmt w:val="bullet"/>
      <w:lvlText w:val="•"/>
      <w:lvlJc w:val="left"/>
      <w:pPr>
        <w:tabs>
          <w:tab w:val="num" w:pos="720"/>
        </w:tabs>
        <w:ind w:left="720" w:hanging="360"/>
      </w:pPr>
      <w:rPr>
        <w:rFonts w:ascii="Arial" w:hAnsi="Arial" w:hint="default"/>
      </w:rPr>
    </w:lvl>
    <w:lvl w:ilvl="1" w:tplc="8D3E03C2">
      <w:numFmt w:val="bullet"/>
      <w:lvlText w:val="•"/>
      <w:lvlJc w:val="left"/>
      <w:pPr>
        <w:tabs>
          <w:tab w:val="num" w:pos="1440"/>
        </w:tabs>
        <w:ind w:left="1440" w:hanging="360"/>
      </w:pPr>
      <w:rPr>
        <w:rFonts w:ascii="Arial" w:hAnsi="Arial" w:hint="default"/>
      </w:rPr>
    </w:lvl>
    <w:lvl w:ilvl="2" w:tplc="9C40B510" w:tentative="1">
      <w:start w:val="1"/>
      <w:numFmt w:val="bullet"/>
      <w:lvlText w:val="•"/>
      <w:lvlJc w:val="left"/>
      <w:pPr>
        <w:tabs>
          <w:tab w:val="num" w:pos="2160"/>
        </w:tabs>
        <w:ind w:left="2160" w:hanging="360"/>
      </w:pPr>
      <w:rPr>
        <w:rFonts w:ascii="Arial" w:hAnsi="Arial" w:hint="default"/>
      </w:rPr>
    </w:lvl>
    <w:lvl w:ilvl="3" w:tplc="C1CADD9E" w:tentative="1">
      <w:start w:val="1"/>
      <w:numFmt w:val="bullet"/>
      <w:lvlText w:val="•"/>
      <w:lvlJc w:val="left"/>
      <w:pPr>
        <w:tabs>
          <w:tab w:val="num" w:pos="2880"/>
        </w:tabs>
        <w:ind w:left="2880" w:hanging="360"/>
      </w:pPr>
      <w:rPr>
        <w:rFonts w:ascii="Arial" w:hAnsi="Arial" w:hint="default"/>
      </w:rPr>
    </w:lvl>
    <w:lvl w:ilvl="4" w:tplc="A00A1394" w:tentative="1">
      <w:start w:val="1"/>
      <w:numFmt w:val="bullet"/>
      <w:lvlText w:val="•"/>
      <w:lvlJc w:val="left"/>
      <w:pPr>
        <w:tabs>
          <w:tab w:val="num" w:pos="3600"/>
        </w:tabs>
        <w:ind w:left="3600" w:hanging="360"/>
      </w:pPr>
      <w:rPr>
        <w:rFonts w:ascii="Arial" w:hAnsi="Arial" w:hint="default"/>
      </w:rPr>
    </w:lvl>
    <w:lvl w:ilvl="5" w:tplc="82A6A704" w:tentative="1">
      <w:start w:val="1"/>
      <w:numFmt w:val="bullet"/>
      <w:lvlText w:val="•"/>
      <w:lvlJc w:val="left"/>
      <w:pPr>
        <w:tabs>
          <w:tab w:val="num" w:pos="4320"/>
        </w:tabs>
        <w:ind w:left="4320" w:hanging="360"/>
      </w:pPr>
      <w:rPr>
        <w:rFonts w:ascii="Arial" w:hAnsi="Arial" w:hint="default"/>
      </w:rPr>
    </w:lvl>
    <w:lvl w:ilvl="6" w:tplc="E87A26C6" w:tentative="1">
      <w:start w:val="1"/>
      <w:numFmt w:val="bullet"/>
      <w:lvlText w:val="•"/>
      <w:lvlJc w:val="left"/>
      <w:pPr>
        <w:tabs>
          <w:tab w:val="num" w:pos="5040"/>
        </w:tabs>
        <w:ind w:left="5040" w:hanging="360"/>
      </w:pPr>
      <w:rPr>
        <w:rFonts w:ascii="Arial" w:hAnsi="Arial" w:hint="default"/>
      </w:rPr>
    </w:lvl>
    <w:lvl w:ilvl="7" w:tplc="EEA4C644" w:tentative="1">
      <w:start w:val="1"/>
      <w:numFmt w:val="bullet"/>
      <w:lvlText w:val="•"/>
      <w:lvlJc w:val="left"/>
      <w:pPr>
        <w:tabs>
          <w:tab w:val="num" w:pos="5760"/>
        </w:tabs>
        <w:ind w:left="5760" w:hanging="360"/>
      </w:pPr>
      <w:rPr>
        <w:rFonts w:ascii="Arial" w:hAnsi="Arial" w:hint="default"/>
      </w:rPr>
    </w:lvl>
    <w:lvl w:ilvl="8" w:tplc="B1883F1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D4D4DE7"/>
    <w:multiLevelType w:val="hybridMultilevel"/>
    <w:tmpl w:val="575C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5241801">
    <w:abstractNumId w:val="8"/>
  </w:num>
  <w:num w:numId="2" w16cid:durableId="536042352">
    <w:abstractNumId w:val="3"/>
  </w:num>
  <w:num w:numId="3" w16cid:durableId="1796633945">
    <w:abstractNumId w:val="5"/>
  </w:num>
  <w:num w:numId="4" w16cid:durableId="991718292">
    <w:abstractNumId w:val="12"/>
  </w:num>
  <w:num w:numId="5" w16cid:durableId="1305087453">
    <w:abstractNumId w:val="1"/>
  </w:num>
  <w:num w:numId="6" w16cid:durableId="810947367">
    <w:abstractNumId w:val="20"/>
  </w:num>
  <w:num w:numId="7" w16cid:durableId="778791035">
    <w:abstractNumId w:val="0"/>
  </w:num>
  <w:num w:numId="8" w16cid:durableId="1548646561">
    <w:abstractNumId w:val="4"/>
  </w:num>
  <w:num w:numId="9" w16cid:durableId="660038050">
    <w:abstractNumId w:val="17"/>
  </w:num>
  <w:num w:numId="10" w16cid:durableId="356932266">
    <w:abstractNumId w:val="22"/>
  </w:num>
  <w:num w:numId="11" w16cid:durableId="1199973583">
    <w:abstractNumId w:val="13"/>
  </w:num>
  <w:num w:numId="12" w16cid:durableId="253511815">
    <w:abstractNumId w:val="19"/>
  </w:num>
  <w:num w:numId="13" w16cid:durableId="621806757">
    <w:abstractNumId w:val="14"/>
  </w:num>
  <w:num w:numId="14" w16cid:durableId="1857962580">
    <w:abstractNumId w:val="16"/>
  </w:num>
  <w:num w:numId="15" w16cid:durableId="1642005049">
    <w:abstractNumId w:val="23"/>
  </w:num>
  <w:num w:numId="16" w16cid:durableId="1884707798">
    <w:abstractNumId w:val="21"/>
  </w:num>
  <w:num w:numId="17" w16cid:durableId="398752424">
    <w:abstractNumId w:val="18"/>
  </w:num>
  <w:num w:numId="18" w16cid:durableId="1657416705">
    <w:abstractNumId w:val="15"/>
  </w:num>
  <w:num w:numId="19" w16cid:durableId="1461874472">
    <w:abstractNumId w:val="6"/>
  </w:num>
  <w:num w:numId="20" w16cid:durableId="437869458">
    <w:abstractNumId w:val="9"/>
  </w:num>
  <w:num w:numId="21" w16cid:durableId="1095322340">
    <w:abstractNumId w:val="11"/>
  </w:num>
  <w:num w:numId="22" w16cid:durableId="41053891">
    <w:abstractNumId w:val="2"/>
  </w:num>
  <w:num w:numId="23" w16cid:durableId="1536383613">
    <w:abstractNumId w:val="7"/>
  </w:num>
  <w:num w:numId="24" w16cid:durableId="19770981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1A"/>
    <w:rsid w:val="00001A2A"/>
    <w:rsid w:val="0000423B"/>
    <w:rsid w:val="0000461C"/>
    <w:rsid w:val="00006A59"/>
    <w:rsid w:val="00011352"/>
    <w:rsid w:val="00012C0A"/>
    <w:rsid w:val="000137F6"/>
    <w:rsid w:val="00013C4C"/>
    <w:rsid w:val="00014612"/>
    <w:rsid w:val="0001516A"/>
    <w:rsid w:val="00017227"/>
    <w:rsid w:val="00017703"/>
    <w:rsid w:val="00020BD2"/>
    <w:rsid w:val="00024502"/>
    <w:rsid w:val="0002481A"/>
    <w:rsid w:val="00027496"/>
    <w:rsid w:val="00030DDE"/>
    <w:rsid w:val="000311FD"/>
    <w:rsid w:val="00036A93"/>
    <w:rsid w:val="00041B1C"/>
    <w:rsid w:val="00042ADC"/>
    <w:rsid w:val="0004484B"/>
    <w:rsid w:val="000478A4"/>
    <w:rsid w:val="000534B2"/>
    <w:rsid w:val="00054A2A"/>
    <w:rsid w:val="0005682E"/>
    <w:rsid w:val="000618BD"/>
    <w:rsid w:val="00061BA4"/>
    <w:rsid w:val="000648D5"/>
    <w:rsid w:val="0006675C"/>
    <w:rsid w:val="00066D81"/>
    <w:rsid w:val="0007080B"/>
    <w:rsid w:val="00070D55"/>
    <w:rsid w:val="00075B22"/>
    <w:rsid w:val="0008518E"/>
    <w:rsid w:val="00085384"/>
    <w:rsid w:val="000856A1"/>
    <w:rsid w:val="00090480"/>
    <w:rsid w:val="00092147"/>
    <w:rsid w:val="00092914"/>
    <w:rsid w:val="000929D3"/>
    <w:rsid w:val="00092A84"/>
    <w:rsid w:val="00095464"/>
    <w:rsid w:val="00095629"/>
    <w:rsid w:val="00095BEC"/>
    <w:rsid w:val="00095D3B"/>
    <w:rsid w:val="000A0E76"/>
    <w:rsid w:val="000A1979"/>
    <w:rsid w:val="000A5971"/>
    <w:rsid w:val="000B0DD6"/>
    <w:rsid w:val="000B0E8D"/>
    <w:rsid w:val="000B109D"/>
    <w:rsid w:val="000B17E6"/>
    <w:rsid w:val="000B2DCD"/>
    <w:rsid w:val="000B380E"/>
    <w:rsid w:val="000B4B37"/>
    <w:rsid w:val="000B5380"/>
    <w:rsid w:val="000C0B82"/>
    <w:rsid w:val="000C1AEE"/>
    <w:rsid w:val="000C421C"/>
    <w:rsid w:val="000C6995"/>
    <w:rsid w:val="000D0243"/>
    <w:rsid w:val="000D3C6E"/>
    <w:rsid w:val="000D4608"/>
    <w:rsid w:val="000D5B1A"/>
    <w:rsid w:val="000D6B70"/>
    <w:rsid w:val="000D6D2A"/>
    <w:rsid w:val="000D70FF"/>
    <w:rsid w:val="000E1A66"/>
    <w:rsid w:val="000F2CF6"/>
    <w:rsid w:val="000F34C8"/>
    <w:rsid w:val="000F6A2D"/>
    <w:rsid w:val="000F7067"/>
    <w:rsid w:val="000F7AF1"/>
    <w:rsid w:val="000F7B26"/>
    <w:rsid w:val="000F7CE6"/>
    <w:rsid w:val="00104D29"/>
    <w:rsid w:val="00106699"/>
    <w:rsid w:val="001104D3"/>
    <w:rsid w:val="00114049"/>
    <w:rsid w:val="001144EF"/>
    <w:rsid w:val="00125069"/>
    <w:rsid w:val="001252A9"/>
    <w:rsid w:val="00126C3E"/>
    <w:rsid w:val="001349A2"/>
    <w:rsid w:val="001351D7"/>
    <w:rsid w:val="001400E2"/>
    <w:rsid w:val="0014308D"/>
    <w:rsid w:val="0014372A"/>
    <w:rsid w:val="001535B2"/>
    <w:rsid w:val="001545A8"/>
    <w:rsid w:val="00157AB1"/>
    <w:rsid w:val="0016222D"/>
    <w:rsid w:val="001630C1"/>
    <w:rsid w:val="0016390E"/>
    <w:rsid w:val="00170DAE"/>
    <w:rsid w:val="00170F0F"/>
    <w:rsid w:val="001732F1"/>
    <w:rsid w:val="00174620"/>
    <w:rsid w:val="00181FB8"/>
    <w:rsid w:val="001840E7"/>
    <w:rsid w:val="00187D66"/>
    <w:rsid w:val="00196BAD"/>
    <w:rsid w:val="00196D02"/>
    <w:rsid w:val="00196FD3"/>
    <w:rsid w:val="0019771D"/>
    <w:rsid w:val="001A3B43"/>
    <w:rsid w:val="001A7030"/>
    <w:rsid w:val="001B104C"/>
    <w:rsid w:val="001B5F53"/>
    <w:rsid w:val="001B64A7"/>
    <w:rsid w:val="001C0538"/>
    <w:rsid w:val="001C1FC8"/>
    <w:rsid w:val="001C4164"/>
    <w:rsid w:val="001D00E4"/>
    <w:rsid w:val="001D051C"/>
    <w:rsid w:val="001D35C4"/>
    <w:rsid w:val="001D75CF"/>
    <w:rsid w:val="001D7688"/>
    <w:rsid w:val="001E21C3"/>
    <w:rsid w:val="001E4923"/>
    <w:rsid w:val="001E667B"/>
    <w:rsid w:val="001F2049"/>
    <w:rsid w:val="001F240F"/>
    <w:rsid w:val="001F2706"/>
    <w:rsid w:val="001F3E42"/>
    <w:rsid w:val="001F4AA9"/>
    <w:rsid w:val="00201F62"/>
    <w:rsid w:val="00203916"/>
    <w:rsid w:val="00211151"/>
    <w:rsid w:val="00217DFD"/>
    <w:rsid w:val="00220660"/>
    <w:rsid w:val="00220FE6"/>
    <w:rsid w:val="00222747"/>
    <w:rsid w:val="00222A84"/>
    <w:rsid w:val="00222C0C"/>
    <w:rsid w:val="00223678"/>
    <w:rsid w:val="00223EE8"/>
    <w:rsid w:val="00225014"/>
    <w:rsid w:val="0022544A"/>
    <w:rsid w:val="00230A04"/>
    <w:rsid w:val="00231724"/>
    <w:rsid w:val="002318E7"/>
    <w:rsid w:val="00233F8C"/>
    <w:rsid w:val="00234268"/>
    <w:rsid w:val="002372DD"/>
    <w:rsid w:val="0024010B"/>
    <w:rsid w:val="00240B80"/>
    <w:rsid w:val="00241515"/>
    <w:rsid w:val="00242D57"/>
    <w:rsid w:val="00243B37"/>
    <w:rsid w:val="00246B0B"/>
    <w:rsid w:val="002470D1"/>
    <w:rsid w:val="00247812"/>
    <w:rsid w:val="00250FB3"/>
    <w:rsid w:val="00251476"/>
    <w:rsid w:val="00252C27"/>
    <w:rsid w:val="00255ECD"/>
    <w:rsid w:val="00261253"/>
    <w:rsid w:val="0026248F"/>
    <w:rsid w:val="00262858"/>
    <w:rsid w:val="00265C39"/>
    <w:rsid w:val="00265ECF"/>
    <w:rsid w:val="0026622E"/>
    <w:rsid w:val="002665F2"/>
    <w:rsid w:val="00273D19"/>
    <w:rsid w:val="00275D43"/>
    <w:rsid w:val="002775E9"/>
    <w:rsid w:val="0028218A"/>
    <w:rsid w:val="0028299A"/>
    <w:rsid w:val="00282E24"/>
    <w:rsid w:val="002867E9"/>
    <w:rsid w:val="002950F5"/>
    <w:rsid w:val="00295AD3"/>
    <w:rsid w:val="002A08B9"/>
    <w:rsid w:val="002A0F4C"/>
    <w:rsid w:val="002A4D20"/>
    <w:rsid w:val="002A51C0"/>
    <w:rsid w:val="002A56F2"/>
    <w:rsid w:val="002A5ACD"/>
    <w:rsid w:val="002B44D4"/>
    <w:rsid w:val="002B4B6A"/>
    <w:rsid w:val="002B7C30"/>
    <w:rsid w:val="002C2CBB"/>
    <w:rsid w:val="002C4AC5"/>
    <w:rsid w:val="002C5801"/>
    <w:rsid w:val="002C5A42"/>
    <w:rsid w:val="002D0D45"/>
    <w:rsid w:val="002D1979"/>
    <w:rsid w:val="002D1C6D"/>
    <w:rsid w:val="002D30EF"/>
    <w:rsid w:val="002D33CF"/>
    <w:rsid w:val="002D6C3E"/>
    <w:rsid w:val="002E1568"/>
    <w:rsid w:val="002E32DE"/>
    <w:rsid w:val="002E4950"/>
    <w:rsid w:val="002E4BB9"/>
    <w:rsid w:val="002E5061"/>
    <w:rsid w:val="002F3492"/>
    <w:rsid w:val="002F4430"/>
    <w:rsid w:val="002F611B"/>
    <w:rsid w:val="00300563"/>
    <w:rsid w:val="00301840"/>
    <w:rsid w:val="0030231C"/>
    <w:rsid w:val="00303072"/>
    <w:rsid w:val="003062A1"/>
    <w:rsid w:val="00312A32"/>
    <w:rsid w:val="00313350"/>
    <w:rsid w:val="00313782"/>
    <w:rsid w:val="0031484B"/>
    <w:rsid w:val="00320BDA"/>
    <w:rsid w:val="00322836"/>
    <w:rsid w:val="00323345"/>
    <w:rsid w:val="003245E7"/>
    <w:rsid w:val="003323BF"/>
    <w:rsid w:val="003331A4"/>
    <w:rsid w:val="0033791D"/>
    <w:rsid w:val="00341FB3"/>
    <w:rsid w:val="00342D36"/>
    <w:rsid w:val="00344930"/>
    <w:rsid w:val="00352F80"/>
    <w:rsid w:val="003536DD"/>
    <w:rsid w:val="00354617"/>
    <w:rsid w:val="003605A1"/>
    <w:rsid w:val="003635BA"/>
    <w:rsid w:val="0036479C"/>
    <w:rsid w:val="0037053D"/>
    <w:rsid w:val="00372024"/>
    <w:rsid w:val="00372E8B"/>
    <w:rsid w:val="00373C01"/>
    <w:rsid w:val="00373D9D"/>
    <w:rsid w:val="0037456C"/>
    <w:rsid w:val="003757CC"/>
    <w:rsid w:val="0038053E"/>
    <w:rsid w:val="003826E3"/>
    <w:rsid w:val="00392BDC"/>
    <w:rsid w:val="0039313A"/>
    <w:rsid w:val="003935DC"/>
    <w:rsid w:val="003936C1"/>
    <w:rsid w:val="003A2881"/>
    <w:rsid w:val="003A2B40"/>
    <w:rsid w:val="003A2D1D"/>
    <w:rsid w:val="003B0330"/>
    <w:rsid w:val="003B0433"/>
    <w:rsid w:val="003B234A"/>
    <w:rsid w:val="003B24C5"/>
    <w:rsid w:val="003B596C"/>
    <w:rsid w:val="003B7220"/>
    <w:rsid w:val="003C2FA6"/>
    <w:rsid w:val="003C541B"/>
    <w:rsid w:val="003C6B80"/>
    <w:rsid w:val="003C6D67"/>
    <w:rsid w:val="003D13B8"/>
    <w:rsid w:val="003D5AD0"/>
    <w:rsid w:val="003D627E"/>
    <w:rsid w:val="003E15B9"/>
    <w:rsid w:val="003E4232"/>
    <w:rsid w:val="003E713B"/>
    <w:rsid w:val="003F0493"/>
    <w:rsid w:val="0040123A"/>
    <w:rsid w:val="00402036"/>
    <w:rsid w:val="00403411"/>
    <w:rsid w:val="00410EEC"/>
    <w:rsid w:val="00411942"/>
    <w:rsid w:val="004135C2"/>
    <w:rsid w:val="0041525E"/>
    <w:rsid w:val="0041587A"/>
    <w:rsid w:val="00415E4C"/>
    <w:rsid w:val="0041774A"/>
    <w:rsid w:val="004177D2"/>
    <w:rsid w:val="00420D73"/>
    <w:rsid w:val="0042168C"/>
    <w:rsid w:val="00422916"/>
    <w:rsid w:val="00432677"/>
    <w:rsid w:val="00434CDD"/>
    <w:rsid w:val="0044176A"/>
    <w:rsid w:val="004431E5"/>
    <w:rsid w:val="00444670"/>
    <w:rsid w:val="00445C5A"/>
    <w:rsid w:val="00452087"/>
    <w:rsid w:val="00452ABB"/>
    <w:rsid w:val="00456FD7"/>
    <w:rsid w:val="00457247"/>
    <w:rsid w:val="00465282"/>
    <w:rsid w:val="00467326"/>
    <w:rsid w:val="00473EA5"/>
    <w:rsid w:val="00481E49"/>
    <w:rsid w:val="00482EF1"/>
    <w:rsid w:val="00484466"/>
    <w:rsid w:val="00484677"/>
    <w:rsid w:val="00485BC1"/>
    <w:rsid w:val="004869A4"/>
    <w:rsid w:val="004874BE"/>
    <w:rsid w:val="0049097A"/>
    <w:rsid w:val="004910BF"/>
    <w:rsid w:val="00492B5A"/>
    <w:rsid w:val="00494CBC"/>
    <w:rsid w:val="00495968"/>
    <w:rsid w:val="0049637D"/>
    <w:rsid w:val="0049679A"/>
    <w:rsid w:val="0049760C"/>
    <w:rsid w:val="004A039C"/>
    <w:rsid w:val="004A461B"/>
    <w:rsid w:val="004A4C10"/>
    <w:rsid w:val="004A4CA0"/>
    <w:rsid w:val="004A6222"/>
    <w:rsid w:val="004A6583"/>
    <w:rsid w:val="004B1212"/>
    <w:rsid w:val="004B2FE0"/>
    <w:rsid w:val="004B46FF"/>
    <w:rsid w:val="004B4FE2"/>
    <w:rsid w:val="004B564B"/>
    <w:rsid w:val="004C0A4F"/>
    <w:rsid w:val="004C3BD1"/>
    <w:rsid w:val="004C55E8"/>
    <w:rsid w:val="004C6785"/>
    <w:rsid w:val="004C7192"/>
    <w:rsid w:val="004C7266"/>
    <w:rsid w:val="004D040C"/>
    <w:rsid w:val="004D21BB"/>
    <w:rsid w:val="004D24F8"/>
    <w:rsid w:val="004D422A"/>
    <w:rsid w:val="004D43CB"/>
    <w:rsid w:val="004D78D1"/>
    <w:rsid w:val="004E0613"/>
    <w:rsid w:val="004E3AFC"/>
    <w:rsid w:val="004E4E3F"/>
    <w:rsid w:val="004E6AB7"/>
    <w:rsid w:val="004F06FF"/>
    <w:rsid w:val="004F0AAB"/>
    <w:rsid w:val="004F1D62"/>
    <w:rsid w:val="004F2A42"/>
    <w:rsid w:val="004F5B26"/>
    <w:rsid w:val="004F5D24"/>
    <w:rsid w:val="004F618F"/>
    <w:rsid w:val="004F788B"/>
    <w:rsid w:val="004F7AAB"/>
    <w:rsid w:val="0050187C"/>
    <w:rsid w:val="0050241D"/>
    <w:rsid w:val="005109C0"/>
    <w:rsid w:val="00512C23"/>
    <w:rsid w:val="00514F69"/>
    <w:rsid w:val="00514FFC"/>
    <w:rsid w:val="005163FE"/>
    <w:rsid w:val="0051689D"/>
    <w:rsid w:val="00520F16"/>
    <w:rsid w:val="00521B15"/>
    <w:rsid w:val="005257CB"/>
    <w:rsid w:val="00526506"/>
    <w:rsid w:val="00527740"/>
    <w:rsid w:val="00530F82"/>
    <w:rsid w:val="00531264"/>
    <w:rsid w:val="00534075"/>
    <w:rsid w:val="00534CF2"/>
    <w:rsid w:val="00535ABE"/>
    <w:rsid w:val="005371DF"/>
    <w:rsid w:val="00537D88"/>
    <w:rsid w:val="0054438B"/>
    <w:rsid w:val="00544895"/>
    <w:rsid w:val="00545D08"/>
    <w:rsid w:val="00552A46"/>
    <w:rsid w:val="00557EEA"/>
    <w:rsid w:val="00562043"/>
    <w:rsid w:val="0056383D"/>
    <w:rsid w:val="00563928"/>
    <w:rsid w:val="00563D6A"/>
    <w:rsid w:val="005640A8"/>
    <w:rsid w:val="00566009"/>
    <w:rsid w:val="005704F3"/>
    <w:rsid w:val="005732CB"/>
    <w:rsid w:val="00575613"/>
    <w:rsid w:val="005803EF"/>
    <w:rsid w:val="00583AE1"/>
    <w:rsid w:val="00586F59"/>
    <w:rsid w:val="00590228"/>
    <w:rsid w:val="00595A68"/>
    <w:rsid w:val="00596BA1"/>
    <w:rsid w:val="005A0532"/>
    <w:rsid w:val="005A1426"/>
    <w:rsid w:val="005A3043"/>
    <w:rsid w:val="005A4EF3"/>
    <w:rsid w:val="005A51CD"/>
    <w:rsid w:val="005B136A"/>
    <w:rsid w:val="005B40FE"/>
    <w:rsid w:val="005B691C"/>
    <w:rsid w:val="005C2DE7"/>
    <w:rsid w:val="005D11E3"/>
    <w:rsid w:val="005D258F"/>
    <w:rsid w:val="005D4076"/>
    <w:rsid w:val="005E45C4"/>
    <w:rsid w:val="005F0286"/>
    <w:rsid w:val="005F4460"/>
    <w:rsid w:val="006003B6"/>
    <w:rsid w:val="006010D0"/>
    <w:rsid w:val="00604C0B"/>
    <w:rsid w:val="00604FF5"/>
    <w:rsid w:val="00605F77"/>
    <w:rsid w:val="00607909"/>
    <w:rsid w:val="006107E0"/>
    <w:rsid w:val="00611EF4"/>
    <w:rsid w:val="006151F4"/>
    <w:rsid w:val="00616198"/>
    <w:rsid w:val="00622219"/>
    <w:rsid w:val="006256CD"/>
    <w:rsid w:val="00635476"/>
    <w:rsid w:val="00635B7A"/>
    <w:rsid w:val="00636011"/>
    <w:rsid w:val="00636FF1"/>
    <w:rsid w:val="006376A2"/>
    <w:rsid w:val="00642289"/>
    <w:rsid w:val="00642EA6"/>
    <w:rsid w:val="006431ED"/>
    <w:rsid w:val="0064536F"/>
    <w:rsid w:val="006455CD"/>
    <w:rsid w:val="006469DC"/>
    <w:rsid w:val="006500BD"/>
    <w:rsid w:val="0065180F"/>
    <w:rsid w:val="006545B3"/>
    <w:rsid w:val="00660136"/>
    <w:rsid w:val="00663055"/>
    <w:rsid w:val="00680DC0"/>
    <w:rsid w:val="00683695"/>
    <w:rsid w:val="006852B9"/>
    <w:rsid w:val="00686873"/>
    <w:rsid w:val="006876D4"/>
    <w:rsid w:val="00693C3C"/>
    <w:rsid w:val="00695AF6"/>
    <w:rsid w:val="006A064C"/>
    <w:rsid w:val="006A524E"/>
    <w:rsid w:val="006A7FE5"/>
    <w:rsid w:val="006B1ADD"/>
    <w:rsid w:val="006B1FEB"/>
    <w:rsid w:val="006C1C3B"/>
    <w:rsid w:val="006C340C"/>
    <w:rsid w:val="006C4C1B"/>
    <w:rsid w:val="006C4CDF"/>
    <w:rsid w:val="006C5261"/>
    <w:rsid w:val="006D1905"/>
    <w:rsid w:val="006D32E8"/>
    <w:rsid w:val="006D4A1C"/>
    <w:rsid w:val="006E2B29"/>
    <w:rsid w:val="006E306E"/>
    <w:rsid w:val="006E6F6A"/>
    <w:rsid w:val="006F038A"/>
    <w:rsid w:val="006F27BD"/>
    <w:rsid w:val="006F6496"/>
    <w:rsid w:val="006F7BF3"/>
    <w:rsid w:val="006F7D34"/>
    <w:rsid w:val="007003E8"/>
    <w:rsid w:val="00701159"/>
    <w:rsid w:val="00701889"/>
    <w:rsid w:val="00701FF5"/>
    <w:rsid w:val="00702F53"/>
    <w:rsid w:val="007030F5"/>
    <w:rsid w:val="007053A6"/>
    <w:rsid w:val="00706616"/>
    <w:rsid w:val="00714FA3"/>
    <w:rsid w:val="00716AB1"/>
    <w:rsid w:val="00720013"/>
    <w:rsid w:val="007259C3"/>
    <w:rsid w:val="00725C0B"/>
    <w:rsid w:val="007318F0"/>
    <w:rsid w:val="0073443E"/>
    <w:rsid w:val="00736397"/>
    <w:rsid w:val="00737D54"/>
    <w:rsid w:val="00740B30"/>
    <w:rsid w:val="00744D49"/>
    <w:rsid w:val="007515C0"/>
    <w:rsid w:val="0075438E"/>
    <w:rsid w:val="00755A6C"/>
    <w:rsid w:val="00763A3F"/>
    <w:rsid w:val="00767012"/>
    <w:rsid w:val="007805E6"/>
    <w:rsid w:val="00780E23"/>
    <w:rsid w:val="00781633"/>
    <w:rsid w:val="007817B0"/>
    <w:rsid w:val="00790D49"/>
    <w:rsid w:val="00791485"/>
    <w:rsid w:val="00793871"/>
    <w:rsid w:val="007A2084"/>
    <w:rsid w:val="007A735C"/>
    <w:rsid w:val="007B3904"/>
    <w:rsid w:val="007B3DD5"/>
    <w:rsid w:val="007B56CF"/>
    <w:rsid w:val="007B7071"/>
    <w:rsid w:val="007B70E3"/>
    <w:rsid w:val="007B7A57"/>
    <w:rsid w:val="007C266B"/>
    <w:rsid w:val="007C58DA"/>
    <w:rsid w:val="007C5B0D"/>
    <w:rsid w:val="007C68F9"/>
    <w:rsid w:val="007C755B"/>
    <w:rsid w:val="007D0CB2"/>
    <w:rsid w:val="007D255A"/>
    <w:rsid w:val="007D3993"/>
    <w:rsid w:val="007D40F2"/>
    <w:rsid w:val="007D6055"/>
    <w:rsid w:val="007D7E19"/>
    <w:rsid w:val="007E648E"/>
    <w:rsid w:val="007E6518"/>
    <w:rsid w:val="007E6BFF"/>
    <w:rsid w:val="007F0362"/>
    <w:rsid w:val="007F049C"/>
    <w:rsid w:val="007F3964"/>
    <w:rsid w:val="0080007A"/>
    <w:rsid w:val="00801A59"/>
    <w:rsid w:val="00803EBA"/>
    <w:rsid w:val="00804884"/>
    <w:rsid w:val="008128BA"/>
    <w:rsid w:val="00813C88"/>
    <w:rsid w:val="00814E95"/>
    <w:rsid w:val="008152C8"/>
    <w:rsid w:val="0081548E"/>
    <w:rsid w:val="00822572"/>
    <w:rsid w:val="00825545"/>
    <w:rsid w:val="00827615"/>
    <w:rsid w:val="00830C4B"/>
    <w:rsid w:val="00834A7D"/>
    <w:rsid w:val="00834F0D"/>
    <w:rsid w:val="0083507E"/>
    <w:rsid w:val="00836397"/>
    <w:rsid w:val="008373E1"/>
    <w:rsid w:val="00844937"/>
    <w:rsid w:val="0084637F"/>
    <w:rsid w:val="008478DF"/>
    <w:rsid w:val="008529F6"/>
    <w:rsid w:val="00855B79"/>
    <w:rsid w:val="008626D5"/>
    <w:rsid w:val="008640B6"/>
    <w:rsid w:val="008642E7"/>
    <w:rsid w:val="00865A56"/>
    <w:rsid w:val="00872FF7"/>
    <w:rsid w:val="00882AF6"/>
    <w:rsid w:val="00882F63"/>
    <w:rsid w:val="0088582A"/>
    <w:rsid w:val="00885A3F"/>
    <w:rsid w:val="00897660"/>
    <w:rsid w:val="008A2120"/>
    <w:rsid w:val="008A2F98"/>
    <w:rsid w:val="008A3C90"/>
    <w:rsid w:val="008B02BA"/>
    <w:rsid w:val="008B260E"/>
    <w:rsid w:val="008B4C18"/>
    <w:rsid w:val="008B4D81"/>
    <w:rsid w:val="008C01C5"/>
    <w:rsid w:val="008C0B9B"/>
    <w:rsid w:val="008C1237"/>
    <w:rsid w:val="008C2763"/>
    <w:rsid w:val="008C2F9B"/>
    <w:rsid w:val="008C32B2"/>
    <w:rsid w:val="008C39E2"/>
    <w:rsid w:val="008C4D74"/>
    <w:rsid w:val="008C7F69"/>
    <w:rsid w:val="008D1E74"/>
    <w:rsid w:val="008D343F"/>
    <w:rsid w:val="008D4D38"/>
    <w:rsid w:val="008E4A83"/>
    <w:rsid w:val="008F4FDC"/>
    <w:rsid w:val="008F52E2"/>
    <w:rsid w:val="008F7BC7"/>
    <w:rsid w:val="00901E10"/>
    <w:rsid w:val="0090292C"/>
    <w:rsid w:val="009036C5"/>
    <w:rsid w:val="00903766"/>
    <w:rsid w:val="00912EE7"/>
    <w:rsid w:val="0091338E"/>
    <w:rsid w:val="00913DFD"/>
    <w:rsid w:val="00926703"/>
    <w:rsid w:val="009275CA"/>
    <w:rsid w:val="00930160"/>
    <w:rsid w:val="00930744"/>
    <w:rsid w:val="00931D3C"/>
    <w:rsid w:val="00931FC2"/>
    <w:rsid w:val="00934D57"/>
    <w:rsid w:val="00937E1D"/>
    <w:rsid w:val="0094598F"/>
    <w:rsid w:val="009477D7"/>
    <w:rsid w:val="00950101"/>
    <w:rsid w:val="00951DD1"/>
    <w:rsid w:val="009522D5"/>
    <w:rsid w:val="00952733"/>
    <w:rsid w:val="00955172"/>
    <w:rsid w:val="009555F1"/>
    <w:rsid w:val="00956CF9"/>
    <w:rsid w:val="00957BB9"/>
    <w:rsid w:val="00960708"/>
    <w:rsid w:val="009642D2"/>
    <w:rsid w:val="009647BA"/>
    <w:rsid w:val="00964ED0"/>
    <w:rsid w:val="00964EE1"/>
    <w:rsid w:val="00966F6A"/>
    <w:rsid w:val="009672C3"/>
    <w:rsid w:val="009676F6"/>
    <w:rsid w:val="009722DE"/>
    <w:rsid w:val="00972C85"/>
    <w:rsid w:val="0097613D"/>
    <w:rsid w:val="00976B34"/>
    <w:rsid w:val="00983BC3"/>
    <w:rsid w:val="009861B2"/>
    <w:rsid w:val="0099087D"/>
    <w:rsid w:val="00991277"/>
    <w:rsid w:val="00991B97"/>
    <w:rsid w:val="009935E0"/>
    <w:rsid w:val="0099435C"/>
    <w:rsid w:val="0099594C"/>
    <w:rsid w:val="0099643B"/>
    <w:rsid w:val="00996FF3"/>
    <w:rsid w:val="009A033C"/>
    <w:rsid w:val="009A220F"/>
    <w:rsid w:val="009A30A0"/>
    <w:rsid w:val="009A690A"/>
    <w:rsid w:val="009A7CF7"/>
    <w:rsid w:val="009B1A9F"/>
    <w:rsid w:val="009B4C36"/>
    <w:rsid w:val="009B5CF2"/>
    <w:rsid w:val="009C1A78"/>
    <w:rsid w:val="009C37A3"/>
    <w:rsid w:val="009C7929"/>
    <w:rsid w:val="009C7C87"/>
    <w:rsid w:val="009D011F"/>
    <w:rsid w:val="009D35C4"/>
    <w:rsid w:val="009D680E"/>
    <w:rsid w:val="009E29F5"/>
    <w:rsid w:val="009E4506"/>
    <w:rsid w:val="009F069F"/>
    <w:rsid w:val="009F67BF"/>
    <w:rsid w:val="009F6F44"/>
    <w:rsid w:val="00A00419"/>
    <w:rsid w:val="00A05CFE"/>
    <w:rsid w:val="00A065B7"/>
    <w:rsid w:val="00A07CF5"/>
    <w:rsid w:val="00A10070"/>
    <w:rsid w:val="00A10684"/>
    <w:rsid w:val="00A12992"/>
    <w:rsid w:val="00A13989"/>
    <w:rsid w:val="00A13FCB"/>
    <w:rsid w:val="00A16127"/>
    <w:rsid w:val="00A22E30"/>
    <w:rsid w:val="00A24B32"/>
    <w:rsid w:val="00A27956"/>
    <w:rsid w:val="00A341FB"/>
    <w:rsid w:val="00A35071"/>
    <w:rsid w:val="00A36AF8"/>
    <w:rsid w:val="00A4304B"/>
    <w:rsid w:val="00A44157"/>
    <w:rsid w:val="00A475DD"/>
    <w:rsid w:val="00A52252"/>
    <w:rsid w:val="00A60073"/>
    <w:rsid w:val="00A63088"/>
    <w:rsid w:val="00A6443A"/>
    <w:rsid w:val="00A65B2D"/>
    <w:rsid w:val="00A737B2"/>
    <w:rsid w:val="00A769A3"/>
    <w:rsid w:val="00A81603"/>
    <w:rsid w:val="00A82548"/>
    <w:rsid w:val="00A825FD"/>
    <w:rsid w:val="00A82D13"/>
    <w:rsid w:val="00A84BA2"/>
    <w:rsid w:val="00A8544A"/>
    <w:rsid w:val="00A86DAA"/>
    <w:rsid w:val="00A87101"/>
    <w:rsid w:val="00A87DC3"/>
    <w:rsid w:val="00A93C93"/>
    <w:rsid w:val="00AA0965"/>
    <w:rsid w:val="00AA48CB"/>
    <w:rsid w:val="00AA5805"/>
    <w:rsid w:val="00AA603B"/>
    <w:rsid w:val="00AA62C0"/>
    <w:rsid w:val="00AA661F"/>
    <w:rsid w:val="00AA7160"/>
    <w:rsid w:val="00AA794A"/>
    <w:rsid w:val="00AB116E"/>
    <w:rsid w:val="00AB1941"/>
    <w:rsid w:val="00AB3DC2"/>
    <w:rsid w:val="00AB42C4"/>
    <w:rsid w:val="00AB5586"/>
    <w:rsid w:val="00AC4B09"/>
    <w:rsid w:val="00AC55F7"/>
    <w:rsid w:val="00AC72C6"/>
    <w:rsid w:val="00AD08A6"/>
    <w:rsid w:val="00AD142E"/>
    <w:rsid w:val="00AD1B76"/>
    <w:rsid w:val="00AD6FCE"/>
    <w:rsid w:val="00AD78A8"/>
    <w:rsid w:val="00AD7F24"/>
    <w:rsid w:val="00AE4A65"/>
    <w:rsid w:val="00AF0707"/>
    <w:rsid w:val="00AF0EBF"/>
    <w:rsid w:val="00AF2584"/>
    <w:rsid w:val="00AF6F79"/>
    <w:rsid w:val="00B014B1"/>
    <w:rsid w:val="00B02897"/>
    <w:rsid w:val="00B03C76"/>
    <w:rsid w:val="00B11CA8"/>
    <w:rsid w:val="00B152DB"/>
    <w:rsid w:val="00B208B5"/>
    <w:rsid w:val="00B2495E"/>
    <w:rsid w:val="00B255F2"/>
    <w:rsid w:val="00B257C8"/>
    <w:rsid w:val="00B263F5"/>
    <w:rsid w:val="00B2771F"/>
    <w:rsid w:val="00B27968"/>
    <w:rsid w:val="00B30B9D"/>
    <w:rsid w:val="00B3341F"/>
    <w:rsid w:val="00B35F49"/>
    <w:rsid w:val="00B36D3A"/>
    <w:rsid w:val="00B43D41"/>
    <w:rsid w:val="00B443DE"/>
    <w:rsid w:val="00B44D6A"/>
    <w:rsid w:val="00B47381"/>
    <w:rsid w:val="00B532CD"/>
    <w:rsid w:val="00B54474"/>
    <w:rsid w:val="00B54930"/>
    <w:rsid w:val="00B54E0E"/>
    <w:rsid w:val="00B56EF7"/>
    <w:rsid w:val="00B6120C"/>
    <w:rsid w:val="00B63734"/>
    <w:rsid w:val="00B73459"/>
    <w:rsid w:val="00B76348"/>
    <w:rsid w:val="00B77151"/>
    <w:rsid w:val="00B7720C"/>
    <w:rsid w:val="00B800C2"/>
    <w:rsid w:val="00B82C5E"/>
    <w:rsid w:val="00B84177"/>
    <w:rsid w:val="00B84905"/>
    <w:rsid w:val="00B852DA"/>
    <w:rsid w:val="00B86CCF"/>
    <w:rsid w:val="00B872DA"/>
    <w:rsid w:val="00B903ED"/>
    <w:rsid w:val="00B921EB"/>
    <w:rsid w:val="00B92B1E"/>
    <w:rsid w:val="00BA2C23"/>
    <w:rsid w:val="00BA4133"/>
    <w:rsid w:val="00BA5B8A"/>
    <w:rsid w:val="00BA71D4"/>
    <w:rsid w:val="00BB229B"/>
    <w:rsid w:val="00BB2CC5"/>
    <w:rsid w:val="00BB603B"/>
    <w:rsid w:val="00BB6E69"/>
    <w:rsid w:val="00BB7229"/>
    <w:rsid w:val="00BC0079"/>
    <w:rsid w:val="00BC0D8A"/>
    <w:rsid w:val="00BC0FF0"/>
    <w:rsid w:val="00BC1FCC"/>
    <w:rsid w:val="00BC28BE"/>
    <w:rsid w:val="00BC3489"/>
    <w:rsid w:val="00BC3AFE"/>
    <w:rsid w:val="00BC3BC1"/>
    <w:rsid w:val="00BD0365"/>
    <w:rsid w:val="00BD29B6"/>
    <w:rsid w:val="00BD4450"/>
    <w:rsid w:val="00BD4D81"/>
    <w:rsid w:val="00BE039F"/>
    <w:rsid w:val="00BE1158"/>
    <w:rsid w:val="00BE40FC"/>
    <w:rsid w:val="00BE4265"/>
    <w:rsid w:val="00BE5B88"/>
    <w:rsid w:val="00BE770C"/>
    <w:rsid w:val="00BF126A"/>
    <w:rsid w:val="00BF248F"/>
    <w:rsid w:val="00BF3E03"/>
    <w:rsid w:val="00BF6299"/>
    <w:rsid w:val="00C030F5"/>
    <w:rsid w:val="00C04206"/>
    <w:rsid w:val="00C04ED2"/>
    <w:rsid w:val="00C07089"/>
    <w:rsid w:val="00C11E27"/>
    <w:rsid w:val="00C127A6"/>
    <w:rsid w:val="00C1282F"/>
    <w:rsid w:val="00C232BD"/>
    <w:rsid w:val="00C2499D"/>
    <w:rsid w:val="00C275BB"/>
    <w:rsid w:val="00C2798D"/>
    <w:rsid w:val="00C308CB"/>
    <w:rsid w:val="00C31255"/>
    <w:rsid w:val="00C33AE9"/>
    <w:rsid w:val="00C426AC"/>
    <w:rsid w:val="00C4310E"/>
    <w:rsid w:val="00C44304"/>
    <w:rsid w:val="00C44FA0"/>
    <w:rsid w:val="00C45127"/>
    <w:rsid w:val="00C453C3"/>
    <w:rsid w:val="00C46737"/>
    <w:rsid w:val="00C46DDF"/>
    <w:rsid w:val="00C5033D"/>
    <w:rsid w:val="00C508D9"/>
    <w:rsid w:val="00C51E3A"/>
    <w:rsid w:val="00C53F78"/>
    <w:rsid w:val="00C55EE4"/>
    <w:rsid w:val="00C561E3"/>
    <w:rsid w:val="00C574A5"/>
    <w:rsid w:val="00C57927"/>
    <w:rsid w:val="00C57BF4"/>
    <w:rsid w:val="00C610EA"/>
    <w:rsid w:val="00C61CB1"/>
    <w:rsid w:val="00C63040"/>
    <w:rsid w:val="00C63EE4"/>
    <w:rsid w:val="00C66ECC"/>
    <w:rsid w:val="00C670C2"/>
    <w:rsid w:val="00C70E75"/>
    <w:rsid w:val="00C728C3"/>
    <w:rsid w:val="00C72DCA"/>
    <w:rsid w:val="00C74C0C"/>
    <w:rsid w:val="00C81176"/>
    <w:rsid w:val="00C82A03"/>
    <w:rsid w:val="00C86EE5"/>
    <w:rsid w:val="00C87E78"/>
    <w:rsid w:val="00C9083C"/>
    <w:rsid w:val="00C90AE2"/>
    <w:rsid w:val="00C94BED"/>
    <w:rsid w:val="00C96147"/>
    <w:rsid w:val="00C96FBF"/>
    <w:rsid w:val="00C970F0"/>
    <w:rsid w:val="00C97FCE"/>
    <w:rsid w:val="00CA1FD0"/>
    <w:rsid w:val="00CA3463"/>
    <w:rsid w:val="00CA4806"/>
    <w:rsid w:val="00CA4CB3"/>
    <w:rsid w:val="00CA4E35"/>
    <w:rsid w:val="00CA5281"/>
    <w:rsid w:val="00CB205C"/>
    <w:rsid w:val="00CB3C9E"/>
    <w:rsid w:val="00CB3F8D"/>
    <w:rsid w:val="00CB6375"/>
    <w:rsid w:val="00CC37E3"/>
    <w:rsid w:val="00CC5FC8"/>
    <w:rsid w:val="00CD200F"/>
    <w:rsid w:val="00CD6244"/>
    <w:rsid w:val="00CD6682"/>
    <w:rsid w:val="00CE0328"/>
    <w:rsid w:val="00CE645E"/>
    <w:rsid w:val="00CE6F03"/>
    <w:rsid w:val="00CF0BC4"/>
    <w:rsid w:val="00CF23B3"/>
    <w:rsid w:val="00CF2610"/>
    <w:rsid w:val="00CF34A9"/>
    <w:rsid w:val="00CF40EA"/>
    <w:rsid w:val="00D07B58"/>
    <w:rsid w:val="00D1337D"/>
    <w:rsid w:val="00D13833"/>
    <w:rsid w:val="00D1600A"/>
    <w:rsid w:val="00D16EEB"/>
    <w:rsid w:val="00D175B2"/>
    <w:rsid w:val="00D17E52"/>
    <w:rsid w:val="00D209B6"/>
    <w:rsid w:val="00D21F69"/>
    <w:rsid w:val="00D25144"/>
    <w:rsid w:val="00D26C6B"/>
    <w:rsid w:val="00D377F2"/>
    <w:rsid w:val="00D402C4"/>
    <w:rsid w:val="00D4077B"/>
    <w:rsid w:val="00D50BB9"/>
    <w:rsid w:val="00D530D5"/>
    <w:rsid w:val="00D5550B"/>
    <w:rsid w:val="00D6014C"/>
    <w:rsid w:val="00D60263"/>
    <w:rsid w:val="00D61573"/>
    <w:rsid w:val="00D62469"/>
    <w:rsid w:val="00D62631"/>
    <w:rsid w:val="00D643A1"/>
    <w:rsid w:val="00D65467"/>
    <w:rsid w:val="00D67052"/>
    <w:rsid w:val="00D700FC"/>
    <w:rsid w:val="00D71323"/>
    <w:rsid w:val="00D750AB"/>
    <w:rsid w:val="00D82966"/>
    <w:rsid w:val="00D83E23"/>
    <w:rsid w:val="00D841E1"/>
    <w:rsid w:val="00D86C7D"/>
    <w:rsid w:val="00D878CF"/>
    <w:rsid w:val="00D87A66"/>
    <w:rsid w:val="00D91AA8"/>
    <w:rsid w:val="00D9639B"/>
    <w:rsid w:val="00D96BCD"/>
    <w:rsid w:val="00D97FE7"/>
    <w:rsid w:val="00DA1289"/>
    <w:rsid w:val="00DA2550"/>
    <w:rsid w:val="00DA2F29"/>
    <w:rsid w:val="00DB0470"/>
    <w:rsid w:val="00DB0C04"/>
    <w:rsid w:val="00DB3C0C"/>
    <w:rsid w:val="00DB4781"/>
    <w:rsid w:val="00DB571A"/>
    <w:rsid w:val="00DB7BB0"/>
    <w:rsid w:val="00DC1DC9"/>
    <w:rsid w:val="00DC3D4D"/>
    <w:rsid w:val="00DC46ED"/>
    <w:rsid w:val="00DC7712"/>
    <w:rsid w:val="00DD1787"/>
    <w:rsid w:val="00DD2664"/>
    <w:rsid w:val="00DD75E9"/>
    <w:rsid w:val="00DE0A6D"/>
    <w:rsid w:val="00DE3E34"/>
    <w:rsid w:val="00DF3E9F"/>
    <w:rsid w:val="00DF436F"/>
    <w:rsid w:val="00DF44DF"/>
    <w:rsid w:val="00E1162F"/>
    <w:rsid w:val="00E12045"/>
    <w:rsid w:val="00E126C9"/>
    <w:rsid w:val="00E1666E"/>
    <w:rsid w:val="00E20068"/>
    <w:rsid w:val="00E22E1B"/>
    <w:rsid w:val="00E24569"/>
    <w:rsid w:val="00E276CB"/>
    <w:rsid w:val="00E310EF"/>
    <w:rsid w:val="00E348E3"/>
    <w:rsid w:val="00E44E03"/>
    <w:rsid w:val="00E450F9"/>
    <w:rsid w:val="00E45214"/>
    <w:rsid w:val="00E5186B"/>
    <w:rsid w:val="00E54E5E"/>
    <w:rsid w:val="00E60415"/>
    <w:rsid w:val="00E62855"/>
    <w:rsid w:val="00E63817"/>
    <w:rsid w:val="00E63A81"/>
    <w:rsid w:val="00E667C1"/>
    <w:rsid w:val="00E7184E"/>
    <w:rsid w:val="00E71E34"/>
    <w:rsid w:val="00E722C2"/>
    <w:rsid w:val="00E73A21"/>
    <w:rsid w:val="00E7454D"/>
    <w:rsid w:val="00E838E9"/>
    <w:rsid w:val="00E84C1A"/>
    <w:rsid w:val="00E84E1D"/>
    <w:rsid w:val="00E90D23"/>
    <w:rsid w:val="00E95C9F"/>
    <w:rsid w:val="00E9603C"/>
    <w:rsid w:val="00EA053C"/>
    <w:rsid w:val="00EA4A41"/>
    <w:rsid w:val="00EA5BD0"/>
    <w:rsid w:val="00EA69A9"/>
    <w:rsid w:val="00EA78DE"/>
    <w:rsid w:val="00EB0651"/>
    <w:rsid w:val="00EB2DE9"/>
    <w:rsid w:val="00EB2EA0"/>
    <w:rsid w:val="00EB3569"/>
    <w:rsid w:val="00EB7596"/>
    <w:rsid w:val="00EC292B"/>
    <w:rsid w:val="00EC6F2E"/>
    <w:rsid w:val="00EC77F3"/>
    <w:rsid w:val="00ED0C12"/>
    <w:rsid w:val="00ED15D2"/>
    <w:rsid w:val="00ED4F86"/>
    <w:rsid w:val="00ED5EC5"/>
    <w:rsid w:val="00ED6417"/>
    <w:rsid w:val="00ED7793"/>
    <w:rsid w:val="00ED781F"/>
    <w:rsid w:val="00EE11B4"/>
    <w:rsid w:val="00EE1DE5"/>
    <w:rsid w:val="00EE2447"/>
    <w:rsid w:val="00EE2A2E"/>
    <w:rsid w:val="00EE456A"/>
    <w:rsid w:val="00EF1F32"/>
    <w:rsid w:val="00EF27B0"/>
    <w:rsid w:val="00EF3B09"/>
    <w:rsid w:val="00EF45FD"/>
    <w:rsid w:val="00EF6BF9"/>
    <w:rsid w:val="00EF70C5"/>
    <w:rsid w:val="00F02AD4"/>
    <w:rsid w:val="00F05AE6"/>
    <w:rsid w:val="00F06F0F"/>
    <w:rsid w:val="00F070AF"/>
    <w:rsid w:val="00F14878"/>
    <w:rsid w:val="00F14D39"/>
    <w:rsid w:val="00F155C3"/>
    <w:rsid w:val="00F15E60"/>
    <w:rsid w:val="00F17DF5"/>
    <w:rsid w:val="00F21C63"/>
    <w:rsid w:val="00F240C0"/>
    <w:rsid w:val="00F277EB"/>
    <w:rsid w:val="00F3031F"/>
    <w:rsid w:val="00F31C37"/>
    <w:rsid w:val="00F3448E"/>
    <w:rsid w:val="00F415EF"/>
    <w:rsid w:val="00F4467E"/>
    <w:rsid w:val="00F44843"/>
    <w:rsid w:val="00F46335"/>
    <w:rsid w:val="00F46650"/>
    <w:rsid w:val="00F47902"/>
    <w:rsid w:val="00F47FA2"/>
    <w:rsid w:val="00F50CCC"/>
    <w:rsid w:val="00F51CB2"/>
    <w:rsid w:val="00F51FDF"/>
    <w:rsid w:val="00F61B1F"/>
    <w:rsid w:val="00F62219"/>
    <w:rsid w:val="00F62958"/>
    <w:rsid w:val="00F6494A"/>
    <w:rsid w:val="00F66E6E"/>
    <w:rsid w:val="00F71BDF"/>
    <w:rsid w:val="00F7369E"/>
    <w:rsid w:val="00F76D1B"/>
    <w:rsid w:val="00F84E97"/>
    <w:rsid w:val="00F85A18"/>
    <w:rsid w:val="00F92D50"/>
    <w:rsid w:val="00F94C00"/>
    <w:rsid w:val="00F964C8"/>
    <w:rsid w:val="00F969D0"/>
    <w:rsid w:val="00FA0B3B"/>
    <w:rsid w:val="00FA2B30"/>
    <w:rsid w:val="00FA3A1C"/>
    <w:rsid w:val="00FA6AFF"/>
    <w:rsid w:val="00FB1209"/>
    <w:rsid w:val="00FB261C"/>
    <w:rsid w:val="00FB38A5"/>
    <w:rsid w:val="00FC3F47"/>
    <w:rsid w:val="00FC49AB"/>
    <w:rsid w:val="00FC687B"/>
    <w:rsid w:val="00FC76AD"/>
    <w:rsid w:val="00FC79C3"/>
    <w:rsid w:val="00FD0241"/>
    <w:rsid w:val="00FD1D49"/>
    <w:rsid w:val="00FE0FA8"/>
    <w:rsid w:val="00FE1082"/>
    <w:rsid w:val="00FE1415"/>
    <w:rsid w:val="00FE203C"/>
    <w:rsid w:val="00FE214A"/>
    <w:rsid w:val="00FE2C0E"/>
    <w:rsid w:val="00FF1F95"/>
    <w:rsid w:val="00FF51C7"/>
    <w:rsid w:val="00FF66DD"/>
    <w:rsid w:val="00FF7AA2"/>
    <w:rsid w:val="01A93E96"/>
    <w:rsid w:val="045E3542"/>
    <w:rsid w:val="05C87D27"/>
    <w:rsid w:val="06411924"/>
    <w:rsid w:val="0654C992"/>
    <w:rsid w:val="07B2F218"/>
    <w:rsid w:val="08AF69A9"/>
    <w:rsid w:val="08B44FD2"/>
    <w:rsid w:val="098E4EFB"/>
    <w:rsid w:val="0B03EB2C"/>
    <w:rsid w:val="0B7C7A9B"/>
    <w:rsid w:val="0E412F2F"/>
    <w:rsid w:val="0FAC8743"/>
    <w:rsid w:val="11717549"/>
    <w:rsid w:val="11F08C1C"/>
    <w:rsid w:val="125BD8D7"/>
    <w:rsid w:val="129C0FD5"/>
    <w:rsid w:val="13D5EE50"/>
    <w:rsid w:val="1575BB47"/>
    <w:rsid w:val="18C436C3"/>
    <w:rsid w:val="192ACDC0"/>
    <w:rsid w:val="1952726E"/>
    <w:rsid w:val="19E46062"/>
    <w:rsid w:val="1AD58497"/>
    <w:rsid w:val="1BFE365A"/>
    <w:rsid w:val="1D6D3B13"/>
    <w:rsid w:val="1D7F729E"/>
    <w:rsid w:val="1E20FEB0"/>
    <w:rsid w:val="1EA8D39D"/>
    <w:rsid w:val="1F3A94B8"/>
    <w:rsid w:val="204B0425"/>
    <w:rsid w:val="21CB59EB"/>
    <w:rsid w:val="222F2F6A"/>
    <w:rsid w:val="227050F1"/>
    <w:rsid w:val="22FF33E1"/>
    <w:rsid w:val="240DA3B4"/>
    <w:rsid w:val="2867E73B"/>
    <w:rsid w:val="28887540"/>
    <w:rsid w:val="2AFF5F3A"/>
    <w:rsid w:val="2D4ECE03"/>
    <w:rsid w:val="2D9DFC85"/>
    <w:rsid w:val="2EACC950"/>
    <w:rsid w:val="2EE245F0"/>
    <w:rsid w:val="2F05B32F"/>
    <w:rsid w:val="323D31C7"/>
    <w:rsid w:val="33C6B413"/>
    <w:rsid w:val="34B91DAB"/>
    <w:rsid w:val="38B37CB9"/>
    <w:rsid w:val="39C19544"/>
    <w:rsid w:val="3B8D9320"/>
    <w:rsid w:val="3CB3E79C"/>
    <w:rsid w:val="3D9E8F1E"/>
    <w:rsid w:val="418ACF67"/>
    <w:rsid w:val="42FE4303"/>
    <w:rsid w:val="433866C6"/>
    <w:rsid w:val="4342FC19"/>
    <w:rsid w:val="479654BB"/>
    <w:rsid w:val="4AE29284"/>
    <w:rsid w:val="4DCFAE2B"/>
    <w:rsid w:val="4E517A8B"/>
    <w:rsid w:val="4EAE8B6C"/>
    <w:rsid w:val="4EFBB7B0"/>
    <w:rsid w:val="50E6D98D"/>
    <w:rsid w:val="514DEBE4"/>
    <w:rsid w:val="514E50FA"/>
    <w:rsid w:val="55F7052B"/>
    <w:rsid w:val="56958E08"/>
    <w:rsid w:val="574CAEC4"/>
    <w:rsid w:val="57833AD4"/>
    <w:rsid w:val="57B6D708"/>
    <w:rsid w:val="58F84751"/>
    <w:rsid w:val="5A92E3AC"/>
    <w:rsid w:val="5B7A119B"/>
    <w:rsid w:val="5BDA3BF6"/>
    <w:rsid w:val="5DEDE6F6"/>
    <w:rsid w:val="6336AA80"/>
    <w:rsid w:val="65CEE2CF"/>
    <w:rsid w:val="670679EF"/>
    <w:rsid w:val="67A59154"/>
    <w:rsid w:val="6919BD1D"/>
    <w:rsid w:val="6A4D3F42"/>
    <w:rsid w:val="6B3BCA44"/>
    <w:rsid w:val="6B69B5E6"/>
    <w:rsid w:val="6BEB5B43"/>
    <w:rsid w:val="6E45C4D9"/>
    <w:rsid w:val="6E86B45B"/>
    <w:rsid w:val="6F0CF744"/>
    <w:rsid w:val="701B3980"/>
    <w:rsid w:val="73E56437"/>
    <w:rsid w:val="75F0ED30"/>
    <w:rsid w:val="78FD0683"/>
    <w:rsid w:val="7A0DAE88"/>
    <w:rsid w:val="7A8FEF24"/>
    <w:rsid w:val="7F5F15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67594"/>
  <w15:chartTrackingRefBased/>
  <w15:docId w15:val="{2B2985CD-54B9-4D4F-90C1-EAAB84C9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F3"/>
  </w:style>
  <w:style w:type="paragraph" w:styleId="Heading1">
    <w:name w:val="heading 1"/>
    <w:basedOn w:val="Normal"/>
    <w:next w:val="Normal"/>
    <w:link w:val="Heading1Char"/>
    <w:uiPriority w:val="9"/>
    <w:qFormat/>
    <w:rsid w:val="00E84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4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4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C1A"/>
    <w:rPr>
      <w:rFonts w:eastAsiaTheme="majorEastAsia" w:cstheme="majorBidi"/>
      <w:color w:val="272727" w:themeColor="text1" w:themeTint="D8"/>
    </w:rPr>
  </w:style>
  <w:style w:type="paragraph" w:styleId="Title">
    <w:name w:val="Title"/>
    <w:basedOn w:val="Normal"/>
    <w:next w:val="Normal"/>
    <w:link w:val="TitleChar"/>
    <w:uiPriority w:val="10"/>
    <w:qFormat/>
    <w:rsid w:val="00E84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C1A"/>
    <w:pPr>
      <w:spacing w:before="160"/>
      <w:jc w:val="center"/>
    </w:pPr>
    <w:rPr>
      <w:i/>
      <w:iCs/>
      <w:color w:val="404040" w:themeColor="text1" w:themeTint="BF"/>
    </w:rPr>
  </w:style>
  <w:style w:type="character" w:customStyle="1" w:styleId="QuoteChar">
    <w:name w:val="Quote Char"/>
    <w:basedOn w:val="DefaultParagraphFont"/>
    <w:link w:val="Quote"/>
    <w:uiPriority w:val="29"/>
    <w:rsid w:val="00E84C1A"/>
    <w:rPr>
      <w:i/>
      <w:iCs/>
      <w:color w:val="404040" w:themeColor="text1" w:themeTint="BF"/>
    </w:rPr>
  </w:style>
  <w:style w:type="paragraph" w:styleId="ListParagraph">
    <w:name w:val="List Paragraph"/>
    <w:basedOn w:val="Normal"/>
    <w:uiPriority w:val="34"/>
    <w:qFormat/>
    <w:rsid w:val="00E84C1A"/>
    <w:pPr>
      <w:ind w:left="720"/>
      <w:contextualSpacing/>
    </w:pPr>
  </w:style>
  <w:style w:type="character" w:styleId="IntenseEmphasis">
    <w:name w:val="Intense Emphasis"/>
    <w:basedOn w:val="DefaultParagraphFont"/>
    <w:uiPriority w:val="21"/>
    <w:qFormat/>
    <w:rsid w:val="00E84C1A"/>
    <w:rPr>
      <w:i/>
      <w:iCs/>
      <w:color w:val="0F4761" w:themeColor="accent1" w:themeShade="BF"/>
    </w:rPr>
  </w:style>
  <w:style w:type="paragraph" w:styleId="IntenseQuote">
    <w:name w:val="Intense Quote"/>
    <w:basedOn w:val="Normal"/>
    <w:next w:val="Normal"/>
    <w:link w:val="IntenseQuoteChar"/>
    <w:uiPriority w:val="30"/>
    <w:qFormat/>
    <w:rsid w:val="00E84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C1A"/>
    <w:rPr>
      <w:i/>
      <w:iCs/>
      <w:color w:val="0F4761" w:themeColor="accent1" w:themeShade="BF"/>
    </w:rPr>
  </w:style>
  <w:style w:type="character" w:styleId="IntenseReference">
    <w:name w:val="Intense Reference"/>
    <w:basedOn w:val="DefaultParagraphFont"/>
    <w:uiPriority w:val="32"/>
    <w:qFormat/>
    <w:rsid w:val="00E84C1A"/>
    <w:rPr>
      <w:b/>
      <w:bCs/>
      <w:smallCaps/>
      <w:color w:val="0F4761" w:themeColor="accent1" w:themeShade="BF"/>
      <w:spacing w:val="5"/>
    </w:rPr>
  </w:style>
  <w:style w:type="table" w:styleId="TableGrid">
    <w:name w:val="Table Grid"/>
    <w:basedOn w:val="TableNormal"/>
    <w:uiPriority w:val="39"/>
    <w:rsid w:val="0090292C"/>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FE2C0E"/>
    <w:pPr>
      <w:spacing w:after="0" w:line="240" w:lineRule="auto"/>
    </w:pPr>
    <w:rPr>
      <w:rFonts w:ascii="Poppins" w:eastAsiaTheme="minorEastAsia" w:hAnsi="Poppins"/>
      <w:kern w:val="0"/>
      <w:lang w:val="en-US" w:eastAsia="zh-CN"/>
      <w14:ligatures w14:val="none"/>
    </w:rPr>
  </w:style>
  <w:style w:type="character" w:customStyle="1" w:styleId="NoSpacingChar">
    <w:name w:val="No Spacing Char"/>
    <w:basedOn w:val="DefaultParagraphFont"/>
    <w:link w:val="NoSpacing"/>
    <w:uiPriority w:val="1"/>
    <w:rsid w:val="00FE2C0E"/>
    <w:rPr>
      <w:rFonts w:ascii="Poppins" w:eastAsiaTheme="minorEastAsia" w:hAnsi="Poppins"/>
      <w:kern w:val="0"/>
      <w:lang w:val="en-US" w:eastAsia="zh-CN"/>
      <w14:ligatures w14:val="non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07CF5"/>
    <w:rPr>
      <w:b/>
      <w:bCs/>
    </w:rPr>
  </w:style>
  <w:style w:type="character" w:customStyle="1" w:styleId="CommentSubjectChar">
    <w:name w:val="Comment Subject Char"/>
    <w:basedOn w:val="CommentTextChar"/>
    <w:link w:val="CommentSubject"/>
    <w:uiPriority w:val="99"/>
    <w:semiHidden/>
    <w:rsid w:val="00A07CF5"/>
    <w:rPr>
      <w:b/>
      <w:bCs/>
      <w:sz w:val="20"/>
      <w:szCs w:val="20"/>
    </w:rPr>
  </w:style>
  <w:style w:type="character" w:styleId="Hyperlink">
    <w:name w:val="Hyperlink"/>
    <w:basedOn w:val="DefaultParagraphFont"/>
    <w:uiPriority w:val="99"/>
    <w:unhideWhenUsed/>
    <w:rsid w:val="00C04ED2"/>
    <w:rPr>
      <w:color w:val="467886" w:themeColor="hyperlink"/>
      <w:u w:val="single"/>
    </w:rPr>
  </w:style>
  <w:style w:type="character" w:styleId="UnresolvedMention">
    <w:name w:val="Unresolved Mention"/>
    <w:basedOn w:val="DefaultParagraphFont"/>
    <w:uiPriority w:val="99"/>
    <w:semiHidden/>
    <w:unhideWhenUsed/>
    <w:rsid w:val="00C04ED2"/>
    <w:rPr>
      <w:color w:val="605E5C"/>
      <w:shd w:val="clear" w:color="auto" w:fill="E1DFDD"/>
    </w:rPr>
  </w:style>
  <w:style w:type="paragraph" w:styleId="NormalWeb">
    <w:name w:val="Normal (Web)"/>
    <w:basedOn w:val="Normal"/>
    <w:uiPriority w:val="99"/>
    <w:semiHidden/>
    <w:unhideWhenUsed/>
    <w:rsid w:val="000B4B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908">
      <w:bodyDiv w:val="1"/>
      <w:marLeft w:val="0"/>
      <w:marRight w:val="0"/>
      <w:marTop w:val="0"/>
      <w:marBottom w:val="0"/>
      <w:divBdr>
        <w:top w:val="none" w:sz="0" w:space="0" w:color="auto"/>
        <w:left w:val="none" w:sz="0" w:space="0" w:color="auto"/>
        <w:bottom w:val="none" w:sz="0" w:space="0" w:color="auto"/>
        <w:right w:val="none" w:sz="0" w:space="0" w:color="auto"/>
      </w:divBdr>
    </w:div>
    <w:div w:id="69278731">
      <w:bodyDiv w:val="1"/>
      <w:marLeft w:val="0"/>
      <w:marRight w:val="0"/>
      <w:marTop w:val="0"/>
      <w:marBottom w:val="0"/>
      <w:divBdr>
        <w:top w:val="none" w:sz="0" w:space="0" w:color="auto"/>
        <w:left w:val="none" w:sz="0" w:space="0" w:color="auto"/>
        <w:bottom w:val="none" w:sz="0" w:space="0" w:color="auto"/>
        <w:right w:val="none" w:sz="0" w:space="0" w:color="auto"/>
      </w:divBdr>
    </w:div>
    <w:div w:id="83721685">
      <w:bodyDiv w:val="1"/>
      <w:marLeft w:val="0"/>
      <w:marRight w:val="0"/>
      <w:marTop w:val="0"/>
      <w:marBottom w:val="0"/>
      <w:divBdr>
        <w:top w:val="none" w:sz="0" w:space="0" w:color="auto"/>
        <w:left w:val="none" w:sz="0" w:space="0" w:color="auto"/>
        <w:bottom w:val="none" w:sz="0" w:space="0" w:color="auto"/>
        <w:right w:val="none" w:sz="0" w:space="0" w:color="auto"/>
      </w:divBdr>
    </w:div>
    <w:div w:id="294919025">
      <w:bodyDiv w:val="1"/>
      <w:marLeft w:val="0"/>
      <w:marRight w:val="0"/>
      <w:marTop w:val="0"/>
      <w:marBottom w:val="0"/>
      <w:divBdr>
        <w:top w:val="none" w:sz="0" w:space="0" w:color="auto"/>
        <w:left w:val="none" w:sz="0" w:space="0" w:color="auto"/>
        <w:bottom w:val="none" w:sz="0" w:space="0" w:color="auto"/>
        <w:right w:val="none" w:sz="0" w:space="0" w:color="auto"/>
      </w:divBdr>
    </w:div>
    <w:div w:id="295844118">
      <w:bodyDiv w:val="1"/>
      <w:marLeft w:val="0"/>
      <w:marRight w:val="0"/>
      <w:marTop w:val="0"/>
      <w:marBottom w:val="0"/>
      <w:divBdr>
        <w:top w:val="none" w:sz="0" w:space="0" w:color="auto"/>
        <w:left w:val="none" w:sz="0" w:space="0" w:color="auto"/>
        <w:bottom w:val="none" w:sz="0" w:space="0" w:color="auto"/>
        <w:right w:val="none" w:sz="0" w:space="0" w:color="auto"/>
      </w:divBdr>
      <w:divsChild>
        <w:div w:id="758601945">
          <w:marLeft w:val="0"/>
          <w:marRight w:val="0"/>
          <w:marTop w:val="0"/>
          <w:marBottom w:val="0"/>
          <w:divBdr>
            <w:top w:val="none" w:sz="0" w:space="0" w:color="auto"/>
            <w:left w:val="none" w:sz="0" w:space="0" w:color="auto"/>
            <w:bottom w:val="none" w:sz="0" w:space="0" w:color="auto"/>
            <w:right w:val="none" w:sz="0" w:space="0" w:color="auto"/>
          </w:divBdr>
        </w:div>
        <w:div w:id="1141074515">
          <w:marLeft w:val="-150"/>
          <w:marRight w:val="0"/>
          <w:marTop w:val="240"/>
          <w:marBottom w:val="120"/>
          <w:divBdr>
            <w:top w:val="none" w:sz="0" w:space="0" w:color="auto"/>
            <w:left w:val="none" w:sz="0" w:space="0" w:color="auto"/>
            <w:bottom w:val="none" w:sz="0" w:space="0" w:color="auto"/>
            <w:right w:val="none" w:sz="0" w:space="0" w:color="auto"/>
          </w:divBdr>
          <w:divsChild>
            <w:div w:id="28785414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304046338">
      <w:bodyDiv w:val="1"/>
      <w:marLeft w:val="0"/>
      <w:marRight w:val="0"/>
      <w:marTop w:val="0"/>
      <w:marBottom w:val="0"/>
      <w:divBdr>
        <w:top w:val="none" w:sz="0" w:space="0" w:color="auto"/>
        <w:left w:val="none" w:sz="0" w:space="0" w:color="auto"/>
        <w:bottom w:val="none" w:sz="0" w:space="0" w:color="auto"/>
        <w:right w:val="none" w:sz="0" w:space="0" w:color="auto"/>
      </w:divBdr>
      <w:divsChild>
        <w:div w:id="170998523">
          <w:marLeft w:val="1166"/>
          <w:marRight w:val="0"/>
          <w:marTop w:val="0"/>
          <w:marBottom w:val="0"/>
          <w:divBdr>
            <w:top w:val="none" w:sz="0" w:space="0" w:color="auto"/>
            <w:left w:val="none" w:sz="0" w:space="0" w:color="auto"/>
            <w:bottom w:val="none" w:sz="0" w:space="0" w:color="auto"/>
            <w:right w:val="none" w:sz="0" w:space="0" w:color="auto"/>
          </w:divBdr>
        </w:div>
        <w:div w:id="791441676">
          <w:marLeft w:val="1166"/>
          <w:marRight w:val="0"/>
          <w:marTop w:val="0"/>
          <w:marBottom w:val="0"/>
          <w:divBdr>
            <w:top w:val="none" w:sz="0" w:space="0" w:color="auto"/>
            <w:left w:val="none" w:sz="0" w:space="0" w:color="auto"/>
            <w:bottom w:val="none" w:sz="0" w:space="0" w:color="auto"/>
            <w:right w:val="none" w:sz="0" w:space="0" w:color="auto"/>
          </w:divBdr>
        </w:div>
      </w:divsChild>
    </w:div>
    <w:div w:id="309598791">
      <w:bodyDiv w:val="1"/>
      <w:marLeft w:val="0"/>
      <w:marRight w:val="0"/>
      <w:marTop w:val="0"/>
      <w:marBottom w:val="0"/>
      <w:divBdr>
        <w:top w:val="none" w:sz="0" w:space="0" w:color="auto"/>
        <w:left w:val="none" w:sz="0" w:space="0" w:color="auto"/>
        <w:bottom w:val="none" w:sz="0" w:space="0" w:color="auto"/>
        <w:right w:val="none" w:sz="0" w:space="0" w:color="auto"/>
      </w:divBdr>
      <w:divsChild>
        <w:div w:id="1124082064">
          <w:marLeft w:val="1166"/>
          <w:marRight w:val="0"/>
          <w:marTop w:val="0"/>
          <w:marBottom w:val="0"/>
          <w:divBdr>
            <w:top w:val="none" w:sz="0" w:space="0" w:color="auto"/>
            <w:left w:val="none" w:sz="0" w:space="0" w:color="auto"/>
            <w:bottom w:val="none" w:sz="0" w:space="0" w:color="auto"/>
            <w:right w:val="none" w:sz="0" w:space="0" w:color="auto"/>
          </w:divBdr>
        </w:div>
        <w:div w:id="1708406443">
          <w:marLeft w:val="446"/>
          <w:marRight w:val="0"/>
          <w:marTop w:val="0"/>
          <w:marBottom w:val="0"/>
          <w:divBdr>
            <w:top w:val="none" w:sz="0" w:space="0" w:color="auto"/>
            <w:left w:val="none" w:sz="0" w:space="0" w:color="auto"/>
            <w:bottom w:val="none" w:sz="0" w:space="0" w:color="auto"/>
            <w:right w:val="none" w:sz="0" w:space="0" w:color="auto"/>
          </w:divBdr>
        </w:div>
        <w:div w:id="1815174008">
          <w:marLeft w:val="1166"/>
          <w:marRight w:val="0"/>
          <w:marTop w:val="0"/>
          <w:marBottom w:val="0"/>
          <w:divBdr>
            <w:top w:val="none" w:sz="0" w:space="0" w:color="auto"/>
            <w:left w:val="none" w:sz="0" w:space="0" w:color="auto"/>
            <w:bottom w:val="none" w:sz="0" w:space="0" w:color="auto"/>
            <w:right w:val="none" w:sz="0" w:space="0" w:color="auto"/>
          </w:divBdr>
        </w:div>
      </w:divsChild>
    </w:div>
    <w:div w:id="327102894">
      <w:bodyDiv w:val="1"/>
      <w:marLeft w:val="0"/>
      <w:marRight w:val="0"/>
      <w:marTop w:val="0"/>
      <w:marBottom w:val="0"/>
      <w:divBdr>
        <w:top w:val="none" w:sz="0" w:space="0" w:color="auto"/>
        <w:left w:val="none" w:sz="0" w:space="0" w:color="auto"/>
        <w:bottom w:val="none" w:sz="0" w:space="0" w:color="auto"/>
        <w:right w:val="none" w:sz="0" w:space="0" w:color="auto"/>
      </w:divBdr>
    </w:div>
    <w:div w:id="394619818">
      <w:bodyDiv w:val="1"/>
      <w:marLeft w:val="0"/>
      <w:marRight w:val="0"/>
      <w:marTop w:val="0"/>
      <w:marBottom w:val="0"/>
      <w:divBdr>
        <w:top w:val="none" w:sz="0" w:space="0" w:color="auto"/>
        <w:left w:val="none" w:sz="0" w:space="0" w:color="auto"/>
        <w:bottom w:val="none" w:sz="0" w:space="0" w:color="auto"/>
        <w:right w:val="none" w:sz="0" w:space="0" w:color="auto"/>
      </w:divBdr>
    </w:div>
    <w:div w:id="493953083">
      <w:bodyDiv w:val="1"/>
      <w:marLeft w:val="0"/>
      <w:marRight w:val="0"/>
      <w:marTop w:val="0"/>
      <w:marBottom w:val="0"/>
      <w:divBdr>
        <w:top w:val="none" w:sz="0" w:space="0" w:color="auto"/>
        <w:left w:val="none" w:sz="0" w:space="0" w:color="auto"/>
        <w:bottom w:val="none" w:sz="0" w:space="0" w:color="auto"/>
        <w:right w:val="none" w:sz="0" w:space="0" w:color="auto"/>
      </w:divBdr>
      <w:divsChild>
        <w:div w:id="379135957">
          <w:marLeft w:val="1267"/>
          <w:marRight w:val="0"/>
          <w:marTop w:val="0"/>
          <w:marBottom w:val="0"/>
          <w:divBdr>
            <w:top w:val="none" w:sz="0" w:space="0" w:color="auto"/>
            <w:left w:val="none" w:sz="0" w:space="0" w:color="auto"/>
            <w:bottom w:val="none" w:sz="0" w:space="0" w:color="auto"/>
            <w:right w:val="none" w:sz="0" w:space="0" w:color="auto"/>
          </w:divBdr>
        </w:div>
        <w:div w:id="1002900916">
          <w:marLeft w:val="547"/>
          <w:marRight w:val="0"/>
          <w:marTop w:val="0"/>
          <w:marBottom w:val="0"/>
          <w:divBdr>
            <w:top w:val="none" w:sz="0" w:space="0" w:color="auto"/>
            <w:left w:val="none" w:sz="0" w:space="0" w:color="auto"/>
            <w:bottom w:val="none" w:sz="0" w:space="0" w:color="auto"/>
            <w:right w:val="none" w:sz="0" w:space="0" w:color="auto"/>
          </w:divBdr>
        </w:div>
        <w:div w:id="1201481468">
          <w:marLeft w:val="1267"/>
          <w:marRight w:val="0"/>
          <w:marTop w:val="0"/>
          <w:marBottom w:val="0"/>
          <w:divBdr>
            <w:top w:val="none" w:sz="0" w:space="0" w:color="auto"/>
            <w:left w:val="none" w:sz="0" w:space="0" w:color="auto"/>
            <w:bottom w:val="none" w:sz="0" w:space="0" w:color="auto"/>
            <w:right w:val="none" w:sz="0" w:space="0" w:color="auto"/>
          </w:divBdr>
        </w:div>
        <w:div w:id="1826971300">
          <w:marLeft w:val="1267"/>
          <w:marRight w:val="0"/>
          <w:marTop w:val="0"/>
          <w:marBottom w:val="0"/>
          <w:divBdr>
            <w:top w:val="none" w:sz="0" w:space="0" w:color="auto"/>
            <w:left w:val="none" w:sz="0" w:space="0" w:color="auto"/>
            <w:bottom w:val="none" w:sz="0" w:space="0" w:color="auto"/>
            <w:right w:val="none" w:sz="0" w:space="0" w:color="auto"/>
          </w:divBdr>
        </w:div>
      </w:divsChild>
    </w:div>
    <w:div w:id="586885389">
      <w:bodyDiv w:val="1"/>
      <w:marLeft w:val="0"/>
      <w:marRight w:val="0"/>
      <w:marTop w:val="0"/>
      <w:marBottom w:val="0"/>
      <w:divBdr>
        <w:top w:val="none" w:sz="0" w:space="0" w:color="auto"/>
        <w:left w:val="none" w:sz="0" w:space="0" w:color="auto"/>
        <w:bottom w:val="none" w:sz="0" w:space="0" w:color="auto"/>
        <w:right w:val="none" w:sz="0" w:space="0" w:color="auto"/>
      </w:divBdr>
    </w:div>
    <w:div w:id="662970249">
      <w:bodyDiv w:val="1"/>
      <w:marLeft w:val="0"/>
      <w:marRight w:val="0"/>
      <w:marTop w:val="0"/>
      <w:marBottom w:val="0"/>
      <w:divBdr>
        <w:top w:val="none" w:sz="0" w:space="0" w:color="auto"/>
        <w:left w:val="none" w:sz="0" w:space="0" w:color="auto"/>
        <w:bottom w:val="none" w:sz="0" w:space="0" w:color="auto"/>
        <w:right w:val="none" w:sz="0" w:space="0" w:color="auto"/>
      </w:divBdr>
    </w:div>
    <w:div w:id="735711910">
      <w:bodyDiv w:val="1"/>
      <w:marLeft w:val="0"/>
      <w:marRight w:val="0"/>
      <w:marTop w:val="0"/>
      <w:marBottom w:val="0"/>
      <w:divBdr>
        <w:top w:val="none" w:sz="0" w:space="0" w:color="auto"/>
        <w:left w:val="none" w:sz="0" w:space="0" w:color="auto"/>
        <w:bottom w:val="none" w:sz="0" w:space="0" w:color="auto"/>
        <w:right w:val="none" w:sz="0" w:space="0" w:color="auto"/>
      </w:divBdr>
    </w:div>
    <w:div w:id="815802225">
      <w:bodyDiv w:val="1"/>
      <w:marLeft w:val="0"/>
      <w:marRight w:val="0"/>
      <w:marTop w:val="0"/>
      <w:marBottom w:val="0"/>
      <w:divBdr>
        <w:top w:val="none" w:sz="0" w:space="0" w:color="auto"/>
        <w:left w:val="none" w:sz="0" w:space="0" w:color="auto"/>
        <w:bottom w:val="none" w:sz="0" w:space="0" w:color="auto"/>
        <w:right w:val="none" w:sz="0" w:space="0" w:color="auto"/>
      </w:divBdr>
      <w:divsChild>
        <w:div w:id="1740667084">
          <w:marLeft w:val="0"/>
          <w:marRight w:val="0"/>
          <w:marTop w:val="0"/>
          <w:marBottom w:val="0"/>
          <w:divBdr>
            <w:top w:val="none" w:sz="0" w:space="0" w:color="auto"/>
            <w:left w:val="none" w:sz="0" w:space="0" w:color="auto"/>
            <w:bottom w:val="none" w:sz="0" w:space="0" w:color="auto"/>
            <w:right w:val="none" w:sz="0" w:space="0" w:color="auto"/>
          </w:divBdr>
        </w:div>
        <w:div w:id="1813250863">
          <w:marLeft w:val="-150"/>
          <w:marRight w:val="0"/>
          <w:marTop w:val="240"/>
          <w:marBottom w:val="120"/>
          <w:divBdr>
            <w:top w:val="none" w:sz="0" w:space="0" w:color="auto"/>
            <w:left w:val="none" w:sz="0" w:space="0" w:color="auto"/>
            <w:bottom w:val="none" w:sz="0" w:space="0" w:color="auto"/>
            <w:right w:val="none" w:sz="0" w:space="0" w:color="auto"/>
          </w:divBdr>
          <w:divsChild>
            <w:div w:id="1599633165">
              <w:marLeft w:val="150"/>
              <w:marRight w:val="90"/>
              <w:marTop w:val="0"/>
              <w:marBottom w:val="0"/>
              <w:divBdr>
                <w:top w:val="none" w:sz="0" w:space="0" w:color="auto"/>
                <w:left w:val="none" w:sz="0" w:space="0" w:color="auto"/>
                <w:bottom w:val="none" w:sz="0" w:space="0" w:color="auto"/>
                <w:right w:val="none" w:sz="0" w:space="0" w:color="auto"/>
              </w:divBdr>
            </w:div>
          </w:divsChild>
        </w:div>
      </w:divsChild>
    </w:div>
    <w:div w:id="1058556518">
      <w:bodyDiv w:val="1"/>
      <w:marLeft w:val="0"/>
      <w:marRight w:val="0"/>
      <w:marTop w:val="0"/>
      <w:marBottom w:val="0"/>
      <w:divBdr>
        <w:top w:val="none" w:sz="0" w:space="0" w:color="auto"/>
        <w:left w:val="none" w:sz="0" w:space="0" w:color="auto"/>
        <w:bottom w:val="none" w:sz="0" w:space="0" w:color="auto"/>
        <w:right w:val="none" w:sz="0" w:space="0" w:color="auto"/>
      </w:divBdr>
    </w:div>
    <w:div w:id="1188175324">
      <w:bodyDiv w:val="1"/>
      <w:marLeft w:val="0"/>
      <w:marRight w:val="0"/>
      <w:marTop w:val="0"/>
      <w:marBottom w:val="0"/>
      <w:divBdr>
        <w:top w:val="none" w:sz="0" w:space="0" w:color="auto"/>
        <w:left w:val="none" w:sz="0" w:space="0" w:color="auto"/>
        <w:bottom w:val="none" w:sz="0" w:space="0" w:color="auto"/>
        <w:right w:val="none" w:sz="0" w:space="0" w:color="auto"/>
      </w:divBdr>
    </w:div>
    <w:div w:id="1205752239">
      <w:bodyDiv w:val="1"/>
      <w:marLeft w:val="0"/>
      <w:marRight w:val="0"/>
      <w:marTop w:val="0"/>
      <w:marBottom w:val="0"/>
      <w:divBdr>
        <w:top w:val="none" w:sz="0" w:space="0" w:color="auto"/>
        <w:left w:val="none" w:sz="0" w:space="0" w:color="auto"/>
        <w:bottom w:val="none" w:sz="0" w:space="0" w:color="auto"/>
        <w:right w:val="none" w:sz="0" w:space="0" w:color="auto"/>
      </w:divBdr>
    </w:div>
    <w:div w:id="1218542765">
      <w:bodyDiv w:val="1"/>
      <w:marLeft w:val="0"/>
      <w:marRight w:val="0"/>
      <w:marTop w:val="0"/>
      <w:marBottom w:val="0"/>
      <w:divBdr>
        <w:top w:val="none" w:sz="0" w:space="0" w:color="auto"/>
        <w:left w:val="none" w:sz="0" w:space="0" w:color="auto"/>
        <w:bottom w:val="none" w:sz="0" w:space="0" w:color="auto"/>
        <w:right w:val="none" w:sz="0" w:space="0" w:color="auto"/>
      </w:divBdr>
    </w:div>
    <w:div w:id="1250038302">
      <w:bodyDiv w:val="1"/>
      <w:marLeft w:val="0"/>
      <w:marRight w:val="0"/>
      <w:marTop w:val="0"/>
      <w:marBottom w:val="0"/>
      <w:divBdr>
        <w:top w:val="none" w:sz="0" w:space="0" w:color="auto"/>
        <w:left w:val="none" w:sz="0" w:space="0" w:color="auto"/>
        <w:bottom w:val="none" w:sz="0" w:space="0" w:color="auto"/>
        <w:right w:val="none" w:sz="0" w:space="0" w:color="auto"/>
      </w:divBdr>
    </w:div>
    <w:div w:id="1270816620">
      <w:bodyDiv w:val="1"/>
      <w:marLeft w:val="0"/>
      <w:marRight w:val="0"/>
      <w:marTop w:val="0"/>
      <w:marBottom w:val="0"/>
      <w:divBdr>
        <w:top w:val="none" w:sz="0" w:space="0" w:color="auto"/>
        <w:left w:val="none" w:sz="0" w:space="0" w:color="auto"/>
        <w:bottom w:val="none" w:sz="0" w:space="0" w:color="auto"/>
        <w:right w:val="none" w:sz="0" w:space="0" w:color="auto"/>
      </w:divBdr>
    </w:div>
    <w:div w:id="1568226772">
      <w:bodyDiv w:val="1"/>
      <w:marLeft w:val="0"/>
      <w:marRight w:val="0"/>
      <w:marTop w:val="0"/>
      <w:marBottom w:val="0"/>
      <w:divBdr>
        <w:top w:val="none" w:sz="0" w:space="0" w:color="auto"/>
        <w:left w:val="none" w:sz="0" w:space="0" w:color="auto"/>
        <w:bottom w:val="none" w:sz="0" w:space="0" w:color="auto"/>
        <w:right w:val="none" w:sz="0" w:space="0" w:color="auto"/>
      </w:divBdr>
    </w:div>
    <w:div w:id="1738094774">
      <w:bodyDiv w:val="1"/>
      <w:marLeft w:val="0"/>
      <w:marRight w:val="0"/>
      <w:marTop w:val="0"/>
      <w:marBottom w:val="0"/>
      <w:divBdr>
        <w:top w:val="none" w:sz="0" w:space="0" w:color="auto"/>
        <w:left w:val="none" w:sz="0" w:space="0" w:color="auto"/>
        <w:bottom w:val="none" w:sz="0" w:space="0" w:color="auto"/>
        <w:right w:val="none" w:sz="0" w:space="0" w:color="auto"/>
      </w:divBdr>
    </w:div>
    <w:div w:id="1889803893">
      <w:bodyDiv w:val="1"/>
      <w:marLeft w:val="0"/>
      <w:marRight w:val="0"/>
      <w:marTop w:val="0"/>
      <w:marBottom w:val="0"/>
      <w:divBdr>
        <w:top w:val="none" w:sz="0" w:space="0" w:color="auto"/>
        <w:left w:val="none" w:sz="0" w:space="0" w:color="auto"/>
        <w:bottom w:val="none" w:sz="0" w:space="0" w:color="auto"/>
        <w:right w:val="none" w:sz="0" w:space="0" w:color="auto"/>
      </w:divBdr>
      <w:divsChild>
        <w:div w:id="129290231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ing.com/ck/a?!&amp;&amp;p=523e95d935d1c22c847f4ad5878885fd582ceb9586a26b92bc24c779440863ccJmltdHM9MTczODU0MDgwMA&amp;ptn=3&amp;ver=2&amp;hsh=4&amp;fclid=25012ba4-5a8d-63aa-36be-3ee95b6f62ab&amp;psq=education+act+section+19&amp;u=a1aHR0cHM6Ly93d3cuYnJvbWxleS5nb3YudWsvZG93bmxvYWRzL2ZpbGUvMjM1OS9hY2Nlc3MtdG8tZWR1Y2F0aW9uLWd1aWRhbmNlLXNlY3Rpb24tMTktZWR1Y2F0aW9uLWFjdC0xOTk2&amp;ntb=1" TargetMode="External"/><Relationship Id="rId4" Type="http://schemas.openxmlformats.org/officeDocument/2006/relationships/numbering" Target="numbering.xml"/><Relationship Id="rId9" Type="http://schemas.openxmlformats.org/officeDocument/2006/relationships/hyperlink" Target="https://www.bing.com/ck/a?!&amp;&amp;p=523e95d935d1c22c847f4ad5878885fd582ceb9586a26b92bc24c779440863ccJmltdHM9MTczODU0MDgwMA&amp;ptn=3&amp;ver=2&amp;hsh=4&amp;fclid=25012ba4-5a8d-63aa-36be-3ee95b6f62ab&amp;psq=education+act+section+19&amp;u=a1aHR0cHM6Ly93d3cuYnJvbWxleS5nb3YudWsvZG93bmxvYWRzL2ZpbGUvMjM1OS9hY2Nlc3MtdG8tZWR1Y2F0aW9uLWd1aWRhbmNlLXNlY3Rpb24tMTktZWR1Y2F0aW9uLWFjdC0xOTk2&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34585E930A0745A7BB8B7ABF8DB62B" ma:contentTypeVersion="14" ma:contentTypeDescription="Create a new document." ma:contentTypeScope="" ma:versionID="bea76fd4061509c5f8c55ab692dcaf54">
  <xsd:schema xmlns:xsd="http://www.w3.org/2001/XMLSchema" xmlns:xs="http://www.w3.org/2001/XMLSchema" xmlns:p="http://schemas.microsoft.com/office/2006/metadata/properties" xmlns:ns2="4516e4a7-d285-4289-aab8-dd69a07448f4" xmlns:ns3="87fb9947-1b62-455d-8c54-25751b8cedf1" targetNamespace="http://schemas.microsoft.com/office/2006/metadata/properties" ma:root="true" ma:fieldsID="ca1ce28689ed7bfef8ec855b4a5a3076" ns2:_="" ns3:_="">
    <xsd:import namespace="4516e4a7-d285-4289-aab8-dd69a07448f4"/>
    <xsd:import namespace="87fb9947-1b62-455d-8c54-25751b8ced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6e4a7-d285-4289-aab8-dd69a0744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edc1d2f-5b12-4863-ae6e-8f8dfd2b1a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b9947-1b62-455d-8c54-25751b8ced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3e3c7f-07d7-4a39-b6f9-0a72d6911fc8}" ma:internalName="TaxCatchAll" ma:showField="CatchAllData" ma:web="87fb9947-1b62-455d-8c54-25751b8ce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7fb9947-1b62-455d-8c54-25751b8cedf1" xsi:nil="true"/>
    <lcf76f155ced4ddcb4097134ff3c332f xmlns="4516e4a7-d285-4289-aab8-dd69a07448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CE5DCA-6265-4A88-A235-FAD2CE8F1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6e4a7-d285-4289-aab8-dd69a07448f4"/>
    <ds:schemaRef ds:uri="87fb9947-1b62-455d-8c54-25751b8ce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654E97-24D3-4A6F-B5E7-5158A5949F7D}">
  <ds:schemaRefs>
    <ds:schemaRef ds:uri="http://www.w3.org/XML/1998/namespace"/>
    <ds:schemaRef ds:uri="http://purl.org/dc/terms/"/>
    <ds:schemaRef ds:uri="http://schemas.openxmlformats.org/package/2006/metadata/core-properties"/>
    <ds:schemaRef ds:uri="http://schemas.microsoft.com/office/2006/documentManagement/types"/>
    <ds:schemaRef ds:uri="http://purl.org/dc/elements/1.1/"/>
    <ds:schemaRef ds:uri="87fb9947-1b62-455d-8c54-25751b8cedf1"/>
    <ds:schemaRef ds:uri="http://schemas.microsoft.com/office/2006/metadata/properties"/>
    <ds:schemaRef ds:uri="http://schemas.microsoft.com/office/infopath/2007/PartnerControls"/>
    <ds:schemaRef ds:uri="4516e4a7-d285-4289-aab8-dd69a07448f4"/>
    <ds:schemaRef ds:uri="http://purl.org/dc/dcmitype/"/>
  </ds:schemaRefs>
</ds:datastoreItem>
</file>

<file path=customXml/itemProps3.xml><?xml version="1.0" encoding="utf-8"?>
<ds:datastoreItem xmlns:ds="http://schemas.openxmlformats.org/officeDocument/2006/customXml" ds:itemID="{1D2AF9D4-B4FD-417A-83DD-7480B5279A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4340</Words>
  <Characters>24739</Characters>
  <Application>Microsoft Office Word</Application>
  <DocSecurity>0</DocSecurity>
  <Lines>206</Lines>
  <Paragraphs>58</Paragraphs>
  <ScaleCrop>false</ScaleCrop>
  <Company/>
  <LinksUpToDate>false</LinksUpToDate>
  <CharactersWithSpaces>29021</CharactersWithSpaces>
  <SharedDoc>false</SharedDoc>
  <HLinks>
    <vt:vector size="12" baseType="variant">
      <vt:variant>
        <vt:i4>2949182</vt:i4>
      </vt:variant>
      <vt:variant>
        <vt:i4>3</vt:i4>
      </vt:variant>
      <vt:variant>
        <vt:i4>0</vt:i4>
      </vt:variant>
      <vt:variant>
        <vt:i4>5</vt:i4>
      </vt:variant>
      <vt:variant>
        <vt:lpwstr>https://www.bing.com/ck/a?!&amp;&amp;p=523e95d935d1c22c847f4ad5878885fd582ceb9586a26b92bc24c779440863ccJmltdHM9MTczODU0MDgwMA&amp;ptn=3&amp;ver=2&amp;hsh=4&amp;fclid=25012ba4-5a8d-63aa-36be-3ee95b6f62ab&amp;psq=education+act+section+19&amp;u=a1aHR0cHM6Ly93d3cuYnJvbWxleS5nb3YudWsvZG93bmxvYWRzL2ZpbGUvMjM1OS9hY2Nlc3MtdG8tZWR1Y2F0aW9uLWd1aWRhbmNlLXNlY3Rpb24tMTktZWR1Y2F0aW9uLWFjdC0xOTk2&amp;ntb=1</vt:lpwstr>
      </vt:variant>
      <vt:variant>
        <vt:lpwstr/>
      </vt:variant>
      <vt:variant>
        <vt:i4>2949182</vt:i4>
      </vt:variant>
      <vt:variant>
        <vt:i4>0</vt:i4>
      </vt:variant>
      <vt:variant>
        <vt:i4>0</vt:i4>
      </vt:variant>
      <vt:variant>
        <vt:i4>5</vt:i4>
      </vt:variant>
      <vt:variant>
        <vt:lpwstr>https://www.bing.com/ck/a?!&amp;&amp;p=523e95d935d1c22c847f4ad5878885fd582ceb9586a26b92bc24c779440863ccJmltdHM9MTczODU0MDgwMA&amp;ptn=3&amp;ver=2&amp;hsh=4&amp;fclid=25012ba4-5a8d-63aa-36be-3ee95b6f62ab&amp;psq=education+act+section+19&amp;u=a1aHR0cHM6Ly93d3cuYnJvbWxleS5nb3YudWsvZG93bmxvYWRzL2ZpbGUvMjM1OS9hY2Nlc3MtdG8tZWR1Y2F0aW9uLWd1aWRhbmNlLXNlY3Rpb24tMTktZWR1Y2F0aW9uLWFjdC0xOTk2&amp;nt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Barfoot</dc:creator>
  <cp:keywords/>
  <dc:description/>
  <cp:lastModifiedBy>Eilidh Cook</cp:lastModifiedBy>
  <cp:revision>2</cp:revision>
  <dcterms:created xsi:type="dcterms:W3CDTF">2025-04-09T15:34:00Z</dcterms:created>
  <dcterms:modified xsi:type="dcterms:W3CDTF">2025-04-09T15:34:00Z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0x0101004234585E930A0745A7BB8B7ABF8DB62B</vt:lpwstr>
  </property>
  <property fmtid="{D5CDD505-2E9C-101B-9397-08002B2CF9AE}" pid="3" name="MediaServiceImageTags">
    <vt:lpwstr/>
  </property>
</Properties>
</file>