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B67C3" w14:textId="51942D74" w:rsidR="001666FB" w:rsidRDefault="00702664" w:rsidP="001666FB">
      <w:pPr>
        <w:pStyle w:val="Heading1"/>
        <w:rPr>
          <w:b w:val="0"/>
          <w:bCs w:val="0"/>
          <w:sz w:val="24"/>
          <w:szCs w:val="24"/>
        </w:rPr>
      </w:pPr>
      <w:r>
        <w:rPr>
          <w:noProof/>
        </w:rPr>
        <w:drawing>
          <wp:anchor distT="0" distB="0" distL="114300" distR="114300" simplePos="0" relativeHeight="251658240" behindDoc="1" locked="0" layoutInCell="1" allowOverlap="1" wp14:anchorId="629CDF6E" wp14:editId="011680C5">
            <wp:simplePos x="0" y="0"/>
            <wp:positionH relativeFrom="column">
              <wp:posOffset>-914400</wp:posOffset>
            </wp:positionH>
            <wp:positionV relativeFrom="paragraph">
              <wp:posOffset>-914097</wp:posOffset>
            </wp:positionV>
            <wp:extent cx="7584442" cy="107201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442" cy="10720194"/>
                    </a:xfrm>
                    <a:prstGeom prst="rect">
                      <a:avLst/>
                    </a:prstGeom>
                  </pic:spPr>
                </pic:pic>
              </a:graphicData>
            </a:graphic>
            <wp14:sizeRelH relativeFrom="page">
              <wp14:pctWidth>0</wp14:pctWidth>
            </wp14:sizeRelH>
            <wp14:sizeRelV relativeFrom="page">
              <wp14:pctHeight>0</wp14:pctHeight>
            </wp14:sizeRelV>
          </wp:anchor>
        </w:drawing>
      </w:r>
      <w:r w:rsidR="007C5F0A" w:rsidRPr="00011AC7">
        <w:rPr>
          <w:noProof/>
        </w:rPr>
        <mc:AlternateContent>
          <mc:Choice Requires="wps">
            <w:drawing>
              <wp:anchor distT="0" distB="0" distL="114300" distR="114300" simplePos="0" relativeHeight="251660288" behindDoc="0" locked="0" layoutInCell="1" allowOverlap="1" wp14:anchorId="59EAFA6D" wp14:editId="0BBD3BA8">
                <wp:simplePos x="0" y="0"/>
                <wp:positionH relativeFrom="margin">
                  <wp:align>left</wp:align>
                </wp:positionH>
                <wp:positionV relativeFrom="paragraph">
                  <wp:posOffset>1120140</wp:posOffset>
                </wp:positionV>
                <wp:extent cx="4953000" cy="58388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953000" cy="5838825"/>
                        </a:xfrm>
                        <a:prstGeom prst="rect">
                          <a:avLst/>
                        </a:prstGeom>
                        <a:noFill/>
                        <a:ln w="6350">
                          <a:noFill/>
                        </a:ln>
                      </wps:spPr>
                      <wps:txbx>
                        <w:txbxContent>
                          <w:p w14:paraId="499292AA" w14:textId="4B6ED7ED" w:rsidR="00702664" w:rsidRPr="000B59B4" w:rsidRDefault="00854E4C" w:rsidP="00702664">
                            <w:pPr>
                              <w:rPr>
                                <w:b/>
                                <w:bCs/>
                                <w:color w:val="FFFFFF" w:themeColor="background1"/>
                                <w:sz w:val="72"/>
                                <w:szCs w:val="72"/>
                              </w:rPr>
                            </w:pPr>
                            <w:r w:rsidRPr="000B59B4">
                              <w:rPr>
                                <w:b/>
                                <w:bCs/>
                                <w:color w:val="FFFFFF" w:themeColor="background1"/>
                                <w:sz w:val="72"/>
                                <w:szCs w:val="72"/>
                              </w:rPr>
                              <w:t>North Tyneside Council</w:t>
                            </w:r>
                          </w:p>
                          <w:p w14:paraId="215DE058" w14:textId="2C0AD75D" w:rsidR="00854E4C" w:rsidRPr="000B59B4" w:rsidRDefault="00854E4C" w:rsidP="00702664">
                            <w:pPr>
                              <w:rPr>
                                <w:b/>
                                <w:bCs/>
                                <w:color w:val="FFFFFF" w:themeColor="background1"/>
                                <w:sz w:val="72"/>
                                <w:szCs w:val="72"/>
                              </w:rPr>
                            </w:pPr>
                            <w:r w:rsidRPr="000B59B4">
                              <w:rPr>
                                <w:b/>
                                <w:bCs/>
                                <w:color w:val="FFFFFF" w:themeColor="background1"/>
                                <w:sz w:val="72"/>
                                <w:szCs w:val="72"/>
                              </w:rPr>
                              <w:t>Organisational Business Plan</w:t>
                            </w:r>
                          </w:p>
                          <w:p w14:paraId="6C6F3A3C" w14:textId="3FE7F3C9" w:rsidR="00854E4C" w:rsidRPr="000B59B4" w:rsidRDefault="00854E4C" w:rsidP="00702664">
                            <w:pPr>
                              <w:rPr>
                                <w:b/>
                                <w:bCs/>
                                <w:color w:val="FFFFFF" w:themeColor="background1"/>
                                <w:sz w:val="72"/>
                                <w:szCs w:val="72"/>
                              </w:rPr>
                            </w:pPr>
                            <w:r w:rsidRPr="000B59B4">
                              <w:rPr>
                                <w:b/>
                                <w:bCs/>
                                <w:color w:val="FFFFFF" w:themeColor="background1"/>
                                <w:sz w:val="72"/>
                                <w:szCs w:val="72"/>
                              </w:rPr>
                              <w:t>2025-2029</w:t>
                            </w:r>
                          </w:p>
                          <w:p w14:paraId="09A3B020" w14:textId="77777777" w:rsidR="00854E4C" w:rsidRDefault="00854E4C" w:rsidP="00702664">
                            <w:pPr>
                              <w:rPr>
                                <w:color w:val="FFFFFF" w:themeColor="background1"/>
                                <w:sz w:val="44"/>
                                <w:szCs w:val="44"/>
                              </w:rPr>
                            </w:pPr>
                          </w:p>
                          <w:p w14:paraId="1068C672" w14:textId="555C012F" w:rsidR="00702664" w:rsidRPr="00E05929" w:rsidRDefault="000B59B4" w:rsidP="00702664">
                            <w:r>
                              <w:rPr>
                                <w:color w:val="FFFFFF" w:themeColor="background1"/>
                                <w:sz w:val="44"/>
                                <w:szCs w:val="44"/>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AFA6D" id="_x0000_t202" coordsize="21600,21600" o:spt="202" path="m,l,21600r21600,l21600,xe">
                <v:stroke joinstyle="miter"/>
                <v:path gradientshapeok="t" o:connecttype="rect"/>
              </v:shapetype>
              <v:shape id="Text Box 2" o:spid="_x0000_s1026" type="#_x0000_t202" style="position:absolute;margin-left:0;margin-top:88.2pt;width:390pt;height:459.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" filled="f" stroked="f" strokeweight=".5pt">
                <v:textbox>
                  <w:txbxContent>
                    <w:p w14:paraId="499292AA" w14:textId="4B6ED7ED" w:rsidR="00702664" w:rsidRPr="000B59B4" w:rsidRDefault="00854E4C" w:rsidP="00702664">
                      <w:pPr>
                        <w:rPr>
                          <w:b/>
                          <w:bCs/>
                          <w:color w:val="FFFFFF" w:themeColor="background1"/>
                          <w:sz w:val="72"/>
                          <w:szCs w:val="72"/>
                        </w:rPr>
                      </w:pPr>
                      <w:r w:rsidRPr="000B59B4">
                        <w:rPr>
                          <w:b/>
                          <w:bCs/>
                          <w:color w:val="FFFFFF" w:themeColor="background1"/>
                          <w:sz w:val="72"/>
                          <w:szCs w:val="72"/>
                        </w:rPr>
                        <w:t>North Tyneside Council</w:t>
                      </w:r>
                    </w:p>
                    <w:p w14:paraId="215DE058" w14:textId="2C0AD75D" w:rsidR="00854E4C" w:rsidRPr="000B59B4" w:rsidRDefault="00854E4C" w:rsidP="00702664">
                      <w:pPr>
                        <w:rPr>
                          <w:b/>
                          <w:bCs/>
                          <w:color w:val="FFFFFF" w:themeColor="background1"/>
                          <w:sz w:val="72"/>
                          <w:szCs w:val="72"/>
                        </w:rPr>
                      </w:pPr>
                      <w:r w:rsidRPr="000B59B4">
                        <w:rPr>
                          <w:b/>
                          <w:bCs/>
                          <w:color w:val="FFFFFF" w:themeColor="background1"/>
                          <w:sz w:val="72"/>
                          <w:szCs w:val="72"/>
                        </w:rPr>
                        <w:t>Organisational Business Plan</w:t>
                      </w:r>
                    </w:p>
                    <w:p w14:paraId="6C6F3A3C" w14:textId="3FE7F3C9" w:rsidR="00854E4C" w:rsidRPr="000B59B4" w:rsidRDefault="00854E4C" w:rsidP="00702664">
                      <w:pPr>
                        <w:rPr>
                          <w:b/>
                          <w:bCs/>
                          <w:color w:val="FFFFFF" w:themeColor="background1"/>
                          <w:sz w:val="72"/>
                          <w:szCs w:val="72"/>
                        </w:rPr>
                      </w:pPr>
                      <w:r w:rsidRPr="000B59B4">
                        <w:rPr>
                          <w:b/>
                          <w:bCs/>
                          <w:color w:val="FFFFFF" w:themeColor="background1"/>
                          <w:sz w:val="72"/>
                          <w:szCs w:val="72"/>
                        </w:rPr>
                        <w:t>2025-2029</w:t>
                      </w:r>
                    </w:p>
                    <w:p w14:paraId="09A3B020" w14:textId="77777777" w:rsidR="00854E4C" w:rsidRDefault="00854E4C" w:rsidP="00702664">
                      <w:pPr>
                        <w:rPr>
                          <w:color w:val="FFFFFF" w:themeColor="background1"/>
                          <w:sz w:val="44"/>
                          <w:szCs w:val="44"/>
                        </w:rPr>
                      </w:pPr>
                    </w:p>
                    <w:p w14:paraId="1068C672" w14:textId="555C012F" w:rsidR="00702664" w:rsidRPr="00E05929" w:rsidRDefault="000B59B4" w:rsidP="00702664">
                      <w:r>
                        <w:rPr>
                          <w:color w:val="FFFFFF" w:themeColor="background1"/>
                          <w:sz w:val="44"/>
                          <w:szCs w:val="44"/>
                        </w:rPr>
                        <w:t>May 2025</w:t>
                      </w:r>
                    </w:p>
                  </w:txbxContent>
                </v:textbox>
                <w10:wrap type="square" anchorx="margin"/>
              </v:shape>
            </w:pict>
          </mc:Fallback>
        </mc:AlternateContent>
      </w:r>
      <w:r w:rsidR="001666FB">
        <w:rPr>
          <w:b w:val="0"/>
          <w:bCs w:val="0"/>
          <w:sz w:val="24"/>
          <w:szCs w:val="24"/>
        </w:rPr>
        <w:br w:type="page"/>
      </w:r>
    </w:p>
    <w:p w14:paraId="1FF1E56D" w14:textId="4E669DAA" w:rsidR="00854E4C" w:rsidRPr="001666FB" w:rsidRDefault="00854E4C" w:rsidP="00854E4C">
      <w:pPr>
        <w:rPr>
          <w:b/>
          <w:bCs/>
          <w:sz w:val="28"/>
          <w:szCs w:val="28"/>
        </w:rPr>
      </w:pPr>
      <w:r w:rsidRPr="001666FB">
        <w:rPr>
          <w:b/>
          <w:bCs/>
          <w:sz w:val="28"/>
          <w:szCs w:val="28"/>
        </w:rPr>
        <w:lastRenderedPageBreak/>
        <w:t>Contents</w:t>
      </w:r>
    </w:p>
    <w:p w14:paraId="1DFB4444" w14:textId="77777777" w:rsidR="00854E4C" w:rsidRDefault="00854E4C" w:rsidP="00854E4C">
      <w:pP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55"/>
        <w:gridCol w:w="799"/>
      </w:tblGrid>
      <w:tr w:rsidR="001666FB" w:rsidRPr="00B348F3" w14:paraId="2148D7DF" w14:textId="77777777" w:rsidTr="00994FC0">
        <w:trPr>
          <w:trHeight w:val="511"/>
        </w:trPr>
        <w:tc>
          <w:tcPr>
            <w:tcW w:w="562" w:type="dxa"/>
          </w:tcPr>
          <w:p w14:paraId="4245F741" w14:textId="71F31BF7" w:rsidR="001666FB" w:rsidRPr="00B348F3" w:rsidRDefault="001666FB" w:rsidP="00B348F3">
            <w:pPr>
              <w:rPr>
                <w:b/>
                <w:bCs/>
              </w:rPr>
            </w:pPr>
            <w:r w:rsidRPr="00B348F3">
              <w:rPr>
                <w:b/>
                <w:bCs/>
              </w:rPr>
              <w:t>1.</w:t>
            </w:r>
          </w:p>
        </w:tc>
        <w:tc>
          <w:tcPr>
            <w:tcW w:w="7655" w:type="dxa"/>
          </w:tcPr>
          <w:p w14:paraId="112B4A4A" w14:textId="5506E66F" w:rsidR="001666FB" w:rsidRPr="00B348F3" w:rsidRDefault="00B348F3" w:rsidP="00B348F3">
            <w:pPr>
              <w:spacing w:line="480" w:lineRule="auto"/>
            </w:pPr>
            <w:r>
              <w:rPr>
                <w:b/>
                <w:bCs/>
              </w:rPr>
              <w:t xml:space="preserve">Introduction and </w:t>
            </w:r>
            <w:r w:rsidRPr="00B348F3">
              <w:rPr>
                <w:b/>
                <w:bCs/>
              </w:rPr>
              <w:t>Policy Context</w:t>
            </w:r>
            <w:r>
              <w:rPr>
                <w:b/>
                <w:bCs/>
              </w:rPr>
              <w:t xml:space="preserve"> </w:t>
            </w:r>
            <w:r w:rsidRPr="00B348F3">
              <w:t>…………………………………………………………………………</w:t>
            </w:r>
            <w:proofErr w:type="gramStart"/>
            <w:r w:rsidRPr="00B348F3">
              <w:t>…</w:t>
            </w:r>
            <w:r>
              <w:t>..</w:t>
            </w:r>
            <w:proofErr w:type="gramEnd"/>
          </w:p>
        </w:tc>
        <w:tc>
          <w:tcPr>
            <w:tcW w:w="799" w:type="dxa"/>
          </w:tcPr>
          <w:p w14:paraId="44CDABE9" w14:textId="565747BF" w:rsidR="001666FB" w:rsidRPr="00B348F3" w:rsidRDefault="00874D73" w:rsidP="00854E4C">
            <w:pPr>
              <w:rPr>
                <w:b/>
                <w:bCs/>
              </w:rPr>
            </w:pPr>
            <w:r>
              <w:rPr>
                <w:b/>
                <w:bCs/>
              </w:rPr>
              <w:t>3</w:t>
            </w:r>
          </w:p>
        </w:tc>
      </w:tr>
      <w:tr w:rsidR="001666FB" w:rsidRPr="00B348F3" w14:paraId="6A7A9BBD" w14:textId="77777777" w:rsidTr="00994FC0">
        <w:tc>
          <w:tcPr>
            <w:tcW w:w="562" w:type="dxa"/>
          </w:tcPr>
          <w:p w14:paraId="028E51C5" w14:textId="008BAD5A" w:rsidR="001666FB" w:rsidRPr="00B348F3" w:rsidRDefault="001666FB" w:rsidP="00854E4C">
            <w:pPr>
              <w:rPr>
                <w:b/>
                <w:bCs/>
              </w:rPr>
            </w:pPr>
            <w:r w:rsidRPr="00B348F3">
              <w:rPr>
                <w:b/>
                <w:bCs/>
              </w:rPr>
              <w:t>2.</w:t>
            </w:r>
          </w:p>
        </w:tc>
        <w:tc>
          <w:tcPr>
            <w:tcW w:w="7655" w:type="dxa"/>
          </w:tcPr>
          <w:p w14:paraId="744DC9FC" w14:textId="1978E8B7" w:rsidR="001666FB" w:rsidRDefault="00B348F3" w:rsidP="00854E4C">
            <w:pPr>
              <w:rPr>
                <w:b/>
                <w:bCs/>
              </w:rPr>
            </w:pPr>
            <w:r w:rsidRPr="00B348F3">
              <w:rPr>
                <w:b/>
                <w:bCs/>
              </w:rPr>
              <w:t>North Tyneside in Profile</w:t>
            </w:r>
            <w:r>
              <w:rPr>
                <w:b/>
                <w:bCs/>
              </w:rPr>
              <w:t xml:space="preserve"> </w:t>
            </w:r>
            <w:r w:rsidRPr="00B348F3">
              <w:t>………………………………………………………………………………</w:t>
            </w:r>
            <w:r>
              <w:t>………………</w:t>
            </w:r>
          </w:p>
          <w:p w14:paraId="28E3982F" w14:textId="3DED75E6" w:rsidR="00B348F3" w:rsidRPr="00B348F3" w:rsidRDefault="00B348F3" w:rsidP="00854E4C">
            <w:pPr>
              <w:rPr>
                <w:b/>
                <w:bCs/>
              </w:rPr>
            </w:pPr>
          </w:p>
        </w:tc>
        <w:tc>
          <w:tcPr>
            <w:tcW w:w="799" w:type="dxa"/>
          </w:tcPr>
          <w:p w14:paraId="3E51FD99" w14:textId="6D6842E0" w:rsidR="001666FB" w:rsidRPr="00B348F3" w:rsidRDefault="00874D73" w:rsidP="00854E4C">
            <w:pPr>
              <w:rPr>
                <w:b/>
                <w:bCs/>
              </w:rPr>
            </w:pPr>
            <w:r>
              <w:rPr>
                <w:b/>
                <w:bCs/>
              </w:rPr>
              <w:t>5</w:t>
            </w:r>
          </w:p>
        </w:tc>
      </w:tr>
      <w:tr w:rsidR="001666FB" w:rsidRPr="00B348F3" w14:paraId="299478E6" w14:textId="77777777" w:rsidTr="00994FC0">
        <w:tc>
          <w:tcPr>
            <w:tcW w:w="562" w:type="dxa"/>
          </w:tcPr>
          <w:p w14:paraId="7CB59499" w14:textId="75099AF1" w:rsidR="001666FB" w:rsidRPr="00B348F3" w:rsidRDefault="001666FB" w:rsidP="00854E4C">
            <w:pPr>
              <w:rPr>
                <w:b/>
                <w:bCs/>
              </w:rPr>
            </w:pPr>
            <w:r w:rsidRPr="00B348F3">
              <w:rPr>
                <w:b/>
                <w:bCs/>
              </w:rPr>
              <w:t>3.</w:t>
            </w:r>
          </w:p>
        </w:tc>
        <w:tc>
          <w:tcPr>
            <w:tcW w:w="7655" w:type="dxa"/>
          </w:tcPr>
          <w:p w14:paraId="3BA8180D" w14:textId="4ABFBAB7" w:rsidR="001666FB" w:rsidRDefault="00B348F3" w:rsidP="00854E4C">
            <w:pPr>
              <w:rPr>
                <w:b/>
                <w:bCs/>
              </w:rPr>
            </w:pPr>
            <w:r>
              <w:rPr>
                <w:b/>
                <w:bCs/>
              </w:rPr>
              <w:t xml:space="preserve">Council Profile and Governance </w:t>
            </w:r>
            <w:r w:rsidRPr="00B348F3">
              <w:t>…………………………………………………………………………</w:t>
            </w:r>
            <w:proofErr w:type="gramStart"/>
            <w:r w:rsidRPr="00B348F3">
              <w:t>…</w:t>
            </w:r>
            <w:r>
              <w:t>..</w:t>
            </w:r>
            <w:proofErr w:type="gramEnd"/>
          </w:p>
          <w:p w14:paraId="5D12A3D9" w14:textId="531CC67E" w:rsidR="00B348F3" w:rsidRPr="00B348F3" w:rsidRDefault="00B348F3" w:rsidP="00854E4C">
            <w:pPr>
              <w:rPr>
                <w:b/>
                <w:bCs/>
              </w:rPr>
            </w:pPr>
          </w:p>
        </w:tc>
        <w:tc>
          <w:tcPr>
            <w:tcW w:w="799" w:type="dxa"/>
          </w:tcPr>
          <w:p w14:paraId="2F2495D2" w14:textId="7F637E61" w:rsidR="001666FB" w:rsidRPr="00B348F3" w:rsidRDefault="00874D73" w:rsidP="00854E4C">
            <w:pPr>
              <w:rPr>
                <w:b/>
                <w:bCs/>
              </w:rPr>
            </w:pPr>
            <w:r>
              <w:rPr>
                <w:b/>
                <w:bCs/>
              </w:rPr>
              <w:t>11</w:t>
            </w:r>
          </w:p>
        </w:tc>
      </w:tr>
      <w:tr w:rsidR="001666FB" w:rsidRPr="00B348F3" w14:paraId="57D95B0D" w14:textId="77777777" w:rsidTr="00994FC0">
        <w:tc>
          <w:tcPr>
            <w:tcW w:w="562" w:type="dxa"/>
          </w:tcPr>
          <w:p w14:paraId="3FEEE0B4" w14:textId="24A14262" w:rsidR="001666FB" w:rsidRPr="00B348F3" w:rsidRDefault="001666FB" w:rsidP="00854E4C">
            <w:pPr>
              <w:rPr>
                <w:b/>
                <w:bCs/>
              </w:rPr>
            </w:pPr>
            <w:r w:rsidRPr="00B348F3">
              <w:rPr>
                <w:b/>
                <w:bCs/>
              </w:rPr>
              <w:t>4.</w:t>
            </w:r>
          </w:p>
        </w:tc>
        <w:tc>
          <w:tcPr>
            <w:tcW w:w="7655" w:type="dxa"/>
          </w:tcPr>
          <w:p w14:paraId="79B702E8" w14:textId="4B84E084" w:rsidR="001666FB" w:rsidRDefault="00B348F3" w:rsidP="00854E4C">
            <w:pPr>
              <w:rPr>
                <w:b/>
                <w:bCs/>
              </w:rPr>
            </w:pPr>
            <w:r>
              <w:rPr>
                <w:b/>
                <w:bCs/>
              </w:rPr>
              <w:t>Working with Partners</w:t>
            </w:r>
            <w:r w:rsidRPr="00B348F3">
              <w:t>………………………………………………………………………………</w:t>
            </w:r>
            <w:r>
              <w:t>…………………….</w:t>
            </w:r>
          </w:p>
          <w:p w14:paraId="4A2F285D" w14:textId="7FEEA517" w:rsidR="00B348F3" w:rsidRPr="00B348F3" w:rsidRDefault="00B348F3" w:rsidP="00854E4C">
            <w:pPr>
              <w:rPr>
                <w:b/>
                <w:bCs/>
              </w:rPr>
            </w:pPr>
          </w:p>
        </w:tc>
        <w:tc>
          <w:tcPr>
            <w:tcW w:w="799" w:type="dxa"/>
          </w:tcPr>
          <w:p w14:paraId="0E2C62DC" w14:textId="02D83390" w:rsidR="001666FB" w:rsidRPr="00B348F3" w:rsidRDefault="00874D73" w:rsidP="00854E4C">
            <w:pPr>
              <w:rPr>
                <w:b/>
                <w:bCs/>
              </w:rPr>
            </w:pPr>
            <w:r>
              <w:rPr>
                <w:b/>
                <w:bCs/>
              </w:rPr>
              <w:t>19</w:t>
            </w:r>
          </w:p>
        </w:tc>
      </w:tr>
      <w:tr w:rsidR="001666FB" w:rsidRPr="00B348F3" w14:paraId="2EF522B0" w14:textId="77777777" w:rsidTr="00994FC0">
        <w:tc>
          <w:tcPr>
            <w:tcW w:w="562" w:type="dxa"/>
          </w:tcPr>
          <w:p w14:paraId="4886E65A" w14:textId="18893AB3" w:rsidR="001666FB" w:rsidRPr="00B348F3" w:rsidRDefault="001666FB" w:rsidP="00854E4C">
            <w:pPr>
              <w:rPr>
                <w:b/>
                <w:bCs/>
              </w:rPr>
            </w:pPr>
            <w:r w:rsidRPr="00B348F3">
              <w:rPr>
                <w:b/>
                <w:bCs/>
              </w:rPr>
              <w:t>5.</w:t>
            </w:r>
          </w:p>
        </w:tc>
        <w:tc>
          <w:tcPr>
            <w:tcW w:w="7655" w:type="dxa"/>
          </w:tcPr>
          <w:p w14:paraId="3A49B46C" w14:textId="4D9A79CA" w:rsidR="001666FB" w:rsidRDefault="00B348F3" w:rsidP="00854E4C">
            <w:pPr>
              <w:rPr>
                <w:b/>
                <w:bCs/>
              </w:rPr>
            </w:pPr>
            <w:r>
              <w:rPr>
                <w:b/>
                <w:bCs/>
              </w:rPr>
              <w:t>Corporate Values</w:t>
            </w:r>
            <w:r w:rsidRPr="00B348F3">
              <w:t>………………………………………………………………………………</w:t>
            </w:r>
            <w:r>
              <w:t>………………………</w:t>
            </w:r>
          </w:p>
          <w:p w14:paraId="7A3FE25C" w14:textId="57D6CC69" w:rsidR="00B348F3" w:rsidRPr="00B348F3" w:rsidRDefault="00B348F3" w:rsidP="00854E4C">
            <w:pPr>
              <w:rPr>
                <w:b/>
                <w:bCs/>
              </w:rPr>
            </w:pPr>
          </w:p>
        </w:tc>
        <w:tc>
          <w:tcPr>
            <w:tcW w:w="799" w:type="dxa"/>
          </w:tcPr>
          <w:p w14:paraId="7FDBD130" w14:textId="71AA22E9" w:rsidR="001666FB" w:rsidRPr="00B348F3" w:rsidRDefault="00874D73" w:rsidP="00854E4C">
            <w:pPr>
              <w:rPr>
                <w:b/>
                <w:bCs/>
              </w:rPr>
            </w:pPr>
            <w:r>
              <w:rPr>
                <w:b/>
                <w:bCs/>
              </w:rPr>
              <w:t>24</w:t>
            </w:r>
          </w:p>
        </w:tc>
      </w:tr>
      <w:tr w:rsidR="001666FB" w:rsidRPr="00B348F3" w14:paraId="05800CCC" w14:textId="77777777" w:rsidTr="00994FC0">
        <w:tc>
          <w:tcPr>
            <w:tcW w:w="562" w:type="dxa"/>
          </w:tcPr>
          <w:p w14:paraId="0D408458" w14:textId="3293E025" w:rsidR="001666FB" w:rsidRPr="00B348F3" w:rsidRDefault="001666FB" w:rsidP="00854E4C">
            <w:pPr>
              <w:rPr>
                <w:b/>
                <w:bCs/>
              </w:rPr>
            </w:pPr>
            <w:r w:rsidRPr="00B348F3">
              <w:rPr>
                <w:b/>
                <w:bCs/>
              </w:rPr>
              <w:t>6.</w:t>
            </w:r>
          </w:p>
        </w:tc>
        <w:tc>
          <w:tcPr>
            <w:tcW w:w="7655" w:type="dxa"/>
          </w:tcPr>
          <w:p w14:paraId="3D8645A5" w14:textId="193B7098" w:rsidR="001666FB" w:rsidRDefault="00B348F3" w:rsidP="00854E4C">
            <w:pPr>
              <w:rPr>
                <w:b/>
                <w:bCs/>
              </w:rPr>
            </w:pPr>
            <w:r>
              <w:rPr>
                <w:b/>
                <w:bCs/>
              </w:rPr>
              <w:t>The Our North Tyneside Plan</w:t>
            </w:r>
            <w:r w:rsidRPr="00B348F3">
              <w:t>………………………………………………………………………………</w:t>
            </w:r>
            <w:r>
              <w:t>………</w:t>
            </w:r>
          </w:p>
          <w:p w14:paraId="7F21E59A" w14:textId="6B4DDCC6" w:rsidR="00B348F3" w:rsidRPr="00B348F3" w:rsidRDefault="00B348F3" w:rsidP="00854E4C">
            <w:pPr>
              <w:rPr>
                <w:b/>
                <w:bCs/>
              </w:rPr>
            </w:pPr>
          </w:p>
        </w:tc>
        <w:tc>
          <w:tcPr>
            <w:tcW w:w="799" w:type="dxa"/>
          </w:tcPr>
          <w:p w14:paraId="527249A4" w14:textId="4E849BA6" w:rsidR="001666FB" w:rsidRPr="00B348F3" w:rsidRDefault="00874D73" w:rsidP="00854E4C">
            <w:pPr>
              <w:rPr>
                <w:b/>
                <w:bCs/>
              </w:rPr>
            </w:pPr>
            <w:r>
              <w:rPr>
                <w:b/>
                <w:bCs/>
              </w:rPr>
              <w:t>25</w:t>
            </w:r>
          </w:p>
        </w:tc>
      </w:tr>
      <w:tr w:rsidR="001666FB" w:rsidRPr="00B348F3" w14:paraId="15D50CB1" w14:textId="77777777" w:rsidTr="00994FC0">
        <w:tc>
          <w:tcPr>
            <w:tcW w:w="562" w:type="dxa"/>
          </w:tcPr>
          <w:p w14:paraId="5F743790" w14:textId="2F2D8C02" w:rsidR="001666FB" w:rsidRPr="00B348F3" w:rsidRDefault="001666FB" w:rsidP="00854E4C">
            <w:pPr>
              <w:rPr>
                <w:b/>
                <w:bCs/>
              </w:rPr>
            </w:pPr>
            <w:r w:rsidRPr="00B348F3">
              <w:rPr>
                <w:b/>
                <w:bCs/>
              </w:rPr>
              <w:t>7.</w:t>
            </w:r>
          </w:p>
        </w:tc>
        <w:tc>
          <w:tcPr>
            <w:tcW w:w="7655" w:type="dxa"/>
          </w:tcPr>
          <w:p w14:paraId="12A96A84" w14:textId="77777777" w:rsidR="00B348F3" w:rsidRDefault="00B348F3" w:rsidP="00B348F3">
            <w:r>
              <w:rPr>
                <w:b/>
                <w:bCs/>
              </w:rPr>
              <w:t xml:space="preserve">Cross Cutting Strategic Delivery Priorities </w:t>
            </w:r>
            <w:r w:rsidRPr="00B348F3">
              <w:t>………………………………………………………</w:t>
            </w:r>
          </w:p>
          <w:p w14:paraId="0884760B" w14:textId="019286DC" w:rsidR="00B348F3" w:rsidRPr="00B348F3" w:rsidRDefault="00B348F3" w:rsidP="00B348F3">
            <w:pPr>
              <w:rPr>
                <w:b/>
                <w:bCs/>
              </w:rPr>
            </w:pPr>
          </w:p>
        </w:tc>
        <w:tc>
          <w:tcPr>
            <w:tcW w:w="799" w:type="dxa"/>
          </w:tcPr>
          <w:p w14:paraId="5CB13898" w14:textId="44F22AF7" w:rsidR="001666FB" w:rsidRPr="00B348F3" w:rsidRDefault="00874D73" w:rsidP="00854E4C">
            <w:pPr>
              <w:rPr>
                <w:b/>
                <w:bCs/>
              </w:rPr>
            </w:pPr>
            <w:r>
              <w:rPr>
                <w:b/>
                <w:bCs/>
              </w:rPr>
              <w:t>27</w:t>
            </w:r>
          </w:p>
        </w:tc>
      </w:tr>
      <w:tr w:rsidR="001666FB" w:rsidRPr="00B348F3" w14:paraId="14954F6A" w14:textId="77777777" w:rsidTr="00994FC0">
        <w:tc>
          <w:tcPr>
            <w:tcW w:w="562" w:type="dxa"/>
          </w:tcPr>
          <w:p w14:paraId="30D12B51" w14:textId="7D65179E" w:rsidR="001666FB" w:rsidRPr="00B348F3" w:rsidRDefault="001666FB" w:rsidP="00854E4C">
            <w:pPr>
              <w:rPr>
                <w:b/>
                <w:bCs/>
              </w:rPr>
            </w:pPr>
            <w:r w:rsidRPr="00B348F3">
              <w:rPr>
                <w:b/>
                <w:bCs/>
              </w:rPr>
              <w:t>8.</w:t>
            </w:r>
          </w:p>
        </w:tc>
        <w:tc>
          <w:tcPr>
            <w:tcW w:w="7655" w:type="dxa"/>
          </w:tcPr>
          <w:p w14:paraId="58DFB52A" w14:textId="74B730F6" w:rsidR="001666FB" w:rsidRDefault="00B348F3" w:rsidP="00854E4C">
            <w:pPr>
              <w:rPr>
                <w:b/>
                <w:bCs/>
              </w:rPr>
            </w:pPr>
            <w:r>
              <w:rPr>
                <w:b/>
                <w:bCs/>
              </w:rPr>
              <w:t xml:space="preserve">Resources </w:t>
            </w:r>
            <w:r w:rsidRPr="00B348F3">
              <w:t>………………………………………………………………………………</w:t>
            </w:r>
            <w:r>
              <w:t>……………………………………………….</w:t>
            </w:r>
          </w:p>
          <w:p w14:paraId="63778B08" w14:textId="6A047EE6" w:rsidR="00B348F3" w:rsidRPr="00B348F3" w:rsidRDefault="00B348F3" w:rsidP="00854E4C">
            <w:pPr>
              <w:rPr>
                <w:b/>
                <w:bCs/>
              </w:rPr>
            </w:pPr>
          </w:p>
        </w:tc>
        <w:tc>
          <w:tcPr>
            <w:tcW w:w="799" w:type="dxa"/>
          </w:tcPr>
          <w:p w14:paraId="7C1D8C1E" w14:textId="22D1659F" w:rsidR="001666FB" w:rsidRPr="00B348F3" w:rsidRDefault="00874D73" w:rsidP="00854E4C">
            <w:pPr>
              <w:rPr>
                <w:b/>
                <w:bCs/>
              </w:rPr>
            </w:pPr>
            <w:r>
              <w:rPr>
                <w:b/>
                <w:bCs/>
              </w:rPr>
              <w:t>34</w:t>
            </w:r>
          </w:p>
        </w:tc>
      </w:tr>
    </w:tbl>
    <w:p w14:paraId="5E150ABA" w14:textId="77777777" w:rsidR="001666FB" w:rsidRPr="00B348F3" w:rsidRDefault="001666FB" w:rsidP="00854E4C">
      <w:pPr>
        <w:rPr>
          <w:b/>
          <w:bCs/>
        </w:rPr>
      </w:pPr>
    </w:p>
    <w:p w14:paraId="396BC190" w14:textId="10CD4B72" w:rsidR="001666FB" w:rsidRDefault="001666FB" w:rsidP="004F5757">
      <w:pPr>
        <w:rPr>
          <w:b/>
          <w:bCs/>
          <w:lang w:val="en-US"/>
        </w:rPr>
      </w:pPr>
      <w:r>
        <w:rPr>
          <w:b/>
          <w:bCs/>
          <w:lang w:val="en-US"/>
        </w:rPr>
        <w:br w:type="page"/>
      </w:r>
    </w:p>
    <w:p w14:paraId="7CA0D6A1" w14:textId="6F934655" w:rsidR="00854E4C" w:rsidRPr="001666FB" w:rsidRDefault="00B348F3" w:rsidP="004F5757">
      <w:pPr>
        <w:pStyle w:val="ListParagraph"/>
        <w:numPr>
          <w:ilvl w:val="0"/>
          <w:numId w:val="33"/>
        </w:numPr>
        <w:ind w:left="426"/>
        <w:rPr>
          <w:b/>
          <w:bCs/>
          <w:sz w:val="28"/>
          <w:szCs w:val="28"/>
          <w:lang w:val="en-US"/>
        </w:rPr>
      </w:pPr>
      <w:r>
        <w:rPr>
          <w:b/>
          <w:bCs/>
          <w:sz w:val="28"/>
          <w:szCs w:val="28"/>
          <w:lang w:val="en-US"/>
        </w:rPr>
        <w:lastRenderedPageBreak/>
        <w:t xml:space="preserve">Introduction and </w:t>
      </w:r>
      <w:r w:rsidR="001666FB" w:rsidRPr="001666FB">
        <w:rPr>
          <w:b/>
          <w:bCs/>
          <w:sz w:val="28"/>
          <w:szCs w:val="28"/>
          <w:lang w:val="en-US"/>
        </w:rPr>
        <w:t>Policy Context</w:t>
      </w:r>
    </w:p>
    <w:p w14:paraId="6A842605" w14:textId="77777777" w:rsidR="001666FB" w:rsidRDefault="001666FB" w:rsidP="004F5757">
      <w:pPr>
        <w:rPr>
          <w:b/>
          <w:bCs/>
          <w:lang w:val="en-US"/>
        </w:rPr>
      </w:pPr>
    </w:p>
    <w:p w14:paraId="4156E536" w14:textId="5B1D41AD" w:rsidR="00854E4C" w:rsidRDefault="00854E4C" w:rsidP="004F5757">
      <w:pPr>
        <w:rPr>
          <w:lang w:val="en-US"/>
        </w:rPr>
      </w:pPr>
      <w:r>
        <w:rPr>
          <w:lang w:val="en-US"/>
        </w:rPr>
        <w:t>This is the</w:t>
      </w:r>
      <w:r w:rsidRPr="00226398">
        <w:rPr>
          <w:lang w:val="en-US"/>
        </w:rPr>
        <w:t xml:space="preserve"> 202</w:t>
      </w:r>
      <w:r>
        <w:rPr>
          <w:lang w:val="en-US"/>
        </w:rPr>
        <w:t>5</w:t>
      </w:r>
      <w:r w:rsidRPr="00226398">
        <w:rPr>
          <w:lang w:val="en-US"/>
        </w:rPr>
        <w:t>-202</w:t>
      </w:r>
      <w:r>
        <w:rPr>
          <w:lang w:val="en-US"/>
        </w:rPr>
        <w:t>9</w:t>
      </w:r>
      <w:r w:rsidRPr="00226398">
        <w:rPr>
          <w:lang w:val="en-US"/>
        </w:rPr>
        <w:t xml:space="preserve"> Organisational Business Plan (OBP) for North Tyneside Council. </w:t>
      </w:r>
      <w:r>
        <w:rPr>
          <w:lang w:val="en-US"/>
        </w:rPr>
        <w:t>It describes</w:t>
      </w:r>
      <w:r w:rsidRPr="00226398">
        <w:rPr>
          <w:lang w:val="en-US"/>
        </w:rPr>
        <w:t xml:space="preserve"> out how </w:t>
      </w:r>
      <w:r>
        <w:rPr>
          <w:lang w:val="en-US"/>
        </w:rPr>
        <w:t>the Authority</w:t>
      </w:r>
      <w:r w:rsidRPr="00226398">
        <w:rPr>
          <w:lang w:val="en-US"/>
        </w:rPr>
        <w:t xml:space="preserve"> </w:t>
      </w:r>
      <w:r>
        <w:rPr>
          <w:lang w:val="en-US"/>
        </w:rPr>
        <w:t>will</w:t>
      </w:r>
      <w:r w:rsidRPr="00226398">
        <w:rPr>
          <w:lang w:val="en-US"/>
        </w:rPr>
        <w:t xml:space="preserve"> deliver </w:t>
      </w:r>
      <w:r>
        <w:rPr>
          <w:lang w:val="en-US"/>
        </w:rPr>
        <w:t>the</w:t>
      </w:r>
      <w:r w:rsidRPr="00226398">
        <w:rPr>
          <w:lang w:val="en-US"/>
        </w:rPr>
        <w:t xml:space="preserve"> vision and priorities set by the Elected Mayor and Cabinet in the Our North Tyneside Plan</w:t>
      </w:r>
      <w:r>
        <w:rPr>
          <w:lang w:val="en-US"/>
        </w:rPr>
        <w:t xml:space="preserve"> (ONT Plan) 2021-2025</w:t>
      </w:r>
      <w:r w:rsidR="00874D73" w:rsidRPr="00226398">
        <w:rPr>
          <w:lang w:val="en-US"/>
        </w:rPr>
        <w:t xml:space="preserve">. </w:t>
      </w:r>
    </w:p>
    <w:p w14:paraId="3DA412DF" w14:textId="77777777" w:rsidR="00854E4C" w:rsidRDefault="00854E4C" w:rsidP="004F5757">
      <w:pPr>
        <w:rPr>
          <w:lang w:val="en-US"/>
        </w:rPr>
      </w:pPr>
    </w:p>
    <w:p w14:paraId="5461E461" w14:textId="54C6D057" w:rsidR="000B59B4" w:rsidRDefault="000B59B4" w:rsidP="004F5757">
      <w:pPr>
        <w:rPr>
          <w:lang w:val="en-US"/>
        </w:rPr>
      </w:pPr>
      <w:r>
        <w:rPr>
          <w:lang w:val="en-US"/>
        </w:rPr>
        <w:t>The OPB sets out the Authority’s operating environment and context</w:t>
      </w:r>
      <w:r w:rsidR="00BF43C1">
        <w:rPr>
          <w:lang w:val="en-US"/>
        </w:rPr>
        <w:t>,</w:t>
      </w:r>
      <w:r>
        <w:rPr>
          <w:lang w:val="en-US"/>
        </w:rPr>
        <w:t xml:space="preserve"> and key:</w:t>
      </w:r>
    </w:p>
    <w:p w14:paraId="517A5030" w14:textId="77777777" w:rsidR="000B59B4" w:rsidRDefault="000B59B4" w:rsidP="004F5757">
      <w:pPr>
        <w:rPr>
          <w:lang w:val="en-US"/>
        </w:rPr>
      </w:pPr>
    </w:p>
    <w:p w14:paraId="60680C7B" w14:textId="2AA8D2DA" w:rsidR="000B59B4" w:rsidRPr="000B59B4" w:rsidRDefault="000B59B4" w:rsidP="004F5757">
      <w:pPr>
        <w:pStyle w:val="ListParagraph"/>
        <w:numPr>
          <w:ilvl w:val="0"/>
          <w:numId w:val="38"/>
        </w:numPr>
        <w:rPr>
          <w:lang w:val="en-US"/>
        </w:rPr>
      </w:pPr>
      <w:r>
        <w:rPr>
          <w:lang w:val="en-US"/>
        </w:rPr>
        <w:t>d</w:t>
      </w:r>
      <w:r w:rsidRPr="000B59B4">
        <w:rPr>
          <w:lang w:val="en-US"/>
        </w:rPr>
        <w:t>elivery structures,</w:t>
      </w:r>
    </w:p>
    <w:p w14:paraId="0B3FBC4F" w14:textId="2B88346A" w:rsidR="000B59B4" w:rsidRDefault="000B59B4" w:rsidP="004F5757">
      <w:pPr>
        <w:pStyle w:val="ListParagraph"/>
        <w:numPr>
          <w:ilvl w:val="0"/>
          <w:numId w:val="38"/>
        </w:numPr>
        <w:rPr>
          <w:lang w:val="en-US"/>
        </w:rPr>
      </w:pPr>
      <w:r>
        <w:rPr>
          <w:lang w:val="en-US"/>
        </w:rPr>
        <w:t>strategic partnerships</w:t>
      </w:r>
    </w:p>
    <w:p w14:paraId="3F8B163B" w14:textId="60E70DE6" w:rsidR="000B59B4" w:rsidRDefault="000B59B4" w:rsidP="004F5757">
      <w:pPr>
        <w:pStyle w:val="ListParagraph"/>
        <w:numPr>
          <w:ilvl w:val="0"/>
          <w:numId w:val="38"/>
        </w:numPr>
        <w:rPr>
          <w:lang w:val="en-US"/>
        </w:rPr>
      </w:pPr>
      <w:r>
        <w:rPr>
          <w:lang w:val="en-US"/>
        </w:rPr>
        <w:t>overarching governance</w:t>
      </w:r>
      <w:r w:rsidR="00EB51EA">
        <w:rPr>
          <w:lang w:val="en-US"/>
        </w:rPr>
        <w:t>, and</w:t>
      </w:r>
    </w:p>
    <w:p w14:paraId="76F0266C" w14:textId="26B38856" w:rsidR="000B59B4" w:rsidRPr="000B59B4" w:rsidRDefault="000B59B4" w:rsidP="004F5757">
      <w:pPr>
        <w:pStyle w:val="ListParagraph"/>
        <w:numPr>
          <w:ilvl w:val="0"/>
          <w:numId w:val="38"/>
        </w:numPr>
        <w:rPr>
          <w:lang w:val="en-US"/>
        </w:rPr>
      </w:pPr>
      <w:r>
        <w:rPr>
          <w:lang w:val="en-US"/>
        </w:rPr>
        <w:t>strategic plans.</w:t>
      </w:r>
    </w:p>
    <w:p w14:paraId="46E263EE" w14:textId="77777777" w:rsidR="000B59B4" w:rsidRPr="00226398" w:rsidRDefault="000B59B4" w:rsidP="004F5757">
      <w:pPr>
        <w:rPr>
          <w:lang w:val="en-US"/>
        </w:rPr>
      </w:pPr>
    </w:p>
    <w:p w14:paraId="5A74CF13" w14:textId="18261C7D" w:rsidR="00854E4C" w:rsidRPr="008B7792" w:rsidRDefault="00854E4C" w:rsidP="004F5757">
      <w:pPr>
        <w:pStyle w:val="Default"/>
        <w:rPr>
          <w:sz w:val="22"/>
          <w:szCs w:val="22"/>
        </w:rPr>
      </w:pPr>
      <w:r w:rsidRPr="00226398">
        <w:rPr>
          <w:sz w:val="22"/>
          <w:szCs w:val="22"/>
        </w:rPr>
        <w:t xml:space="preserve">The OBP is refreshed annually in line </w:t>
      </w:r>
      <w:r w:rsidR="00B348F3">
        <w:rPr>
          <w:sz w:val="22"/>
          <w:szCs w:val="22"/>
        </w:rPr>
        <w:t xml:space="preserve">with </w:t>
      </w:r>
      <w:r>
        <w:rPr>
          <w:sz w:val="22"/>
          <w:szCs w:val="22"/>
        </w:rPr>
        <w:t>progress made in delivering the ONT Plan and</w:t>
      </w:r>
      <w:r w:rsidRPr="00226398">
        <w:rPr>
          <w:sz w:val="22"/>
          <w:szCs w:val="22"/>
        </w:rPr>
        <w:t xml:space="preserve"> </w:t>
      </w:r>
      <w:r>
        <w:rPr>
          <w:sz w:val="22"/>
          <w:szCs w:val="22"/>
        </w:rPr>
        <w:t xml:space="preserve">the </w:t>
      </w:r>
      <w:r w:rsidR="00432740">
        <w:rPr>
          <w:sz w:val="22"/>
          <w:szCs w:val="22"/>
        </w:rPr>
        <w:t>four-year</w:t>
      </w:r>
      <w:r>
        <w:rPr>
          <w:sz w:val="22"/>
          <w:szCs w:val="22"/>
        </w:rPr>
        <w:t xml:space="preserve"> </w:t>
      </w:r>
      <w:r w:rsidRPr="00226398">
        <w:rPr>
          <w:sz w:val="22"/>
          <w:szCs w:val="22"/>
        </w:rPr>
        <w:t xml:space="preserve">Medium-Term Financial Plan (MTFP). </w:t>
      </w:r>
      <w:r w:rsidRPr="008B7792">
        <w:rPr>
          <w:sz w:val="22"/>
          <w:szCs w:val="22"/>
        </w:rPr>
        <w:t xml:space="preserve">The </w:t>
      </w:r>
      <w:r>
        <w:rPr>
          <w:sz w:val="22"/>
          <w:szCs w:val="22"/>
        </w:rPr>
        <w:t>MTFP is based on</w:t>
      </w:r>
      <w:r w:rsidRPr="008B7792">
        <w:rPr>
          <w:sz w:val="22"/>
          <w:szCs w:val="22"/>
        </w:rPr>
        <w:t xml:space="preserve"> core principles </w:t>
      </w:r>
      <w:r>
        <w:rPr>
          <w:sz w:val="22"/>
          <w:szCs w:val="22"/>
        </w:rPr>
        <w:t xml:space="preserve">which seek to align the Authority’s financial </w:t>
      </w:r>
      <w:r w:rsidRPr="008B7792">
        <w:rPr>
          <w:sz w:val="22"/>
          <w:szCs w:val="22"/>
        </w:rPr>
        <w:t>allocation with the overall vision and strategic priorities of the Elected Mayor and Cabinet. This ensures the Authority</w:t>
      </w:r>
      <w:r>
        <w:rPr>
          <w:sz w:val="22"/>
          <w:szCs w:val="22"/>
        </w:rPr>
        <w:t>’s</w:t>
      </w:r>
      <w:r w:rsidRPr="008B7792">
        <w:rPr>
          <w:sz w:val="22"/>
          <w:szCs w:val="22"/>
        </w:rPr>
        <w:t xml:space="preserve"> decision</w:t>
      </w:r>
      <w:r>
        <w:rPr>
          <w:sz w:val="22"/>
          <w:szCs w:val="22"/>
        </w:rPr>
        <w:t xml:space="preserve"> making is </w:t>
      </w:r>
      <w:r w:rsidRPr="008B7792">
        <w:rPr>
          <w:sz w:val="22"/>
          <w:szCs w:val="22"/>
        </w:rPr>
        <w:t>focus</w:t>
      </w:r>
      <w:r>
        <w:rPr>
          <w:sz w:val="22"/>
          <w:szCs w:val="22"/>
        </w:rPr>
        <w:t>ed</w:t>
      </w:r>
      <w:r w:rsidRPr="008B7792">
        <w:rPr>
          <w:sz w:val="22"/>
          <w:szCs w:val="22"/>
        </w:rPr>
        <w:t xml:space="preserve"> on </w:t>
      </w:r>
      <w:r>
        <w:rPr>
          <w:sz w:val="22"/>
          <w:szCs w:val="22"/>
        </w:rPr>
        <w:t xml:space="preserve">its </w:t>
      </w:r>
      <w:r w:rsidRPr="008B7792">
        <w:rPr>
          <w:sz w:val="22"/>
          <w:szCs w:val="22"/>
        </w:rPr>
        <w:t xml:space="preserve">strategic priorities and </w:t>
      </w:r>
      <w:r>
        <w:rPr>
          <w:sz w:val="22"/>
          <w:szCs w:val="22"/>
        </w:rPr>
        <w:t xml:space="preserve">the organisation </w:t>
      </w:r>
      <w:r w:rsidRPr="008B7792">
        <w:rPr>
          <w:sz w:val="22"/>
          <w:szCs w:val="22"/>
        </w:rPr>
        <w:t>has a clear financial vision and direction</w:t>
      </w:r>
      <w:r>
        <w:rPr>
          <w:sz w:val="22"/>
          <w:szCs w:val="22"/>
        </w:rPr>
        <w:t>.</w:t>
      </w:r>
      <w:r w:rsidRPr="008B7792">
        <w:rPr>
          <w:sz w:val="22"/>
          <w:szCs w:val="22"/>
        </w:rPr>
        <w:t xml:space="preserve"> </w:t>
      </w:r>
    </w:p>
    <w:p w14:paraId="4E38F27B" w14:textId="77777777" w:rsidR="00854E4C" w:rsidRPr="00226398" w:rsidRDefault="00854E4C" w:rsidP="004F5757">
      <w:pPr>
        <w:pStyle w:val="Default"/>
        <w:rPr>
          <w:sz w:val="22"/>
          <w:szCs w:val="22"/>
        </w:rPr>
      </w:pPr>
    </w:p>
    <w:p w14:paraId="79BB25B5" w14:textId="5500A97B" w:rsidR="00854E4C" w:rsidRDefault="00854E4C" w:rsidP="004F5757">
      <w:pPr>
        <w:rPr>
          <w:lang w:val="en-US"/>
        </w:rPr>
      </w:pPr>
      <w:r>
        <w:rPr>
          <w:lang w:val="en-US"/>
        </w:rPr>
        <w:t>All Directorates use the OBP to inform</w:t>
      </w:r>
      <w:r w:rsidRPr="00226398">
        <w:rPr>
          <w:lang w:val="en-US"/>
        </w:rPr>
        <w:t xml:space="preserve"> their own </w:t>
      </w:r>
      <w:r>
        <w:rPr>
          <w:lang w:val="en-US"/>
        </w:rPr>
        <w:t>Directorate</w:t>
      </w:r>
      <w:r w:rsidRPr="00226398">
        <w:rPr>
          <w:lang w:val="en-US"/>
        </w:rPr>
        <w:t xml:space="preserve"> Action Plan</w:t>
      </w:r>
      <w:r>
        <w:rPr>
          <w:lang w:val="en-US"/>
        </w:rPr>
        <w:t>s</w:t>
      </w:r>
      <w:r w:rsidRPr="00226398">
        <w:rPr>
          <w:lang w:val="en-US"/>
        </w:rPr>
        <w:t xml:space="preserve"> (DAP</w:t>
      </w:r>
      <w:r>
        <w:rPr>
          <w:lang w:val="en-US"/>
        </w:rPr>
        <w:t>s</w:t>
      </w:r>
      <w:r w:rsidRPr="00226398">
        <w:rPr>
          <w:lang w:val="en-US"/>
        </w:rPr>
        <w:t>)</w:t>
      </w:r>
      <w:r>
        <w:rPr>
          <w:lang w:val="en-US"/>
        </w:rPr>
        <w:t>. T</w:t>
      </w:r>
      <w:r w:rsidRPr="00226398">
        <w:rPr>
          <w:lang w:val="en-US"/>
        </w:rPr>
        <w:t xml:space="preserve">he </w:t>
      </w:r>
      <w:r>
        <w:rPr>
          <w:lang w:val="en-US"/>
        </w:rPr>
        <w:t>key actions in</w:t>
      </w:r>
      <w:r w:rsidRPr="00226398">
        <w:rPr>
          <w:lang w:val="en-US"/>
        </w:rPr>
        <w:t xml:space="preserve"> </w:t>
      </w:r>
      <w:r>
        <w:rPr>
          <w:lang w:val="en-US"/>
        </w:rPr>
        <w:t>each DAP contribute to delivering the</w:t>
      </w:r>
      <w:r w:rsidRPr="00226398">
        <w:rPr>
          <w:lang w:val="en-US"/>
        </w:rPr>
        <w:t xml:space="preserve"> vision </w:t>
      </w:r>
      <w:r>
        <w:rPr>
          <w:lang w:val="en-US"/>
        </w:rPr>
        <w:t xml:space="preserve">and priorities </w:t>
      </w:r>
      <w:r w:rsidRPr="00226398">
        <w:rPr>
          <w:lang w:val="en-US"/>
        </w:rPr>
        <w:t xml:space="preserve">set out in the </w:t>
      </w:r>
      <w:r>
        <w:rPr>
          <w:lang w:val="en-US"/>
        </w:rPr>
        <w:t>ONT</w:t>
      </w:r>
      <w:r w:rsidRPr="00226398">
        <w:rPr>
          <w:lang w:val="en-US"/>
        </w:rPr>
        <w:t xml:space="preserve"> Plan. </w:t>
      </w:r>
    </w:p>
    <w:p w14:paraId="1BA28678" w14:textId="77777777" w:rsidR="00854E4C" w:rsidRDefault="00854E4C" w:rsidP="004F5757">
      <w:pPr>
        <w:rPr>
          <w:lang w:val="en-US"/>
        </w:rPr>
      </w:pPr>
    </w:p>
    <w:p w14:paraId="3D2DF4E8" w14:textId="5C9BBCD7" w:rsidR="00432740" w:rsidRDefault="00854E4C" w:rsidP="004F5757">
      <w:pPr>
        <w:rPr>
          <w:lang w:val="en-US"/>
        </w:rPr>
      </w:pPr>
      <w:r w:rsidRPr="00226398">
        <w:rPr>
          <w:lang w:val="en-US"/>
        </w:rPr>
        <w:t xml:space="preserve">DAPs </w:t>
      </w:r>
      <w:r>
        <w:rPr>
          <w:lang w:val="en-US"/>
        </w:rPr>
        <w:t>are</w:t>
      </w:r>
      <w:r w:rsidRPr="00226398">
        <w:rPr>
          <w:lang w:val="en-US"/>
        </w:rPr>
        <w:t xml:space="preserve"> monitored </w:t>
      </w:r>
      <w:r>
        <w:rPr>
          <w:lang w:val="en-US"/>
        </w:rPr>
        <w:t>in line with the process set out in the</w:t>
      </w:r>
      <w:r w:rsidRPr="00226398">
        <w:rPr>
          <w:lang w:val="en-US"/>
        </w:rPr>
        <w:t xml:space="preserve"> </w:t>
      </w:r>
      <w:r>
        <w:rPr>
          <w:lang w:val="en-US"/>
        </w:rPr>
        <w:t>Authority’s</w:t>
      </w:r>
      <w:r w:rsidRPr="00226398">
        <w:rPr>
          <w:lang w:val="en-US"/>
        </w:rPr>
        <w:t xml:space="preserve"> Performance Management Framework</w:t>
      </w:r>
      <w:r>
        <w:rPr>
          <w:lang w:val="en-US"/>
        </w:rPr>
        <w:t>. A</w:t>
      </w:r>
      <w:r w:rsidRPr="00226398">
        <w:rPr>
          <w:lang w:val="en-US"/>
        </w:rPr>
        <w:t>n Annual Report is produced at the end of each financial year</w:t>
      </w:r>
      <w:r>
        <w:rPr>
          <w:lang w:val="en-US"/>
        </w:rPr>
        <w:t xml:space="preserve">, </w:t>
      </w:r>
      <w:r w:rsidR="00BF43C1">
        <w:rPr>
          <w:lang w:val="en-US"/>
        </w:rPr>
        <w:t>summarising</w:t>
      </w:r>
      <w:r>
        <w:rPr>
          <w:lang w:val="en-US"/>
        </w:rPr>
        <w:t xml:space="preserve"> what DAPs have delivered</w:t>
      </w:r>
      <w:r w:rsidR="00874D73" w:rsidRPr="00226398">
        <w:rPr>
          <w:lang w:val="en-US"/>
        </w:rPr>
        <w:t xml:space="preserve">. </w:t>
      </w:r>
    </w:p>
    <w:p w14:paraId="0D97A19F" w14:textId="77777777" w:rsidR="00432740" w:rsidRDefault="00432740" w:rsidP="004F5757">
      <w:pPr>
        <w:rPr>
          <w:lang w:val="en-US"/>
        </w:rPr>
      </w:pPr>
    </w:p>
    <w:p w14:paraId="2EC9356B" w14:textId="27193875" w:rsidR="00854E4C" w:rsidRDefault="00854E4C" w:rsidP="004F5757">
      <w:pPr>
        <w:rPr>
          <w:lang w:val="en-US"/>
        </w:rPr>
      </w:pPr>
      <w:r w:rsidRPr="00994FC0">
        <w:rPr>
          <w:lang w:val="en-US"/>
        </w:rPr>
        <w:t>There are eight Directorates, each led by a member of the Authority’s Senior Leadership Team, who report to the Chief Executive.</w:t>
      </w:r>
      <w:r>
        <w:rPr>
          <w:lang w:val="en-US"/>
        </w:rPr>
        <w:t xml:space="preserve"> </w:t>
      </w:r>
    </w:p>
    <w:p w14:paraId="781305E3" w14:textId="77777777" w:rsidR="00854E4C" w:rsidRDefault="00854E4C" w:rsidP="004F5757">
      <w:pPr>
        <w:rPr>
          <w:strike/>
        </w:rPr>
      </w:pPr>
    </w:p>
    <w:p w14:paraId="0CD5C244" w14:textId="713F681C" w:rsidR="00854E4C" w:rsidRPr="00CA3905" w:rsidRDefault="00854E4C" w:rsidP="004F5757">
      <w:r w:rsidRPr="00EC3FD3">
        <w:t xml:space="preserve">A number of pressures within the Authority’s budget are directly driven by </w:t>
      </w:r>
      <w:r>
        <w:t>c</w:t>
      </w:r>
      <w:r w:rsidRPr="00EC3FD3">
        <w:t>entral</w:t>
      </w:r>
      <w:r w:rsidRPr="00CA3905">
        <w:t xml:space="preserve"> Government decisions</w:t>
      </w:r>
      <w:r>
        <w:t>. These include some</w:t>
      </w:r>
      <w:r w:rsidRPr="00CA3905">
        <w:t xml:space="preserve"> pay and price market pressures</w:t>
      </w:r>
      <w:r>
        <w:t>,</w:t>
      </w:r>
      <w:r w:rsidRPr="00CA3905">
        <w:t xml:space="preserve"> which are linked to the National Living Wage, social care reform, and pressures relating to assumed reductions in funding. The Budget and MTFP position </w:t>
      </w:r>
      <w:r>
        <w:t>has been</w:t>
      </w:r>
      <w:r w:rsidRPr="00CA3905">
        <w:t xml:space="preserve"> updated to reflect the impact of the </w:t>
      </w:r>
      <w:r w:rsidR="00EB51EA">
        <w:t>Final</w:t>
      </w:r>
      <w:r w:rsidRPr="00CA3905">
        <w:t xml:space="preserve"> Local Government Settlement for 2025/26 announced </w:t>
      </w:r>
      <w:r w:rsidR="00EB51EA">
        <w:t>in February</w:t>
      </w:r>
      <w:r w:rsidRPr="00CA3905">
        <w:t xml:space="preserve"> 202</w:t>
      </w:r>
      <w:r w:rsidR="00EB51EA">
        <w:t>5</w:t>
      </w:r>
      <w:r w:rsidRPr="00CA3905">
        <w:t xml:space="preserve">. </w:t>
      </w:r>
    </w:p>
    <w:p w14:paraId="7F8A5449" w14:textId="77777777" w:rsidR="00854E4C" w:rsidRPr="00344830" w:rsidRDefault="00854E4C" w:rsidP="004F5757">
      <w:pPr>
        <w:rPr>
          <w:color w:val="FF0000"/>
        </w:rPr>
      </w:pPr>
    </w:p>
    <w:p w14:paraId="78D06D73" w14:textId="68C47A17" w:rsidR="00854E4C" w:rsidRDefault="00854E4C" w:rsidP="004F5757">
      <w:r w:rsidRPr="00CA3905">
        <w:t xml:space="preserve">The Authority </w:t>
      </w:r>
      <w:r>
        <w:t xml:space="preserve">continues </w:t>
      </w:r>
      <w:r w:rsidRPr="00CA3905">
        <w:t>to make very difficult choices</w:t>
      </w:r>
      <w:r>
        <w:t xml:space="preserve"> in an extremely challenging financial context.</w:t>
      </w:r>
      <w:r w:rsidRPr="00CA3905">
        <w:t xml:space="preserve"> Th</w:t>
      </w:r>
      <w:r w:rsidR="00C43B1F">
        <w:t>ese</w:t>
      </w:r>
      <w:r w:rsidRPr="00CA3905">
        <w:t xml:space="preserve"> </w:t>
      </w:r>
      <w:r>
        <w:t>will</w:t>
      </w:r>
      <w:r w:rsidRPr="00CA3905">
        <w:t xml:space="preserve"> </w:t>
      </w:r>
      <w:r>
        <w:t xml:space="preserve">involve service reform, </w:t>
      </w:r>
      <w:r w:rsidRPr="00CA3905">
        <w:t xml:space="preserve"> protect</w:t>
      </w:r>
      <w:r w:rsidR="00C43B1F">
        <w:t>ing</w:t>
      </w:r>
      <w:r w:rsidRPr="00CA3905">
        <w:t xml:space="preserve"> services for the most vulnerable, </w:t>
      </w:r>
      <w:r>
        <w:t>and delivering services differently.</w:t>
      </w:r>
      <w:r w:rsidRPr="00CA3905">
        <w:t xml:space="preserve"> </w:t>
      </w:r>
      <w:r>
        <w:t>C</w:t>
      </w:r>
      <w:r w:rsidRPr="00CA3905">
        <w:t>hallenges should</w:t>
      </w:r>
      <w:r>
        <w:t xml:space="preserve"> however</w:t>
      </w:r>
      <w:r w:rsidRPr="00CA3905">
        <w:t xml:space="preserve"> </w:t>
      </w:r>
      <w:r w:rsidRPr="00CA3905">
        <w:lastRenderedPageBreak/>
        <w:t xml:space="preserve">be viewed </w:t>
      </w:r>
      <w:r w:rsidR="00C43B1F">
        <w:t>in</w:t>
      </w:r>
      <w:r w:rsidRPr="00CA3905">
        <w:t xml:space="preserve"> the context of </w:t>
      </w:r>
      <w:r>
        <w:t>long term, sustained</w:t>
      </w:r>
      <w:r w:rsidRPr="00CA3905">
        <w:t xml:space="preserve"> strong performance</w:t>
      </w:r>
      <w:r>
        <w:t xml:space="preserve"> of the Our North Tyneside Plan.</w:t>
      </w:r>
    </w:p>
    <w:p w14:paraId="3601A345" w14:textId="77777777" w:rsidR="00C43B1F" w:rsidRDefault="00C43B1F" w:rsidP="004F5757"/>
    <w:p w14:paraId="6F03DB92" w14:textId="77E16761" w:rsidR="00854E4C" w:rsidRDefault="00854E4C" w:rsidP="004F5757">
      <w:r>
        <w:t>Devolution and mature partnerships are essential to delivering the Authority’s ONT Plan. The North East Mayoral Combined Authority and the Authority’s strong, proven track record of partnership working, are pos</w:t>
      </w:r>
      <w:r w:rsidR="00C43B1F">
        <w:t>i</w:t>
      </w:r>
      <w:r>
        <w:t xml:space="preserve">tive enablers and indicators of future success. </w:t>
      </w:r>
    </w:p>
    <w:p w14:paraId="3ED0C143" w14:textId="77777777" w:rsidR="001666FB" w:rsidRDefault="001666FB" w:rsidP="004F5757">
      <w:pPr>
        <w:rPr>
          <w:b/>
          <w:bCs/>
        </w:rPr>
      </w:pPr>
    </w:p>
    <w:p w14:paraId="020B678E" w14:textId="33EA4E76" w:rsidR="00854E4C" w:rsidRPr="0090606D" w:rsidRDefault="001666FB" w:rsidP="004F5757">
      <w:pPr>
        <w:rPr>
          <w:b/>
          <w:bCs/>
        </w:rPr>
      </w:pPr>
      <w:r>
        <w:rPr>
          <w:b/>
          <w:bCs/>
        </w:rPr>
        <w:t>S</w:t>
      </w:r>
      <w:r w:rsidR="00854E4C" w:rsidRPr="0090606D">
        <w:rPr>
          <w:b/>
          <w:bCs/>
        </w:rPr>
        <w:t>tatus</w:t>
      </w:r>
    </w:p>
    <w:p w14:paraId="5B6378B3" w14:textId="1CF9A74E" w:rsidR="00432740" w:rsidRDefault="00C43B1F" w:rsidP="004F5757">
      <w:r>
        <w:t>T</w:t>
      </w:r>
      <w:r w:rsidR="00854E4C">
        <w:t>h</w:t>
      </w:r>
      <w:r w:rsidR="00432740">
        <w:t xml:space="preserve">is </w:t>
      </w:r>
      <w:r>
        <w:t xml:space="preserve">OBP and </w:t>
      </w:r>
      <w:r w:rsidR="00854E4C">
        <w:t>DAP</w:t>
      </w:r>
      <w:r>
        <w:t>s are</w:t>
      </w:r>
      <w:r w:rsidR="00854E4C">
        <w:t xml:space="preserve"> being produced</w:t>
      </w:r>
      <w:r w:rsidR="00432740">
        <w:t xml:space="preserve"> in the final year of the ONT Plan</w:t>
      </w:r>
      <w:r w:rsidR="00854E4C">
        <w:t xml:space="preserve"> </w:t>
      </w:r>
      <w:r>
        <w:t xml:space="preserve">which aligns with the term of </w:t>
      </w:r>
      <w:r w:rsidR="00BF43C1">
        <w:t>the</w:t>
      </w:r>
      <w:r>
        <w:t xml:space="preserve"> Elected Mayor.</w:t>
      </w:r>
    </w:p>
    <w:p w14:paraId="18EFBADC" w14:textId="77777777" w:rsidR="00432740" w:rsidRDefault="00432740" w:rsidP="004F5757"/>
    <w:p w14:paraId="3E444128" w14:textId="77777777" w:rsidR="00432740" w:rsidRDefault="00C43B1F" w:rsidP="004F5757">
      <w:r>
        <w:t xml:space="preserve">From May 2025 North Tyneside will have a new Elected Mayor and potentially a new or amended Cabinet. </w:t>
      </w:r>
      <w:r w:rsidR="00432740">
        <w:t>The new Council Plan will be considered by full Council in November 2025.</w:t>
      </w:r>
    </w:p>
    <w:p w14:paraId="05CDD5B6" w14:textId="77777777" w:rsidR="00432740" w:rsidRDefault="00432740" w:rsidP="004F5757"/>
    <w:p w14:paraId="0A905B47" w14:textId="515B14FA" w:rsidR="00854E4C" w:rsidRDefault="00C43B1F" w:rsidP="004F5757">
      <w:r>
        <w:t>In June 2025 the findings of the 2024 Resident Survey will be published</w:t>
      </w:r>
      <w:r w:rsidR="00BF43C1">
        <w:t>, alongside this Plan.</w:t>
      </w:r>
    </w:p>
    <w:p w14:paraId="5F0A581C" w14:textId="77777777" w:rsidR="00854E4C" w:rsidRDefault="00854E4C" w:rsidP="004F5757"/>
    <w:p w14:paraId="2AE3062D" w14:textId="77777777" w:rsidR="00854E4C" w:rsidRDefault="00854E4C" w:rsidP="004F5757"/>
    <w:p w14:paraId="6270B8FF" w14:textId="77777777" w:rsidR="00854E4C" w:rsidRPr="00CA3905" w:rsidRDefault="00854E4C" w:rsidP="004F5757">
      <w:r w:rsidRPr="00CA3905">
        <w:br w:type="page"/>
      </w:r>
    </w:p>
    <w:p w14:paraId="197607E0" w14:textId="295BA845" w:rsidR="00854E4C" w:rsidRDefault="00C43B1F" w:rsidP="004F5757">
      <w:pPr>
        <w:pStyle w:val="ListParagraph"/>
        <w:numPr>
          <w:ilvl w:val="0"/>
          <w:numId w:val="33"/>
        </w:numPr>
        <w:ind w:left="426" w:hanging="426"/>
        <w:rPr>
          <w:b/>
          <w:bCs/>
          <w:sz w:val="28"/>
          <w:szCs w:val="28"/>
          <w:lang w:val="en-US"/>
        </w:rPr>
      </w:pPr>
      <w:r w:rsidRPr="00C43B1F">
        <w:rPr>
          <w:b/>
          <w:bCs/>
          <w:sz w:val="28"/>
          <w:szCs w:val="28"/>
          <w:lang w:val="en-US"/>
        </w:rPr>
        <w:lastRenderedPageBreak/>
        <w:t>North Tyneside in Profile</w:t>
      </w:r>
    </w:p>
    <w:p w14:paraId="3E002F72" w14:textId="77777777" w:rsidR="004F5757" w:rsidRPr="00C43B1F" w:rsidRDefault="004F5757" w:rsidP="004F5757">
      <w:pPr>
        <w:pStyle w:val="ListParagraph"/>
        <w:ind w:left="426"/>
        <w:rPr>
          <w:b/>
          <w:bCs/>
          <w:sz w:val="28"/>
          <w:szCs w:val="28"/>
          <w:lang w:val="en-US"/>
        </w:rPr>
      </w:pPr>
    </w:p>
    <w:p w14:paraId="324F76DA" w14:textId="6221CAAA" w:rsidR="00854E4C" w:rsidRPr="00BC4CB2" w:rsidRDefault="00854E4C" w:rsidP="004F5757">
      <w:pPr>
        <w:rPr>
          <w:b/>
          <w:bCs/>
        </w:rPr>
      </w:pPr>
      <w:bookmarkStart w:id="0" w:name="_Hlk171430301"/>
      <w:r>
        <w:rPr>
          <w:b/>
          <w:bCs/>
        </w:rPr>
        <w:t xml:space="preserve">2.1 </w:t>
      </w:r>
      <w:r w:rsidRPr="00BC4CB2">
        <w:rPr>
          <w:b/>
          <w:bCs/>
        </w:rPr>
        <w:t>Location and Population</w:t>
      </w:r>
    </w:p>
    <w:bookmarkEnd w:id="0"/>
    <w:p w14:paraId="2D8F5AF2" w14:textId="77777777" w:rsidR="00854E4C" w:rsidRPr="00BC4CB2" w:rsidRDefault="00854E4C" w:rsidP="004F5757">
      <w:pPr>
        <w:pStyle w:val="Default"/>
        <w:rPr>
          <w:sz w:val="22"/>
          <w:szCs w:val="22"/>
        </w:rPr>
      </w:pPr>
      <w:r w:rsidRPr="00BC4CB2">
        <w:rPr>
          <w:sz w:val="22"/>
          <w:szCs w:val="22"/>
        </w:rPr>
        <w:t xml:space="preserve">North Tyneside is located on the North-East coast of England and is bounded by Newcastle upon Tyne to the west, the North Sea on the east, the River Tyne to the south, and Northumberland to the north. </w:t>
      </w:r>
    </w:p>
    <w:p w14:paraId="6FA0AFE8" w14:textId="77777777" w:rsidR="00854E4C" w:rsidRPr="00BC4CB2" w:rsidRDefault="00854E4C" w:rsidP="004F5757">
      <w:pPr>
        <w:pStyle w:val="Default"/>
        <w:rPr>
          <w:lang w:val="en-US"/>
        </w:rPr>
      </w:pPr>
    </w:p>
    <w:p w14:paraId="028947C1" w14:textId="75D69F64" w:rsidR="00854E4C" w:rsidRDefault="00854E4C" w:rsidP="004F5757">
      <w:bookmarkStart w:id="1" w:name="_Hlk171430329"/>
      <w:r w:rsidRPr="00BC4CB2">
        <w:t xml:space="preserve">North Tyneside has a population of 211,769 and the population is projected to grow by 3.1% by 2030. The proportion of residents aged over 65 years is projected to increase by 17.6%, over 75's by 18.5%, and over 85's by 12.8% up to 2030, with those aged 0-19 decreasing by 1%. The median age of </w:t>
      </w:r>
      <w:r w:rsidR="00D653B5">
        <w:t>North Tynesi</w:t>
      </w:r>
      <w:r w:rsidR="005A3D8F">
        <w:t>de</w:t>
      </w:r>
      <w:r w:rsidR="00D653B5">
        <w:t>’s</w:t>
      </w:r>
      <w:r w:rsidRPr="00BC4CB2">
        <w:t xml:space="preserve"> population is currently 43.3 years. </w:t>
      </w:r>
    </w:p>
    <w:p w14:paraId="3385CE28" w14:textId="77777777" w:rsidR="005A3D8F" w:rsidRDefault="005A3D8F" w:rsidP="004F5757"/>
    <w:p w14:paraId="25DEE5C4" w14:textId="7E1A7FA2" w:rsidR="005A3D8F" w:rsidRPr="005A3D8F" w:rsidRDefault="005A3D8F" w:rsidP="004F5757">
      <w:pPr>
        <w:rPr>
          <w:b/>
          <w:bCs/>
        </w:rPr>
      </w:pPr>
      <w:r w:rsidRPr="005A3D8F">
        <w:rPr>
          <w:b/>
          <w:bCs/>
        </w:rPr>
        <w:t>Table 1: Population by sex and age</w:t>
      </w:r>
    </w:p>
    <w:bookmarkEnd w:id="1"/>
    <w:p w14:paraId="67925CF3" w14:textId="77777777" w:rsidR="00854E4C" w:rsidRPr="00BC4CB2" w:rsidRDefault="00854E4C" w:rsidP="004F5757"/>
    <w:p w14:paraId="7504CC10" w14:textId="77777777" w:rsidR="00854E4C" w:rsidRPr="00BC4CB2" w:rsidRDefault="00854E4C" w:rsidP="004F5757">
      <w:r w:rsidRPr="00BC4CB2">
        <w:rPr>
          <w:noProof/>
        </w:rPr>
        <w:drawing>
          <wp:inline distT="0" distB="0" distL="0" distR="0" wp14:anchorId="1CA43FB8" wp14:editId="324DCC0F">
            <wp:extent cx="5730240" cy="1508760"/>
            <wp:effectExtent l="0" t="0" r="3810" b="0"/>
            <wp:docPr id="1293036774" name="Picture 1" descr="Table showing the North Tyneside Population by sex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6774" name="Picture 1" descr="Table showing the North Tyneside Population by sex and 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1508760"/>
                    </a:xfrm>
                    <a:prstGeom prst="rect">
                      <a:avLst/>
                    </a:prstGeom>
                    <a:noFill/>
                    <a:ln>
                      <a:noFill/>
                    </a:ln>
                  </pic:spPr>
                </pic:pic>
              </a:graphicData>
            </a:graphic>
          </wp:inline>
        </w:drawing>
      </w:r>
    </w:p>
    <w:p w14:paraId="54158755" w14:textId="77777777" w:rsidR="00854E4C" w:rsidRDefault="00854E4C" w:rsidP="004F5757">
      <w:bookmarkStart w:id="2" w:name="_Hlk171430416"/>
      <w:r>
        <w:t>The Borough</w:t>
      </w:r>
      <w:r w:rsidRPr="00BC4CB2">
        <w:t xml:space="preserve"> has a relatively small ethnic minority community population, which accounts for 5.1% of the overall population. A further 2.4% of residents are from white minority backgrounds.</w:t>
      </w:r>
    </w:p>
    <w:p w14:paraId="3224B0E3" w14:textId="77777777" w:rsidR="00E9307E" w:rsidRPr="00BC4CB2" w:rsidRDefault="00E9307E" w:rsidP="004F5757"/>
    <w:p w14:paraId="58F5BC17" w14:textId="2062307E" w:rsidR="00854E4C" w:rsidRPr="00EC3FD3" w:rsidRDefault="00854E4C" w:rsidP="004F5757">
      <w:pPr>
        <w:pStyle w:val="Default"/>
        <w:rPr>
          <w:sz w:val="22"/>
          <w:szCs w:val="22"/>
          <w:lang w:val="en-US"/>
        </w:rPr>
      </w:pPr>
      <w:bookmarkStart w:id="3" w:name="_Hlk189563843"/>
      <w:bookmarkEnd w:id="2"/>
      <w:r w:rsidRPr="00BC4CB2">
        <w:rPr>
          <w:sz w:val="22"/>
          <w:szCs w:val="22"/>
          <w:lang w:val="en-US"/>
        </w:rPr>
        <w:t>Across North Tyneside there are around 96,000 households</w:t>
      </w:r>
      <w:r w:rsidR="00874D73" w:rsidRPr="00BC4CB2">
        <w:rPr>
          <w:sz w:val="22"/>
          <w:szCs w:val="22"/>
          <w:lang w:val="en-US"/>
        </w:rPr>
        <w:t xml:space="preserve">. </w:t>
      </w:r>
      <w:r w:rsidRPr="00BC4CB2">
        <w:rPr>
          <w:sz w:val="22"/>
          <w:szCs w:val="22"/>
          <w:lang w:val="en-US"/>
        </w:rPr>
        <w:t>Of these, 64% are owner occupied, 21% are social rented (including council and housing association) and 15% are privately rented. The remaining 1% of homes are shared ownership.</w:t>
      </w:r>
    </w:p>
    <w:bookmarkEnd w:id="3"/>
    <w:p w14:paraId="663DB3FE" w14:textId="77777777" w:rsidR="00854E4C" w:rsidRPr="00EC3FD3" w:rsidRDefault="00854E4C" w:rsidP="004F5757">
      <w:pPr>
        <w:pStyle w:val="Default"/>
        <w:rPr>
          <w:sz w:val="22"/>
          <w:szCs w:val="22"/>
          <w:lang w:val="en-US"/>
        </w:rPr>
      </w:pPr>
    </w:p>
    <w:p w14:paraId="682EF7DB" w14:textId="77777777" w:rsidR="00854E4C" w:rsidRDefault="00854E4C" w:rsidP="004F5757">
      <w:pPr>
        <w:rPr>
          <w:b/>
          <w:bCs/>
        </w:rPr>
      </w:pPr>
      <w:bookmarkStart w:id="4" w:name="_Hlk171430487"/>
      <w:r>
        <w:rPr>
          <w:b/>
          <w:bCs/>
        </w:rPr>
        <w:t xml:space="preserve">2.2 </w:t>
      </w:r>
      <w:r w:rsidRPr="000D320F">
        <w:rPr>
          <w:b/>
          <w:bCs/>
        </w:rPr>
        <w:t>Economy</w:t>
      </w:r>
    </w:p>
    <w:bookmarkEnd w:id="4"/>
    <w:p w14:paraId="6CE76B91" w14:textId="77777777" w:rsidR="00854E4C" w:rsidRDefault="00854E4C" w:rsidP="004F5757">
      <w:r w:rsidRPr="00C97C9F">
        <w:t>North Tyneside has a proud industrial heritage and, like many parts of the North East, was a centre of heavy industry</w:t>
      </w:r>
      <w:r>
        <w:t xml:space="preserve"> centred on ship building and coal mining</w:t>
      </w:r>
      <w:r w:rsidRPr="00C97C9F">
        <w:t xml:space="preserve">. </w:t>
      </w:r>
      <w:bookmarkStart w:id="5" w:name="_Hlk171431268"/>
      <w:r w:rsidRPr="00C97C9F">
        <w:t xml:space="preserve">Today most of the heavy industry has ceased but </w:t>
      </w:r>
      <w:r>
        <w:t xml:space="preserve">a strong approach to regeneration </w:t>
      </w:r>
      <w:r w:rsidRPr="00C97C9F">
        <w:t xml:space="preserve">has seen a diverse economy develop </w:t>
      </w:r>
      <w:r>
        <w:t>made up of</w:t>
      </w:r>
      <w:r w:rsidRPr="00C97C9F">
        <w:t xml:space="preserve"> traditional manufacturing and engineering industries</w:t>
      </w:r>
      <w:r>
        <w:t>,</w:t>
      </w:r>
      <w:r w:rsidRPr="00C97C9F">
        <w:t xml:space="preserve"> as well as a mix of exciting new sectors including digital, health and life sciences and renewable energy.  As an example, North Tyneside is home to two significant </w:t>
      </w:r>
      <w:r>
        <w:t>b</w:t>
      </w:r>
      <w:r w:rsidRPr="00C97C9F">
        <w:t xml:space="preserve">usiness </w:t>
      </w:r>
      <w:r>
        <w:t>p</w:t>
      </w:r>
      <w:r w:rsidRPr="00C97C9F">
        <w:t>arks</w:t>
      </w:r>
      <w:r>
        <w:t>,</w:t>
      </w:r>
      <w:r w:rsidRPr="00C97C9F">
        <w:t xml:space="preserve"> Cobalt Business Park being the UK’s largest commercial office park.</w:t>
      </w:r>
    </w:p>
    <w:p w14:paraId="4EB9934B" w14:textId="77777777" w:rsidR="00E9307E" w:rsidRPr="00C97C9F" w:rsidRDefault="00E9307E" w:rsidP="004F5757"/>
    <w:p w14:paraId="05167FCF" w14:textId="77777777" w:rsidR="00854E4C" w:rsidRDefault="00854E4C" w:rsidP="004F5757">
      <w:r w:rsidRPr="00BC4CB2">
        <w:lastRenderedPageBreak/>
        <w:t xml:space="preserve">There are 5,365 VAT or PAYE registered enterprises based in North Tyneside. This has been supported by the Authority’s award winning Business Factory which helps start-up businesses in the </w:t>
      </w:r>
      <w:r>
        <w:t>Borough</w:t>
      </w:r>
      <w:r w:rsidRPr="00BC4CB2">
        <w:t>.  Small and medium sized enterprises with high growth potential are supported by the Business Factory’s Aspire Programme.</w:t>
      </w:r>
    </w:p>
    <w:p w14:paraId="1A69FC07" w14:textId="77777777" w:rsidR="00EE5DA2" w:rsidRPr="00BC4CB2" w:rsidRDefault="00EE5DA2" w:rsidP="004F5757"/>
    <w:p w14:paraId="4B31CB7D" w14:textId="61D0476D" w:rsidR="00854E4C" w:rsidRDefault="00854E4C" w:rsidP="004F5757">
      <w:pPr>
        <w:rPr>
          <w:rFonts w:eastAsia="Aptos"/>
        </w:rPr>
      </w:pPr>
      <w:r w:rsidRPr="00BC4CB2">
        <w:rPr>
          <w:rFonts w:eastAsia="Aptos"/>
          <w:lang w:val="en-US"/>
        </w:rPr>
        <w:t xml:space="preserve">These businesses are delivering </w:t>
      </w:r>
      <w:r w:rsidRPr="00BC4CB2">
        <w:rPr>
          <w:rFonts w:eastAsia="Aptos"/>
        </w:rPr>
        <w:t>good job opportunities for residents in North Tyneside and the region</w:t>
      </w:r>
      <w:r w:rsidR="00874D73" w:rsidRPr="00BC4CB2">
        <w:rPr>
          <w:rFonts w:eastAsia="Aptos"/>
        </w:rPr>
        <w:t xml:space="preserve">. </w:t>
      </w:r>
      <w:r w:rsidRPr="00BC4CB2">
        <w:rPr>
          <w:rFonts w:eastAsia="Aptos"/>
        </w:rPr>
        <w:t xml:space="preserve">Previously the number of jobs in the </w:t>
      </w:r>
      <w:r>
        <w:rPr>
          <w:rFonts w:eastAsia="Aptos"/>
        </w:rPr>
        <w:t>Borough</w:t>
      </w:r>
      <w:r w:rsidRPr="00BC4CB2">
        <w:rPr>
          <w:rFonts w:eastAsia="Aptos"/>
        </w:rPr>
        <w:t xml:space="preserve"> had shown an increase each year since 2011, but this fell to 89,000 in 2020, largely attributable to the impact of the COVID-19 pandemic, before rising to 95,000 in 2023</w:t>
      </w:r>
      <w:r w:rsidRPr="00BC4CB2">
        <w:rPr>
          <w:rFonts w:eastAsia="Aptos"/>
          <w:vertAlign w:val="superscript"/>
        </w:rPr>
        <w:footnoteReference w:id="1"/>
      </w:r>
      <w:r w:rsidRPr="00BC4CB2">
        <w:rPr>
          <w:rFonts w:eastAsia="Aptos"/>
        </w:rPr>
        <w:t xml:space="preserve">. As of September 2024 unemployment stands at 4.4%, the same as the North East rate and higher than the UK figure of 3.7%. </w:t>
      </w:r>
    </w:p>
    <w:p w14:paraId="7CDD0A4F" w14:textId="77777777" w:rsidR="00EE5DA2" w:rsidRPr="00BC4CB2" w:rsidRDefault="00EE5DA2" w:rsidP="004F5757">
      <w:pPr>
        <w:rPr>
          <w:rFonts w:eastAsia="Aptos"/>
        </w:rPr>
      </w:pPr>
    </w:p>
    <w:p w14:paraId="50586974" w14:textId="77777777" w:rsidR="00854E4C" w:rsidRPr="00C97C9F" w:rsidRDefault="00854E4C" w:rsidP="004F5757">
      <w:r w:rsidRPr="00BC4CB2">
        <w:t>In addition North Tyneside has a successful year-round visitor economy attracting around 6 million visitors a year, generating over £350 million and supporting over 3,500 jobs.</w:t>
      </w:r>
    </w:p>
    <w:bookmarkEnd w:id="5"/>
    <w:p w14:paraId="6FB2E4ED" w14:textId="77777777" w:rsidR="00EE5DA2" w:rsidRDefault="00EE5DA2" w:rsidP="004F5757">
      <w:pPr>
        <w:pStyle w:val="Default"/>
        <w:rPr>
          <w:b/>
          <w:bCs/>
          <w:sz w:val="22"/>
          <w:szCs w:val="22"/>
        </w:rPr>
      </w:pPr>
    </w:p>
    <w:p w14:paraId="06E48527" w14:textId="77777777" w:rsidR="00CC2598" w:rsidRDefault="00E9307E" w:rsidP="004F5757">
      <w:pPr>
        <w:pStyle w:val="Default"/>
        <w:rPr>
          <w:b/>
          <w:bCs/>
          <w:sz w:val="22"/>
          <w:szCs w:val="22"/>
        </w:rPr>
      </w:pPr>
      <w:r>
        <w:rPr>
          <w:b/>
          <w:bCs/>
          <w:sz w:val="22"/>
          <w:szCs w:val="22"/>
        </w:rPr>
        <w:t xml:space="preserve">2.3 </w:t>
      </w:r>
      <w:r w:rsidR="00854E4C">
        <w:rPr>
          <w:b/>
          <w:bCs/>
          <w:sz w:val="22"/>
          <w:szCs w:val="22"/>
        </w:rPr>
        <w:t>North Tyneside – a great place to live, work and visit</w:t>
      </w:r>
    </w:p>
    <w:p w14:paraId="7FD58A3B" w14:textId="4AAF2E7C" w:rsidR="00854E4C" w:rsidRPr="00CC2598" w:rsidRDefault="00854E4C" w:rsidP="004F5757">
      <w:pPr>
        <w:pStyle w:val="Default"/>
        <w:rPr>
          <w:b/>
          <w:bCs/>
          <w:sz w:val="22"/>
          <w:szCs w:val="22"/>
        </w:rPr>
      </w:pPr>
      <w:r>
        <w:rPr>
          <w:sz w:val="22"/>
          <w:szCs w:val="22"/>
        </w:rPr>
        <w:t xml:space="preserve">North Tyneside </w:t>
      </w:r>
      <w:r w:rsidR="00CC2598">
        <w:rPr>
          <w:sz w:val="22"/>
          <w:szCs w:val="22"/>
        </w:rPr>
        <w:t>is</w:t>
      </w:r>
      <w:r>
        <w:rPr>
          <w:sz w:val="22"/>
          <w:szCs w:val="22"/>
        </w:rPr>
        <w:t xml:space="preserve"> fortunate to have an outstanding natural</w:t>
      </w:r>
      <w:r w:rsidRPr="000D007D">
        <w:rPr>
          <w:sz w:val="22"/>
          <w:szCs w:val="22"/>
        </w:rPr>
        <w:t xml:space="preserve"> environment</w:t>
      </w:r>
      <w:r>
        <w:rPr>
          <w:sz w:val="22"/>
          <w:szCs w:val="22"/>
        </w:rPr>
        <w:t xml:space="preserve">. This </w:t>
      </w:r>
      <w:r w:rsidRPr="000D007D">
        <w:rPr>
          <w:sz w:val="22"/>
          <w:szCs w:val="22"/>
        </w:rPr>
        <w:t xml:space="preserve">is a clear driver of satisfaction </w:t>
      </w:r>
      <w:r>
        <w:rPr>
          <w:sz w:val="22"/>
          <w:szCs w:val="22"/>
        </w:rPr>
        <w:t xml:space="preserve">with the local area </w:t>
      </w:r>
      <w:r w:rsidRPr="000D007D">
        <w:rPr>
          <w:sz w:val="22"/>
          <w:szCs w:val="22"/>
        </w:rPr>
        <w:t xml:space="preserve">and </w:t>
      </w:r>
      <w:r>
        <w:rPr>
          <w:sz w:val="22"/>
          <w:szCs w:val="22"/>
        </w:rPr>
        <w:t xml:space="preserve">is </w:t>
      </w:r>
      <w:r w:rsidRPr="000D007D">
        <w:rPr>
          <w:sz w:val="22"/>
          <w:szCs w:val="22"/>
        </w:rPr>
        <w:t>a priority for many residents in making</w:t>
      </w:r>
      <w:r>
        <w:rPr>
          <w:sz w:val="22"/>
          <w:szCs w:val="22"/>
        </w:rPr>
        <w:t xml:space="preserve"> North Tyneside</w:t>
      </w:r>
      <w:r w:rsidRPr="000D007D">
        <w:rPr>
          <w:sz w:val="22"/>
          <w:szCs w:val="22"/>
        </w:rPr>
        <w:t xml:space="preserve"> good place to live. </w:t>
      </w:r>
    </w:p>
    <w:p w14:paraId="3E24EC60" w14:textId="77777777" w:rsidR="00854E4C" w:rsidRDefault="00854E4C" w:rsidP="004F5757">
      <w:pPr>
        <w:pStyle w:val="Default"/>
        <w:rPr>
          <w:sz w:val="22"/>
          <w:szCs w:val="22"/>
        </w:rPr>
      </w:pPr>
    </w:p>
    <w:p w14:paraId="298CEAEE" w14:textId="4CCE2036" w:rsidR="00854E4C" w:rsidRPr="00CA3905" w:rsidRDefault="00854E4C" w:rsidP="004F5757">
      <w:pPr>
        <w:pStyle w:val="Default"/>
        <w:rPr>
          <w:sz w:val="22"/>
          <w:szCs w:val="22"/>
        </w:rPr>
      </w:pPr>
      <w:r w:rsidRPr="00BC4CB2">
        <w:rPr>
          <w:sz w:val="22"/>
          <w:szCs w:val="22"/>
        </w:rPr>
        <w:t xml:space="preserve">Three of </w:t>
      </w:r>
      <w:r w:rsidR="00D653B5">
        <w:rPr>
          <w:sz w:val="22"/>
          <w:szCs w:val="22"/>
        </w:rPr>
        <w:t>North Tyneside’s</w:t>
      </w:r>
      <w:r w:rsidRPr="00BC4CB2">
        <w:rPr>
          <w:sz w:val="22"/>
          <w:szCs w:val="22"/>
        </w:rPr>
        <w:t xml:space="preserve"> beaches are among only 61 across the country to win both a Blue Flag and a Seaside Award. King Edward’s Bay, Tynemouth Longsands and Whitley Bay have achieved Blue Flag status every year since 1994.  </w:t>
      </w:r>
      <w:r w:rsidR="00CC2598">
        <w:rPr>
          <w:sz w:val="22"/>
          <w:szCs w:val="22"/>
        </w:rPr>
        <w:t>There are</w:t>
      </w:r>
      <w:r w:rsidRPr="00BC4CB2">
        <w:rPr>
          <w:sz w:val="22"/>
          <w:szCs w:val="22"/>
        </w:rPr>
        <w:t xml:space="preserve"> eight warden managed parks, all of which continue to retain their Green Flag Awards, an internationally recognised benchmark of quality.</w:t>
      </w:r>
      <w:r w:rsidRPr="00CA3905">
        <w:rPr>
          <w:sz w:val="22"/>
          <w:szCs w:val="22"/>
        </w:rPr>
        <w:t xml:space="preserve"> </w:t>
      </w:r>
    </w:p>
    <w:p w14:paraId="1E1D6DF3" w14:textId="77777777" w:rsidR="00854E4C" w:rsidRDefault="00854E4C" w:rsidP="004F5757">
      <w:pPr>
        <w:pStyle w:val="Default"/>
        <w:rPr>
          <w:sz w:val="22"/>
          <w:szCs w:val="22"/>
        </w:rPr>
      </w:pPr>
    </w:p>
    <w:p w14:paraId="6A0FD3AC" w14:textId="77777777" w:rsidR="00854E4C" w:rsidRDefault="00854E4C" w:rsidP="004F5757">
      <w:pPr>
        <w:pStyle w:val="Default"/>
        <w:rPr>
          <w:sz w:val="22"/>
          <w:szCs w:val="22"/>
        </w:rPr>
      </w:pPr>
      <w:r>
        <w:rPr>
          <w:sz w:val="22"/>
          <w:szCs w:val="22"/>
        </w:rPr>
        <w:t xml:space="preserve">From the historic Fish Quay in North Shields with its proud fishing heritage and busy new commercial enterprises to our well-connected towns with their first-class shopping, restaurants and entertainment facilities, North Tyneside boasts many attractions. This includes the annual Mouth of the Tyne Festival at the spectacular Tynemouth Priory and Castle. </w:t>
      </w:r>
    </w:p>
    <w:p w14:paraId="7C3869DD" w14:textId="77777777" w:rsidR="00854E4C" w:rsidRDefault="00854E4C" w:rsidP="004F5757">
      <w:pPr>
        <w:pStyle w:val="Default"/>
        <w:rPr>
          <w:sz w:val="22"/>
          <w:szCs w:val="22"/>
        </w:rPr>
      </w:pPr>
    </w:p>
    <w:p w14:paraId="2D6F5A33" w14:textId="2DBFA2DE" w:rsidR="00E9307E" w:rsidRDefault="00994FC0" w:rsidP="004F5757">
      <w:pPr>
        <w:pStyle w:val="Default"/>
        <w:rPr>
          <w:sz w:val="22"/>
          <w:szCs w:val="22"/>
        </w:rPr>
      </w:pPr>
      <w:r>
        <w:rPr>
          <w:sz w:val="22"/>
          <w:szCs w:val="22"/>
        </w:rPr>
        <w:t>The 2024 Residents Survey</w:t>
      </w:r>
      <w:r w:rsidR="00854E4C">
        <w:rPr>
          <w:sz w:val="22"/>
          <w:szCs w:val="22"/>
        </w:rPr>
        <w:t xml:space="preserve"> </w:t>
      </w:r>
      <w:r w:rsidR="00854E4C" w:rsidRPr="00C9046B">
        <w:rPr>
          <w:sz w:val="22"/>
          <w:szCs w:val="22"/>
        </w:rPr>
        <w:t>show</w:t>
      </w:r>
      <w:r w:rsidR="00854E4C">
        <w:rPr>
          <w:sz w:val="22"/>
          <w:szCs w:val="22"/>
        </w:rPr>
        <w:t>s</w:t>
      </w:r>
      <w:r w:rsidR="00854E4C" w:rsidRPr="00C9046B">
        <w:rPr>
          <w:sz w:val="22"/>
          <w:szCs w:val="22"/>
        </w:rPr>
        <w:t xml:space="preserve"> that </w:t>
      </w:r>
      <w:r w:rsidR="00854E4C">
        <w:rPr>
          <w:sz w:val="22"/>
          <w:szCs w:val="22"/>
        </w:rPr>
        <w:t>77% of</w:t>
      </w:r>
      <w:r w:rsidR="00854E4C" w:rsidRPr="00C9046B">
        <w:rPr>
          <w:sz w:val="22"/>
          <w:szCs w:val="22"/>
        </w:rPr>
        <w:t xml:space="preserve"> residents believe North Tyneside</w:t>
      </w:r>
      <w:r w:rsidR="00854E4C">
        <w:rPr>
          <w:sz w:val="22"/>
          <w:szCs w:val="22"/>
        </w:rPr>
        <w:t xml:space="preserve"> is </w:t>
      </w:r>
      <w:r w:rsidR="00854E4C" w:rsidRPr="00C9046B">
        <w:rPr>
          <w:sz w:val="22"/>
          <w:szCs w:val="22"/>
        </w:rPr>
        <w:t>a good place to live. Whitley Bay</w:t>
      </w:r>
      <w:r w:rsidR="00854E4C">
        <w:rPr>
          <w:sz w:val="22"/>
          <w:szCs w:val="22"/>
        </w:rPr>
        <w:t xml:space="preserve"> is</w:t>
      </w:r>
      <w:r w:rsidR="00854E4C" w:rsidRPr="00C9046B">
        <w:rPr>
          <w:sz w:val="22"/>
          <w:szCs w:val="22"/>
        </w:rPr>
        <w:t xml:space="preserve"> </w:t>
      </w:r>
      <w:r w:rsidR="00854E4C">
        <w:rPr>
          <w:sz w:val="22"/>
          <w:szCs w:val="22"/>
        </w:rPr>
        <w:t>regularly</w:t>
      </w:r>
      <w:r w:rsidR="00854E4C" w:rsidRPr="00C9046B">
        <w:rPr>
          <w:sz w:val="22"/>
          <w:szCs w:val="22"/>
        </w:rPr>
        <w:t xml:space="preserve"> named as the best place to live in the North-East and one of the best places to live in Britain</w:t>
      </w:r>
      <w:r w:rsidR="00854E4C">
        <w:rPr>
          <w:sz w:val="22"/>
          <w:szCs w:val="22"/>
        </w:rPr>
        <w:t xml:space="preserve">. </w:t>
      </w:r>
      <w:r w:rsidR="00854E4C" w:rsidRPr="00C9046B">
        <w:rPr>
          <w:sz w:val="22"/>
          <w:szCs w:val="22"/>
        </w:rPr>
        <w:t>Tynemouth</w:t>
      </w:r>
      <w:r w:rsidR="00854E4C">
        <w:rPr>
          <w:sz w:val="22"/>
          <w:szCs w:val="22"/>
        </w:rPr>
        <w:t xml:space="preserve"> has previously received the same accolades. These awards were due to our </w:t>
      </w:r>
      <w:r w:rsidR="00854E4C" w:rsidRPr="00C9046B">
        <w:rPr>
          <w:sz w:val="22"/>
          <w:szCs w:val="22"/>
        </w:rPr>
        <w:t xml:space="preserve">beautiful coastline and thoughtful regeneration </w:t>
      </w:r>
      <w:r w:rsidR="00854E4C">
        <w:rPr>
          <w:sz w:val="22"/>
          <w:szCs w:val="22"/>
        </w:rPr>
        <w:t xml:space="preserve">across the Borough. </w:t>
      </w:r>
    </w:p>
    <w:p w14:paraId="16425226" w14:textId="77777777" w:rsidR="00994FC0" w:rsidRDefault="00994FC0" w:rsidP="004F5757">
      <w:pPr>
        <w:pStyle w:val="Default"/>
        <w:rPr>
          <w:sz w:val="22"/>
          <w:szCs w:val="22"/>
        </w:rPr>
      </w:pPr>
    </w:p>
    <w:p w14:paraId="58D7C591" w14:textId="6ECC4491" w:rsidR="00854E4C" w:rsidRDefault="00854E4C" w:rsidP="004F5757">
      <w:pPr>
        <w:pStyle w:val="Default"/>
        <w:rPr>
          <w:sz w:val="22"/>
          <w:szCs w:val="22"/>
        </w:rPr>
      </w:pPr>
      <w:r>
        <w:rPr>
          <w:sz w:val="22"/>
          <w:szCs w:val="22"/>
        </w:rPr>
        <w:lastRenderedPageBreak/>
        <w:t xml:space="preserve">North Tyneside also provides a two and three tier education system </w:t>
      </w:r>
      <w:r w:rsidRPr="00BC1027">
        <w:rPr>
          <w:sz w:val="22"/>
          <w:szCs w:val="22"/>
        </w:rPr>
        <w:t>that perform</w:t>
      </w:r>
      <w:r>
        <w:rPr>
          <w:sz w:val="22"/>
          <w:szCs w:val="22"/>
        </w:rPr>
        <w:t>s</w:t>
      </w:r>
      <w:r w:rsidRPr="00BC1027">
        <w:rPr>
          <w:sz w:val="22"/>
          <w:szCs w:val="22"/>
        </w:rPr>
        <w:t xml:space="preserve"> strongly at both regional and national level</w:t>
      </w:r>
      <w:r>
        <w:rPr>
          <w:sz w:val="22"/>
          <w:szCs w:val="22"/>
        </w:rPr>
        <w:t xml:space="preserve">. Yet </w:t>
      </w:r>
      <w:r w:rsidRPr="00D76ADF">
        <w:rPr>
          <w:sz w:val="22"/>
          <w:szCs w:val="22"/>
        </w:rPr>
        <w:t>persistent inequalities exist</w:t>
      </w:r>
      <w:r>
        <w:rPr>
          <w:sz w:val="22"/>
          <w:szCs w:val="22"/>
        </w:rPr>
        <w:t xml:space="preserve"> and residents wish to see continued improvement. </w:t>
      </w:r>
    </w:p>
    <w:p w14:paraId="68C32D74" w14:textId="77777777" w:rsidR="00854E4C" w:rsidRDefault="00854E4C" w:rsidP="004F5757">
      <w:pPr>
        <w:pStyle w:val="Default"/>
        <w:rPr>
          <w:sz w:val="22"/>
          <w:szCs w:val="22"/>
        </w:rPr>
      </w:pPr>
    </w:p>
    <w:p w14:paraId="22B3BCEB" w14:textId="3EE9AA8B" w:rsidR="00854E4C" w:rsidRDefault="00E9307E" w:rsidP="004F5757">
      <w:pPr>
        <w:rPr>
          <w:b/>
          <w:bCs/>
        </w:rPr>
      </w:pPr>
      <w:bookmarkStart w:id="6" w:name="_Hlk193287481"/>
      <w:r>
        <w:rPr>
          <w:b/>
          <w:bCs/>
        </w:rPr>
        <w:t xml:space="preserve">2.4 </w:t>
      </w:r>
      <w:r w:rsidR="00854E4C" w:rsidRPr="002B3D1F">
        <w:rPr>
          <w:b/>
          <w:bCs/>
        </w:rPr>
        <w:t xml:space="preserve">Resident </w:t>
      </w:r>
      <w:r w:rsidR="00854E4C">
        <w:rPr>
          <w:b/>
          <w:bCs/>
        </w:rPr>
        <w:t>Issues</w:t>
      </w:r>
    </w:p>
    <w:p w14:paraId="035724A6" w14:textId="77777777" w:rsidR="00A210CC" w:rsidRDefault="00A210CC" w:rsidP="004F5757">
      <w:pPr>
        <w:rPr>
          <w:b/>
          <w:bCs/>
        </w:rPr>
      </w:pPr>
    </w:p>
    <w:p w14:paraId="387CF4B6" w14:textId="0F900692" w:rsidR="008A22B3" w:rsidRPr="008A22B3" w:rsidRDefault="008A22B3" w:rsidP="004F5757">
      <w:pPr>
        <w:rPr>
          <w:u w:val="single"/>
          <w:lang w:val="en-US"/>
        </w:rPr>
      </w:pPr>
      <w:r w:rsidRPr="008A22B3">
        <w:rPr>
          <w:u w:val="single"/>
          <w:lang w:val="en-US"/>
        </w:rPr>
        <w:t>2024 Residents Survey</w:t>
      </w:r>
    </w:p>
    <w:p w14:paraId="5A8BFA6B" w14:textId="17B6FC98" w:rsidR="00994FC0" w:rsidRDefault="00BB2E39" w:rsidP="004F5757">
      <w:pPr>
        <w:rPr>
          <w:lang w:val="en-US"/>
        </w:rPr>
      </w:pPr>
      <w:r w:rsidRPr="00775CA1">
        <w:rPr>
          <w:lang w:val="en-US"/>
        </w:rPr>
        <w:t xml:space="preserve">The </w:t>
      </w:r>
      <w:r>
        <w:rPr>
          <w:lang w:val="en-US"/>
        </w:rPr>
        <w:t xml:space="preserve">findings from the 2024 Residents Survey show </w:t>
      </w:r>
      <w:r w:rsidRPr="00775CA1">
        <w:rPr>
          <w:lang w:val="en-US"/>
        </w:rPr>
        <w:t>Authority</w:t>
      </w:r>
      <w:r w:rsidR="00994FC0" w:rsidRPr="00775CA1">
        <w:rPr>
          <w:lang w:val="en-US"/>
        </w:rPr>
        <w:t xml:space="preserve"> meets national benchmarks for value for money and local satisfaction</w:t>
      </w:r>
      <w:r w:rsidRPr="00775CA1">
        <w:rPr>
          <w:lang w:val="en-US"/>
        </w:rPr>
        <w:t>. I</w:t>
      </w:r>
      <w:r>
        <w:rPr>
          <w:lang w:val="en-US"/>
        </w:rPr>
        <w:t>ndeed</w:t>
      </w:r>
      <w:r w:rsidR="00A210CC">
        <w:rPr>
          <w:lang w:val="en-US"/>
        </w:rPr>
        <w:t>,</w:t>
      </w:r>
      <w:r>
        <w:rPr>
          <w:lang w:val="en-US"/>
        </w:rPr>
        <w:t xml:space="preserve"> it</w:t>
      </w:r>
      <w:r w:rsidRPr="00775CA1">
        <w:rPr>
          <w:lang w:val="en-US"/>
        </w:rPr>
        <w:t xml:space="preserve"> is </w:t>
      </w:r>
      <w:r w:rsidR="00994FC0" w:rsidRPr="00775CA1">
        <w:t>above average for keeping residents informed</w:t>
      </w:r>
      <w:r>
        <w:t>. However</w:t>
      </w:r>
      <w:r w:rsidR="00A210CC">
        <w:t>,</w:t>
      </w:r>
      <w:r>
        <w:t xml:space="preserve"> improvements should be made to </w:t>
      </w:r>
      <w:r w:rsidR="00D653B5">
        <w:t>the organisation’s</w:t>
      </w:r>
      <w:r w:rsidRPr="00775CA1">
        <w:rPr>
          <w:lang w:val="en-US"/>
        </w:rPr>
        <w:t xml:space="preserve"> r</w:t>
      </w:r>
      <w:r w:rsidR="00994FC0" w:rsidRPr="00775CA1">
        <w:rPr>
          <w:lang w:val="en-US"/>
        </w:rPr>
        <w:t>esponsiveness to residents' concerns</w:t>
      </w:r>
      <w:r w:rsidRPr="00775CA1">
        <w:rPr>
          <w:lang w:val="en-US"/>
        </w:rPr>
        <w:t>. Responsiveness is a key driver in helping us to be seen as providing value for money, which itself is a key driver for overall satisfaction with the Authority</w:t>
      </w:r>
      <w:r w:rsidR="00994FC0" w:rsidRPr="00775CA1">
        <w:rPr>
          <w:lang w:val="en-US"/>
        </w:rPr>
        <w:t>.</w:t>
      </w:r>
    </w:p>
    <w:p w14:paraId="4BF044DB" w14:textId="77777777" w:rsidR="00EB51EA" w:rsidRPr="00775CA1" w:rsidRDefault="00EB51EA" w:rsidP="004F5757"/>
    <w:p w14:paraId="4712C8DE" w14:textId="0EF313B5" w:rsidR="00BB2E39" w:rsidRDefault="00BB2E39" w:rsidP="004F5757">
      <w:pPr>
        <w:rPr>
          <w:lang w:val="en-US"/>
        </w:rPr>
      </w:pPr>
      <w:r w:rsidRPr="00775CA1">
        <w:rPr>
          <w:lang w:val="en-US"/>
        </w:rPr>
        <w:t>Increasing l</w:t>
      </w:r>
      <w:r w:rsidR="00994FC0" w:rsidRPr="00775CA1">
        <w:rPr>
          <w:lang w:val="en-US"/>
        </w:rPr>
        <w:t xml:space="preserve">ocal area satisfaction </w:t>
      </w:r>
      <w:r w:rsidRPr="00775CA1">
        <w:rPr>
          <w:lang w:val="en-US"/>
        </w:rPr>
        <w:t xml:space="preserve">is also an area for improvement, particularly </w:t>
      </w:r>
      <w:proofErr w:type="gramStart"/>
      <w:r w:rsidRPr="00775CA1">
        <w:rPr>
          <w:lang w:val="en-US"/>
        </w:rPr>
        <w:t>with regard to</w:t>
      </w:r>
      <w:proofErr w:type="gramEnd"/>
      <w:r w:rsidRPr="00775CA1">
        <w:rPr>
          <w:lang w:val="en-US"/>
        </w:rPr>
        <w:t xml:space="preserve"> addressing a</w:t>
      </w:r>
      <w:r w:rsidR="00994FC0" w:rsidRPr="00775CA1">
        <w:rPr>
          <w:lang w:val="en-US"/>
        </w:rPr>
        <w:t xml:space="preserve">nti-social behavior, </w:t>
      </w:r>
      <w:r w:rsidRPr="00775CA1">
        <w:rPr>
          <w:lang w:val="en-US"/>
        </w:rPr>
        <w:t xml:space="preserve">delivering </w:t>
      </w:r>
      <w:r w:rsidR="00994FC0" w:rsidRPr="00775CA1">
        <w:rPr>
          <w:lang w:val="en-US"/>
        </w:rPr>
        <w:t xml:space="preserve">clean streets, and </w:t>
      </w:r>
      <w:r w:rsidRPr="00775CA1">
        <w:rPr>
          <w:lang w:val="en-US"/>
        </w:rPr>
        <w:t xml:space="preserve">making </w:t>
      </w:r>
      <w:r w:rsidR="00994FC0" w:rsidRPr="00775CA1">
        <w:rPr>
          <w:lang w:val="en-US"/>
        </w:rPr>
        <w:t>road</w:t>
      </w:r>
      <w:r w:rsidRPr="00775CA1">
        <w:rPr>
          <w:lang w:val="en-US"/>
        </w:rPr>
        <w:t xml:space="preserve"> and </w:t>
      </w:r>
      <w:r w:rsidR="00994FC0" w:rsidRPr="00775CA1">
        <w:rPr>
          <w:lang w:val="en-US"/>
        </w:rPr>
        <w:t>pavement repairs</w:t>
      </w:r>
      <w:r w:rsidR="008A22B3">
        <w:rPr>
          <w:lang w:val="en-US"/>
        </w:rPr>
        <w:t>, which, as in 2022, continue to be priorities for residents.</w:t>
      </w:r>
    </w:p>
    <w:p w14:paraId="12451D43" w14:textId="77777777" w:rsidR="00BB2E39" w:rsidRDefault="00BB2E39" w:rsidP="004F5757">
      <w:pPr>
        <w:rPr>
          <w:lang w:val="en-US"/>
        </w:rPr>
      </w:pPr>
    </w:p>
    <w:p w14:paraId="36B0B900" w14:textId="65FFF665" w:rsidR="00994FC0" w:rsidRDefault="008A22B3" w:rsidP="004F5757">
      <w:pPr>
        <w:rPr>
          <w:lang w:val="en-US"/>
        </w:rPr>
      </w:pPr>
      <w:r>
        <w:rPr>
          <w:lang w:val="en-US"/>
        </w:rPr>
        <w:t>As in 2022, the 2024</w:t>
      </w:r>
      <w:r w:rsidR="00BB2E39">
        <w:rPr>
          <w:lang w:val="en-US"/>
        </w:rPr>
        <w:t xml:space="preserve"> survey continues to highlight local disparities, particularly lower satisfaction in the Southern Area of the Borough. More details can be found here [add link to 2024 Residents Survey once it is published in June 2025].</w:t>
      </w:r>
    </w:p>
    <w:p w14:paraId="01616D0C" w14:textId="77777777" w:rsidR="00EB51EA" w:rsidRPr="00775CA1" w:rsidRDefault="00EB51EA" w:rsidP="004F5757"/>
    <w:p w14:paraId="519A96AA" w14:textId="281B85D2" w:rsidR="00EE5DA2" w:rsidRPr="008A22B3" w:rsidRDefault="008A22B3" w:rsidP="004F5757">
      <w:pPr>
        <w:rPr>
          <w:u w:val="single"/>
        </w:rPr>
      </w:pPr>
      <w:r w:rsidRPr="008A22B3">
        <w:rPr>
          <w:u w:val="single"/>
        </w:rPr>
        <w:t>Key actions taken since the 2022 Residents Survey</w:t>
      </w:r>
    </w:p>
    <w:p w14:paraId="50B14CAC" w14:textId="18C97BF5" w:rsidR="00854E4C" w:rsidRDefault="008A22B3" w:rsidP="004F5757">
      <w:r>
        <w:t>Since the</w:t>
      </w:r>
      <w:r w:rsidR="00854E4C">
        <w:t xml:space="preserve"> 2022 </w:t>
      </w:r>
      <w:r>
        <w:t>R</w:t>
      </w:r>
      <w:r w:rsidR="00854E4C">
        <w:t>esi</w:t>
      </w:r>
      <w:r w:rsidR="00854E4C" w:rsidRPr="00C9046B">
        <w:t xml:space="preserve">dents </w:t>
      </w:r>
      <w:r>
        <w:t>S</w:t>
      </w:r>
      <w:r w:rsidR="00854E4C" w:rsidRPr="00C9046B">
        <w:t>urvey</w:t>
      </w:r>
      <w:r w:rsidR="00854E4C">
        <w:t xml:space="preserve"> </w:t>
      </w:r>
      <w:r>
        <w:t xml:space="preserve">was undertaken the Authority has: </w:t>
      </w:r>
    </w:p>
    <w:p w14:paraId="2F9DE854" w14:textId="77777777" w:rsidR="008A22B3" w:rsidRDefault="008A22B3" w:rsidP="004F5757"/>
    <w:p w14:paraId="3CD73894" w14:textId="760B6E93" w:rsidR="00854E4C" w:rsidRPr="008A22B3" w:rsidRDefault="00854E4C" w:rsidP="004F5757">
      <w:pPr>
        <w:pStyle w:val="ListParagraph"/>
        <w:numPr>
          <w:ilvl w:val="0"/>
          <w:numId w:val="37"/>
        </w:numPr>
        <w:ind w:left="360"/>
        <w:rPr>
          <w:color w:val="141414"/>
          <w:shd w:val="clear" w:color="auto" w:fill="FFFFFF"/>
        </w:rPr>
      </w:pPr>
      <w:r w:rsidRPr="008A22B3">
        <w:rPr>
          <w:color w:val="141414"/>
          <w:shd w:val="clear" w:color="auto" w:fill="FFFFFF"/>
        </w:rPr>
        <w:t>committed to invest more than £8m over the next four years to maintain roads and pavements. This is on top of the government funding allocated to councils by the North East Combined Authority for road maintenance, which totals around £2.8m in each of the next two years. North Tyneside has also received an additional £1.1m in government funding via the Combined Authority for 2025/26.</w:t>
      </w:r>
    </w:p>
    <w:p w14:paraId="1D2F0D16" w14:textId="77777777" w:rsidR="00EE5DA2" w:rsidRPr="008C71F4" w:rsidRDefault="00EE5DA2" w:rsidP="004F5757">
      <w:pPr>
        <w:rPr>
          <w:color w:val="141414"/>
          <w:shd w:val="clear" w:color="auto" w:fill="FFFFFF"/>
        </w:rPr>
      </w:pPr>
    </w:p>
    <w:p w14:paraId="27A2544B" w14:textId="2DFF403F" w:rsidR="00854E4C" w:rsidRPr="008A22B3" w:rsidRDefault="008A22B3" w:rsidP="004F5757">
      <w:pPr>
        <w:pStyle w:val="ListParagraph"/>
        <w:numPr>
          <w:ilvl w:val="0"/>
          <w:numId w:val="37"/>
        </w:numPr>
        <w:ind w:left="360"/>
        <w:rPr>
          <w:color w:val="333333"/>
          <w:shd w:val="clear" w:color="auto" w:fill="FFFFFF"/>
        </w:rPr>
      </w:pPr>
      <w:r w:rsidRPr="008A22B3">
        <w:rPr>
          <w:color w:val="333333"/>
          <w:shd w:val="clear" w:color="auto" w:fill="FFFFFF"/>
        </w:rPr>
        <w:t xml:space="preserve">launched its £1.5 m </w:t>
      </w:r>
      <w:r w:rsidR="00854E4C" w:rsidRPr="008A22B3">
        <w:rPr>
          <w:color w:val="333333"/>
          <w:shd w:val="clear" w:color="auto" w:fill="FFFFFF"/>
        </w:rPr>
        <w:t>Neat Streets</w:t>
      </w:r>
      <w:r w:rsidRPr="008A22B3">
        <w:rPr>
          <w:color w:val="333333"/>
          <w:shd w:val="clear" w:color="auto" w:fill="FFFFFF"/>
        </w:rPr>
        <w:t xml:space="preserve"> S</w:t>
      </w:r>
      <w:r w:rsidR="00854E4C" w:rsidRPr="008A22B3">
        <w:rPr>
          <w:color w:val="333333"/>
          <w:shd w:val="clear" w:color="auto" w:fill="FFFFFF"/>
        </w:rPr>
        <w:t>trategy for cleaner, greener, safer neighbourhoods. Th</w:t>
      </w:r>
      <w:r w:rsidRPr="008A22B3">
        <w:rPr>
          <w:color w:val="333333"/>
          <w:shd w:val="clear" w:color="auto" w:fill="FFFFFF"/>
        </w:rPr>
        <w:t xml:space="preserve">is initiative </w:t>
      </w:r>
      <w:r w:rsidR="00854E4C" w:rsidRPr="008A22B3">
        <w:rPr>
          <w:color w:val="333333"/>
          <w:shd w:val="clear" w:color="auto" w:fill="FFFFFF"/>
        </w:rPr>
        <w:t xml:space="preserve">has allowed new staff, vehicles and equipment to be deployed across North Tyneside, with a particular focus on keeping housing estates, open spaces, town centres and the coastline neat and tidy. This investment includes a digital reporting system to make it easier for residents to report issues such as dog fouling, fly-tipping and graffiti; plus extra support for council tenants to dispose of waste. </w:t>
      </w:r>
    </w:p>
    <w:p w14:paraId="293BA64D" w14:textId="77777777" w:rsidR="00EE5DA2" w:rsidRPr="00B13A30" w:rsidRDefault="00EE5DA2" w:rsidP="004F5757">
      <w:pPr>
        <w:rPr>
          <w:color w:val="333333"/>
          <w:shd w:val="clear" w:color="auto" w:fill="FFFFFF"/>
        </w:rPr>
      </w:pPr>
    </w:p>
    <w:p w14:paraId="19888283" w14:textId="595F6C9C" w:rsidR="00854E4C" w:rsidRDefault="008A22B3" w:rsidP="004F5757">
      <w:pPr>
        <w:pStyle w:val="ListParagraph"/>
        <w:numPr>
          <w:ilvl w:val="0"/>
          <w:numId w:val="37"/>
        </w:numPr>
        <w:ind w:left="360"/>
      </w:pPr>
      <w:r>
        <w:lastRenderedPageBreak/>
        <w:t>worked as a member of the</w:t>
      </w:r>
      <w:r w:rsidR="00854E4C" w:rsidRPr="002B3D1F">
        <w:t xml:space="preserve"> multi-agency North Tyneside Anti-Social Behaviour Task Force to develop and deliver a shared plan to tackle anti-social behaviour. The </w:t>
      </w:r>
      <w:r w:rsidR="00854E4C">
        <w:t xml:space="preserve">amount </w:t>
      </w:r>
      <w:r w:rsidR="00854E4C" w:rsidRPr="002B3D1F">
        <w:t xml:space="preserve">of anti-social behaviour reported to Northumbria Police has decreased </w:t>
      </w:r>
      <w:r w:rsidR="00854E4C">
        <w:t xml:space="preserve">by 38% over the last five years in North Tyneside, however rates of anti-social behaviour and crime are persistently higher in </w:t>
      </w:r>
      <w:r w:rsidR="00D653B5">
        <w:t>the Borough’s</w:t>
      </w:r>
      <w:r w:rsidR="00854E4C">
        <w:t xml:space="preserve"> riverside wards. </w:t>
      </w:r>
    </w:p>
    <w:p w14:paraId="543D1452" w14:textId="77777777" w:rsidR="00EE5DA2" w:rsidRDefault="00EE5DA2" w:rsidP="004F5757"/>
    <w:p w14:paraId="25039716" w14:textId="45F03A9F" w:rsidR="00854E4C" w:rsidRPr="00E94F59" w:rsidRDefault="00854E4C" w:rsidP="004F5757">
      <w:pPr>
        <w:rPr>
          <w:rFonts w:eastAsia="Calibri"/>
        </w:rPr>
      </w:pPr>
      <w:r>
        <w:rPr>
          <w:rFonts w:eastAsia="Calibri"/>
        </w:rPr>
        <w:t>I</w:t>
      </w:r>
      <w:r w:rsidRPr="00E94F59">
        <w:rPr>
          <w:rFonts w:eastAsia="Calibri"/>
        </w:rPr>
        <w:t xml:space="preserve">n </w:t>
      </w:r>
      <w:r w:rsidR="008A22B3">
        <w:rPr>
          <w:rFonts w:eastAsia="Calibri"/>
        </w:rPr>
        <w:t xml:space="preserve">addition, </w:t>
      </w:r>
      <w:r w:rsidRPr="00E94F59">
        <w:rPr>
          <w:rFonts w:eastAsia="Calibri"/>
        </w:rPr>
        <w:t xml:space="preserve"> </w:t>
      </w:r>
      <w:r>
        <w:rPr>
          <w:rFonts w:eastAsia="Calibri"/>
        </w:rPr>
        <w:t xml:space="preserve">a new approach to community engagement </w:t>
      </w:r>
      <w:r w:rsidR="008A22B3">
        <w:rPr>
          <w:rFonts w:eastAsia="Calibri"/>
        </w:rPr>
        <w:t>will be implemented in 2025 – see OBP section 7.4 for details.</w:t>
      </w:r>
    </w:p>
    <w:bookmarkEnd w:id="6"/>
    <w:p w14:paraId="15C7E303" w14:textId="77777777" w:rsidR="00854E4C" w:rsidRPr="002B3D1F" w:rsidRDefault="00854E4C" w:rsidP="004F5757"/>
    <w:p w14:paraId="305CB086" w14:textId="54D079AB" w:rsidR="00854E4C" w:rsidRDefault="00E9307E" w:rsidP="004F5757">
      <w:pPr>
        <w:rPr>
          <w:b/>
          <w:bCs/>
        </w:rPr>
      </w:pPr>
      <w:bookmarkStart w:id="7" w:name="_Hlk171431380"/>
      <w:r>
        <w:rPr>
          <w:b/>
          <w:bCs/>
        </w:rPr>
        <w:t xml:space="preserve">2.5 </w:t>
      </w:r>
      <w:r w:rsidR="00854E4C" w:rsidRPr="00930130">
        <w:rPr>
          <w:b/>
          <w:bCs/>
        </w:rPr>
        <w:t>Deprivation</w:t>
      </w:r>
    </w:p>
    <w:p w14:paraId="6EECD4A0" w14:textId="77777777" w:rsidR="00854E4C" w:rsidRDefault="00854E4C" w:rsidP="004F5757">
      <w:r w:rsidRPr="008931B9">
        <w:t xml:space="preserve">North Tyneside ranks 128 out of 317 </w:t>
      </w:r>
      <w:r>
        <w:t>local authorities</w:t>
      </w:r>
      <w:r w:rsidRPr="008931B9">
        <w:t xml:space="preserve"> nationally and</w:t>
      </w:r>
      <w:r>
        <w:t>, behind Northumberland,</w:t>
      </w:r>
      <w:r w:rsidRPr="008931B9">
        <w:t xml:space="preserve"> is one of the least deprived areas in the North-East. Deprivation has</w:t>
      </w:r>
      <w:r>
        <w:t xml:space="preserve"> </w:t>
      </w:r>
      <w:r w:rsidRPr="008931B9">
        <w:t xml:space="preserve">reduced compared to the rest of England, however some areas of the </w:t>
      </w:r>
      <w:r>
        <w:t>Borough,</w:t>
      </w:r>
      <w:r w:rsidRPr="008931B9">
        <w:t xml:space="preserve"> particularly in Wallsend Central, Howdon, Chirton &amp; Percy Main and North Shields </w:t>
      </w:r>
      <w:r>
        <w:t>w</w:t>
      </w:r>
      <w:r w:rsidRPr="008931B9">
        <w:t>ards</w:t>
      </w:r>
      <w:r>
        <w:t>,</w:t>
      </w:r>
      <w:r w:rsidRPr="008931B9">
        <w:t xml:space="preserve"> continue to experience persistently high levels of deprivation</w:t>
      </w:r>
      <w:r>
        <w:t xml:space="preserve"> and are ranked</w:t>
      </w:r>
      <w:r w:rsidRPr="008931B9">
        <w:t xml:space="preserve"> as in the </w:t>
      </w:r>
      <w:r>
        <w:t xml:space="preserve">20% </w:t>
      </w:r>
      <w:r w:rsidRPr="008931B9">
        <w:t xml:space="preserve">most deprived </w:t>
      </w:r>
      <w:r>
        <w:t xml:space="preserve">areas </w:t>
      </w:r>
      <w:r w:rsidRPr="008931B9">
        <w:t xml:space="preserve">in England. </w:t>
      </w:r>
      <w:r>
        <w:t>The people who live there experience</w:t>
      </w:r>
      <w:r w:rsidRPr="008931B9">
        <w:t xml:space="preserve"> fewer years living in good health, lower life expectancy</w:t>
      </w:r>
      <w:r>
        <w:t xml:space="preserve"> and</w:t>
      </w:r>
      <w:r w:rsidRPr="008931B9">
        <w:t xml:space="preserve"> lower participation and attainment in</w:t>
      </w:r>
      <w:r>
        <w:t xml:space="preserve"> post 16</w:t>
      </w:r>
      <w:r w:rsidRPr="008931B9">
        <w:t xml:space="preserve"> education.</w:t>
      </w:r>
    </w:p>
    <w:p w14:paraId="5397AE20" w14:textId="77777777" w:rsidR="005A3D8F" w:rsidRDefault="005A3D8F" w:rsidP="004F5757"/>
    <w:p w14:paraId="1BB5CEBD" w14:textId="77777777" w:rsidR="005A3D8F" w:rsidRDefault="005A3D8F" w:rsidP="004F5757"/>
    <w:p w14:paraId="584DC4D8" w14:textId="28C8EB93" w:rsidR="005A3D8F" w:rsidRDefault="005A3D8F">
      <w:r>
        <w:br w:type="page"/>
      </w:r>
    </w:p>
    <w:p w14:paraId="3F0221BF" w14:textId="324052EC" w:rsidR="00EE5DA2" w:rsidRPr="005A3D8F" w:rsidRDefault="005A3D8F" w:rsidP="004F5757">
      <w:pPr>
        <w:rPr>
          <w:b/>
          <w:bCs/>
        </w:rPr>
      </w:pPr>
      <w:r w:rsidRPr="005A3D8F">
        <w:rPr>
          <w:b/>
          <w:bCs/>
        </w:rPr>
        <w:lastRenderedPageBreak/>
        <w:t>Figure 1: National rank of Index of Multiple Deprivation by Lower Super Output Area</w:t>
      </w:r>
    </w:p>
    <w:p w14:paraId="0EA5F710" w14:textId="77777777" w:rsidR="00854E4C" w:rsidRDefault="00854E4C" w:rsidP="004F5757">
      <w:r w:rsidRPr="00CA1D1D">
        <w:rPr>
          <w:noProof/>
        </w:rPr>
        <w:drawing>
          <wp:inline distT="0" distB="0" distL="0" distR="0" wp14:anchorId="37EF6E6A" wp14:editId="49FAE279">
            <wp:extent cx="5731510" cy="4279900"/>
            <wp:effectExtent l="0" t="0" r="2540" b="6350"/>
            <wp:docPr id="386413723" name="Picture 1" descr="Figure showing the National rank of Index of Multiple Deprivation by Ward in  North Tyne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13723" name="Picture 1" descr="Figure showing the National rank of Index of Multiple Deprivation by Ward in  North Tyne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79900"/>
                    </a:xfrm>
                    <a:prstGeom prst="rect">
                      <a:avLst/>
                    </a:prstGeom>
                    <a:noFill/>
                    <a:ln>
                      <a:noFill/>
                    </a:ln>
                  </pic:spPr>
                </pic:pic>
              </a:graphicData>
            </a:graphic>
          </wp:inline>
        </w:drawing>
      </w:r>
    </w:p>
    <w:p w14:paraId="1003DAE3" w14:textId="77777777" w:rsidR="00854E4C" w:rsidRDefault="00854E4C" w:rsidP="004F5757"/>
    <w:bookmarkEnd w:id="7"/>
    <w:p w14:paraId="7EF0E12C" w14:textId="381FA3F5" w:rsidR="00854E4C" w:rsidRDefault="00E9307E" w:rsidP="004F5757">
      <w:pPr>
        <w:rPr>
          <w:b/>
          <w:bCs/>
        </w:rPr>
      </w:pPr>
      <w:r>
        <w:rPr>
          <w:b/>
          <w:bCs/>
        </w:rPr>
        <w:t xml:space="preserve">2.6 </w:t>
      </w:r>
      <w:r w:rsidR="00854E4C" w:rsidRPr="0002375B">
        <w:rPr>
          <w:b/>
          <w:bCs/>
        </w:rPr>
        <w:t>Health</w:t>
      </w:r>
    </w:p>
    <w:p w14:paraId="79FB435A" w14:textId="77777777" w:rsidR="00854E4C" w:rsidRPr="00E12482" w:rsidRDefault="00854E4C" w:rsidP="004F5757">
      <w:pPr>
        <w:autoSpaceDE w:val="0"/>
        <w:autoSpaceDN w:val="0"/>
        <w:adjustRightInd w:val="0"/>
        <w:rPr>
          <w:rFonts w:eastAsia="Calibri"/>
          <w:color w:val="000000"/>
        </w:rPr>
      </w:pPr>
      <w:bookmarkStart w:id="8" w:name="_Hlk171431508"/>
      <w:r w:rsidRPr="00E12482">
        <w:rPr>
          <w:rFonts w:eastAsia="Calibri"/>
          <w:color w:val="000000"/>
        </w:rPr>
        <w:t>In the last two decades, many indicators of health and wellbeing have improved significantly in North Tyneside</w:t>
      </w:r>
      <w:r>
        <w:rPr>
          <w:rFonts w:eastAsia="Calibri"/>
          <w:color w:val="000000"/>
        </w:rPr>
        <w:t>,</w:t>
      </w:r>
      <w:r w:rsidRPr="00E12482">
        <w:rPr>
          <w:rFonts w:eastAsia="Calibri"/>
          <w:color w:val="000000"/>
        </w:rPr>
        <w:t xml:space="preserve"> however </w:t>
      </w:r>
      <w:r>
        <w:rPr>
          <w:rFonts w:eastAsia="Calibri"/>
          <w:color w:val="000000"/>
        </w:rPr>
        <w:t xml:space="preserve">on average </w:t>
      </w:r>
      <w:r w:rsidRPr="00E12482">
        <w:rPr>
          <w:rFonts w:eastAsia="Calibri"/>
          <w:color w:val="000000"/>
        </w:rPr>
        <w:t xml:space="preserve">they </w:t>
      </w:r>
      <w:r>
        <w:rPr>
          <w:rFonts w:eastAsia="Calibri"/>
          <w:color w:val="000000"/>
        </w:rPr>
        <w:t xml:space="preserve">continue to </w:t>
      </w:r>
      <w:r w:rsidRPr="00E12482">
        <w:rPr>
          <w:rFonts w:eastAsia="Calibri"/>
          <w:color w:val="000000"/>
        </w:rPr>
        <w:t xml:space="preserve">remain worse than those for England. Health inequalities persist within the </w:t>
      </w:r>
      <w:r>
        <w:rPr>
          <w:rFonts w:eastAsia="Calibri"/>
          <w:color w:val="000000"/>
        </w:rPr>
        <w:t>Borough, resulting a  mixed picture of</w:t>
      </w:r>
      <w:r w:rsidRPr="00E12482">
        <w:rPr>
          <w:rFonts w:eastAsia="Calibri"/>
          <w:color w:val="000000"/>
        </w:rPr>
        <w:t xml:space="preserve"> health and wellbeing across </w:t>
      </w:r>
      <w:r>
        <w:rPr>
          <w:rFonts w:eastAsia="Calibri"/>
          <w:color w:val="000000"/>
        </w:rPr>
        <w:t>the Borough</w:t>
      </w:r>
      <w:r w:rsidRPr="00E12482">
        <w:rPr>
          <w:rFonts w:eastAsia="Calibri"/>
          <w:color w:val="000000"/>
        </w:rPr>
        <w:t xml:space="preserve">. </w:t>
      </w:r>
    </w:p>
    <w:bookmarkEnd w:id="8"/>
    <w:p w14:paraId="3753C2F7" w14:textId="77777777" w:rsidR="00854E4C" w:rsidRPr="00E12482" w:rsidRDefault="00854E4C" w:rsidP="004F5757">
      <w:pPr>
        <w:autoSpaceDE w:val="0"/>
        <w:autoSpaceDN w:val="0"/>
        <w:adjustRightInd w:val="0"/>
        <w:rPr>
          <w:rFonts w:eastAsia="Calibri"/>
          <w:color w:val="000000"/>
        </w:rPr>
      </w:pPr>
    </w:p>
    <w:p w14:paraId="236B4D88" w14:textId="3A48ABD3" w:rsidR="00854E4C" w:rsidRPr="00CB374A" w:rsidRDefault="00854E4C" w:rsidP="004F5757">
      <w:pPr>
        <w:autoSpaceDE w:val="0"/>
        <w:autoSpaceDN w:val="0"/>
        <w:adjustRightInd w:val="0"/>
        <w:rPr>
          <w:rFonts w:eastAsia="Calibri"/>
          <w:color w:val="000000"/>
        </w:rPr>
      </w:pPr>
      <w:r>
        <w:rPr>
          <w:rFonts w:eastAsia="Calibri"/>
          <w:color w:val="000000"/>
        </w:rPr>
        <w:t xml:space="preserve">Mental and physical </w:t>
      </w:r>
      <w:r w:rsidRPr="00E12482">
        <w:rPr>
          <w:rFonts w:eastAsia="Calibri"/>
          <w:color w:val="000000"/>
        </w:rPr>
        <w:t xml:space="preserve">health is shaped by a diverse range of social, economic and environmental factors. </w:t>
      </w:r>
      <w:r>
        <w:rPr>
          <w:rFonts w:eastAsia="Calibri"/>
          <w:color w:val="000000"/>
        </w:rPr>
        <w:t>Access to</w:t>
      </w:r>
      <w:r w:rsidRPr="00E12482">
        <w:rPr>
          <w:rFonts w:eastAsia="Calibri"/>
          <w:color w:val="000000"/>
        </w:rPr>
        <w:t xml:space="preserve"> good jobs</w:t>
      </w:r>
      <w:r>
        <w:rPr>
          <w:rFonts w:eastAsia="Calibri"/>
          <w:color w:val="000000"/>
        </w:rPr>
        <w:t xml:space="preserve">; decent, </w:t>
      </w:r>
      <w:r w:rsidRPr="00E12482">
        <w:rPr>
          <w:rFonts w:eastAsia="Calibri"/>
          <w:color w:val="000000"/>
        </w:rPr>
        <w:t>affordable homes</w:t>
      </w:r>
      <w:r>
        <w:rPr>
          <w:rFonts w:eastAsia="Calibri"/>
          <w:color w:val="000000"/>
        </w:rPr>
        <w:t>; and safe</w:t>
      </w:r>
      <w:r w:rsidRPr="00E12482">
        <w:rPr>
          <w:rFonts w:eastAsia="Calibri"/>
          <w:color w:val="000000"/>
        </w:rPr>
        <w:t xml:space="preserve"> neighbourhoods all shape our health. These essential conditions</w:t>
      </w:r>
      <w:r>
        <w:rPr>
          <w:rFonts w:eastAsia="Calibri"/>
          <w:color w:val="000000"/>
        </w:rPr>
        <w:t xml:space="preserve"> vary and can drive social and health in</w:t>
      </w:r>
      <w:r w:rsidRPr="00E12482">
        <w:rPr>
          <w:rFonts w:eastAsia="Calibri"/>
          <w:color w:val="000000"/>
        </w:rPr>
        <w:t>equalities.</w:t>
      </w:r>
      <w:r>
        <w:rPr>
          <w:rFonts w:eastAsia="Calibri"/>
          <w:color w:val="000000"/>
        </w:rPr>
        <w:t xml:space="preserve"> </w:t>
      </w:r>
      <w:r w:rsidRPr="00E12482">
        <w:rPr>
          <w:rFonts w:eastAsia="Calibri"/>
          <w:color w:val="000000"/>
        </w:rPr>
        <w:t xml:space="preserve">These conditions influence </w:t>
      </w:r>
      <w:r w:rsidR="00CC2598">
        <w:rPr>
          <w:rFonts w:eastAsia="Calibri"/>
          <w:color w:val="000000"/>
        </w:rPr>
        <w:t xml:space="preserve">people’s </w:t>
      </w:r>
      <w:r w:rsidRPr="00E12482">
        <w:rPr>
          <w:rFonts w:eastAsia="Calibri"/>
          <w:color w:val="000000"/>
        </w:rPr>
        <w:t xml:space="preserve">opportunities for good health and how </w:t>
      </w:r>
      <w:r w:rsidR="00CC2598">
        <w:rPr>
          <w:rFonts w:eastAsia="Calibri"/>
          <w:color w:val="000000"/>
        </w:rPr>
        <w:t>they</w:t>
      </w:r>
      <w:r w:rsidRPr="00E12482">
        <w:rPr>
          <w:rFonts w:eastAsia="Calibri"/>
          <w:color w:val="000000"/>
        </w:rPr>
        <w:t xml:space="preserve"> think, feel and act</w:t>
      </w:r>
      <w:r>
        <w:rPr>
          <w:rFonts w:eastAsia="Calibri"/>
          <w:color w:val="000000"/>
        </w:rPr>
        <w:t xml:space="preserve">. </w:t>
      </w:r>
    </w:p>
    <w:p w14:paraId="668A1F0A" w14:textId="77777777" w:rsidR="00854E4C" w:rsidRPr="00E12482" w:rsidRDefault="00854E4C" w:rsidP="004F5757">
      <w:pPr>
        <w:rPr>
          <w:rFonts w:eastAsia="Calibri"/>
          <w:color w:val="000000"/>
        </w:rPr>
      </w:pPr>
    </w:p>
    <w:p w14:paraId="5BD5AB28" w14:textId="77777777" w:rsidR="00854E4C" w:rsidRPr="00E12482" w:rsidRDefault="00854E4C" w:rsidP="004F5757">
      <w:pPr>
        <w:rPr>
          <w:rFonts w:eastAsia="Calibri"/>
          <w:color w:val="000000"/>
        </w:rPr>
      </w:pPr>
      <w:bookmarkStart w:id="9" w:name="_Hlk171431550"/>
      <w:r>
        <w:rPr>
          <w:rFonts w:eastAsia="Calibri"/>
          <w:color w:val="000000"/>
        </w:rPr>
        <w:t>Following decades of rising life expectancy, the last decade as seen a</w:t>
      </w:r>
      <w:r w:rsidRPr="00E12482">
        <w:rPr>
          <w:rFonts w:eastAsia="Calibri"/>
          <w:color w:val="000000"/>
        </w:rPr>
        <w:t>verage life expectancy at birth</w:t>
      </w:r>
      <w:r>
        <w:rPr>
          <w:rFonts w:eastAsia="Calibri"/>
          <w:color w:val="000000"/>
        </w:rPr>
        <w:t xml:space="preserve"> in North Tyneside stall </w:t>
      </w:r>
      <w:r w:rsidRPr="00E12482">
        <w:rPr>
          <w:rFonts w:eastAsia="Calibri"/>
          <w:color w:val="000000"/>
        </w:rPr>
        <w:t xml:space="preserve">for </w:t>
      </w:r>
      <w:r>
        <w:rPr>
          <w:rFonts w:eastAsia="Calibri"/>
          <w:color w:val="000000"/>
        </w:rPr>
        <w:t xml:space="preserve">both </w:t>
      </w:r>
      <w:r w:rsidRPr="00E12482">
        <w:rPr>
          <w:rFonts w:eastAsia="Calibri"/>
          <w:color w:val="000000"/>
        </w:rPr>
        <w:t>males and females</w:t>
      </w:r>
      <w:r>
        <w:rPr>
          <w:rFonts w:eastAsia="Calibri"/>
          <w:color w:val="000000"/>
        </w:rPr>
        <w:t xml:space="preserve">. This </w:t>
      </w:r>
      <w:r w:rsidRPr="00E12482">
        <w:rPr>
          <w:rFonts w:eastAsia="Calibri"/>
          <w:color w:val="000000"/>
        </w:rPr>
        <w:t xml:space="preserve">is consistent </w:t>
      </w:r>
      <w:r>
        <w:rPr>
          <w:rFonts w:eastAsia="Calibri"/>
          <w:color w:val="000000"/>
        </w:rPr>
        <w:t xml:space="preserve">with </w:t>
      </w:r>
      <w:r w:rsidRPr="00E12482">
        <w:rPr>
          <w:rFonts w:eastAsia="Calibri"/>
          <w:color w:val="000000"/>
        </w:rPr>
        <w:t>trend</w:t>
      </w:r>
      <w:r>
        <w:rPr>
          <w:rFonts w:eastAsia="Calibri"/>
          <w:color w:val="000000"/>
        </w:rPr>
        <w:t>s</w:t>
      </w:r>
      <w:r w:rsidRPr="00E12482">
        <w:rPr>
          <w:rFonts w:eastAsia="Calibri"/>
          <w:color w:val="000000"/>
        </w:rPr>
        <w:t xml:space="preserve"> across England</w:t>
      </w:r>
      <w:r>
        <w:rPr>
          <w:rFonts w:eastAsia="Calibri"/>
          <w:color w:val="000000"/>
        </w:rPr>
        <w:t xml:space="preserve"> and w</w:t>
      </w:r>
      <w:r w:rsidRPr="00E12482">
        <w:rPr>
          <w:rFonts w:eastAsia="Calibri"/>
          <w:color w:val="000000"/>
        </w:rPr>
        <w:t>as exacerbated by the Covid-19 pandemic</w:t>
      </w:r>
      <w:r>
        <w:rPr>
          <w:rFonts w:eastAsia="Calibri"/>
          <w:color w:val="000000"/>
        </w:rPr>
        <w:t>.</w:t>
      </w:r>
      <w:r w:rsidRPr="00E12482">
        <w:rPr>
          <w:rFonts w:eastAsia="Calibri"/>
          <w:color w:val="000000"/>
        </w:rPr>
        <w:t xml:space="preserve"> For males </w:t>
      </w:r>
      <w:r>
        <w:rPr>
          <w:rFonts w:eastAsia="Calibri"/>
          <w:color w:val="000000"/>
        </w:rPr>
        <w:t>life expectancy</w:t>
      </w:r>
      <w:r w:rsidRPr="00E12482">
        <w:rPr>
          <w:rFonts w:eastAsia="Calibri"/>
          <w:color w:val="000000"/>
        </w:rPr>
        <w:t xml:space="preserve"> is currently </w:t>
      </w:r>
      <w:r w:rsidRPr="00BC4CB2">
        <w:rPr>
          <w:rFonts w:eastAsia="Calibri"/>
          <w:color w:val="000000"/>
        </w:rPr>
        <w:t xml:space="preserve">77.7 years, higher than the North East average (third best in the region after Northumberland, and Stockton), but significantly lower (1.4 years) than that for England. Life expectancy for females is </w:t>
      </w:r>
      <w:r w:rsidRPr="00BC4CB2">
        <w:rPr>
          <w:rFonts w:eastAsia="Calibri"/>
          <w:color w:val="000000"/>
        </w:rPr>
        <w:lastRenderedPageBreak/>
        <w:t>currently 82.1 years. This is better than the North East average (and second best after Northumberland) but 1 year less than th</w:t>
      </w:r>
      <w:r>
        <w:rPr>
          <w:rFonts w:eastAsia="Calibri"/>
          <w:color w:val="000000"/>
        </w:rPr>
        <w:t>e</w:t>
      </w:r>
      <w:r w:rsidRPr="00E12482">
        <w:rPr>
          <w:rFonts w:eastAsia="Calibri"/>
          <w:color w:val="000000"/>
        </w:rPr>
        <w:t xml:space="preserve"> England</w:t>
      </w:r>
      <w:r>
        <w:rPr>
          <w:rFonts w:eastAsia="Calibri"/>
          <w:color w:val="000000"/>
        </w:rPr>
        <w:t xml:space="preserve"> average</w:t>
      </w:r>
      <w:r w:rsidRPr="00E12482">
        <w:rPr>
          <w:rFonts w:eastAsia="Calibri"/>
          <w:color w:val="000000"/>
        </w:rPr>
        <w:t>.</w:t>
      </w:r>
    </w:p>
    <w:p w14:paraId="2F140648" w14:textId="77777777" w:rsidR="00854E4C" w:rsidRPr="00E12482" w:rsidRDefault="00854E4C" w:rsidP="004F5757">
      <w:pPr>
        <w:rPr>
          <w:rFonts w:eastAsia="Calibri"/>
          <w:color w:val="000000"/>
        </w:rPr>
      </w:pPr>
    </w:p>
    <w:p w14:paraId="2E41CF73" w14:textId="3A37C4A6" w:rsidR="00854E4C" w:rsidRDefault="00854E4C" w:rsidP="004F5757">
      <w:pPr>
        <w:rPr>
          <w:rFonts w:eastAsia="Calibri"/>
          <w:color w:val="000000"/>
        </w:rPr>
      </w:pPr>
      <w:bookmarkStart w:id="10" w:name="_Hlk171431709"/>
      <w:bookmarkEnd w:id="9"/>
      <w:r w:rsidRPr="00E12482">
        <w:rPr>
          <w:rFonts w:eastAsia="Calibri"/>
          <w:color w:val="000000"/>
        </w:rPr>
        <w:t xml:space="preserve">Life expectancy is closely related to deprivation. People living in </w:t>
      </w:r>
      <w:r>
        <w:rPr>
          <w:rFonts w:eastAsia="Calibri"/>
          <w:color w:val="000000"/>
        </w:rPr>
        <w:t>the least deprived</w:t>
      </w:r>
      <w:r w:rsidRPr="00E12482">
        <w:rPr>
          <w:rFonts w:eastAsia="Calibri"/>
          <w:color w:val="000000"/>
        </w:rPr>
        <w:t xml:space="preserve"> areas live significantly longer than </w:t>
      </w:r>
      <w:r>
        <w:rPr>
          <w:rFonts w:eastAsia="Calibri"/>
          <w:color w:val="000000"/>
        </w:rPr>
        <w:t>those</w:t>
      </w:r>
      <w:r w:rsidRPr="00E12482">
        <w:rPr>
          <w:rFonts w:eastAsia="Calibri"/>
          <w:color w:val="000000"/>
        </w:rPr>
        <w:t xml:space="preserve"> in deprived areas. In </w:t>
      </w:r>
      <w:r>
        <w:rPr>
          <w:rFonts w:eastAsia="Calibri"/>
          <w:color w:val="000000"/>
        </w:rPr>
        <w:t xml:space="preserve">North Tyneside men living in the most </w:t>
      </w:r>
      <w:r w:rsidRPr="00E12482">
        <w:rPr>
          <w:rFonts w:eastAsia="Calibri"/>
          <w:color w:val="000000"/>
        </w:rPr>
        <w:t>deprived areas</w:t>
      </w:r>
      <w:r>
        <w:rPr>
          <w:rFonts w:eastAsia="Calibri"/>
          <w:color w:val="000000"/>
        </w:rPr>
        <w:t xml:space="preserve"> </w:t>
      </w:r>
      <w:r w:rsidRPr="00E12482">
        <w:rPr>
          <w:rFonts w:eastAsia="Calibri"/>
          <w:color w:val="000000"/>
        </w:rPr>
        <w:t xml:space="preserve">live 11.4 years less </w:t>
      </w:r>
      <w:r>
        <w:rPr>
          <w:rFonts w:eastAsia="Calibri"/>
          <w:color w:val="000000"/>
        </w:rPr>
        <w:t xml:space="preserve">those in the least deprived areas </w:t>
      </w:r>
      <w:r w:rsidRPr="00E12482">
        <w:rPr>
          <w:rFonts w:eastAsia="Calibri"/>
          <w:color w:val="000000"/>
        </w:rPr>
        <w:t>and women 9.9 years less.</w:t>
      </w:r>
      <w:bookmarkEnd w:id="10"/>
      <w:r w:rsidRPr="00E12482">
        <w:rPr>
          <w:rFonts w:eastAsia="Calibri"/>
          <w:color w:val="000000"/>
        </w:rPr>
        <w:t xml:space="preserve"> There is a social gradient to health. Men and women in </w:t>
      </w:r>
      <w:r w:rsidR="00D653B5">
        <w:rPr>
          <w:rFonts w:eastAsia="Calibri"/>
          <w:color w:val="000000"/>
        </w:rPr>
        <w:t>the Borough’s</w:t>
      </w:r>
      <w:r w:rsidRPr="00E12482">
        <w:rPr>
          <w:rFonts w:eastAsia="Calibri"/>
          <w:color w:val="000000"/>
        </w:rPr>
        <w:t xml:space="preserve"> most deprived areas, on average spend 14.5 </w:t>
      </w:r>
      <w:r>
        <w:rPr>
          <w:rFonts w:eastAsia="Calibri"/>
          <w:color w:val="000000"/>
        </w:rPr>
        <w:t>fewer</w:t>
      </w:r>
      <w:r w:rsidRPr="00E12482">
        <w:rPr>
          <w:rFonts w:eastAsia="Calibri"/>
          <w:color w:val="000000"/>
        </w:rPr>
        <w:t xml:space="preserve"> years in good health compared their counterparts in </w:t>
      </w:r>
      <w:r w:rsidR="00D653B5">
        <w:rPr>
          <w:rFonts w:eastAsia="Calibri"/>
          <w:color w:val="000000"/>
        </w:rPr>
        <w:t>the</w:t>
      </w:r>
      <w:r w:rsidRPr="00E12482">
        <w:rPr>
          <w:rFonts w:eastAsia="Calibri"/>
          <w:color w:val="000000"/>
        </w:rPr>
        <w:t xml:space="preserve"> least deprived communities </w:t>
      </w:r>
    </w:p>
    <w:p w14:paraId="2DC039B5" w14:textId="77777777" w:rsidR="00854E4C" w:rsidRPr="00E12482" w:rsidRDefault="00854E4C" w:rsidP="004F5757">
      <w:pPr>
        <w:rPr>
          <w:rFonts w:eastAsia="Calibri"/>
          <w:color w:val="000000"/>
        </w:rPr>
      </w:pPr>
    </w:p>
    <w:p w14:paraId="4272A0CE" w14:textId="3A2A44CA" w:rsidR="00854E4C" w:rsidRPr="00E12482" w:rsidRDefault="00854E4C" w:rsidP="004F5757">
      <w:pPr>
        <w:rPr>
          <w:rFonts w:eastAsia="Calibri"/>
          <w:color w:val="000000"/>
        </w:rPr>
      </w:pPr>
      <w:r>
        <w:rPr>
          <w:rFonts w:eastAsia="Calibri"/>
          <w:color w:val="000000"/>
        </w:rPr>
        <w:t>T</w:t>
      </w:r>
      <w:r w:rsidRPr="00E12482">
        <w:rPr>
          <w:rFonts w:eastAsia="Calibri"/>
          <w:color w:val="000000"/>
        </w:rPr>
        <w:t xml:space="preserve">he North Tyneside Health and Wellbeing Board approved a Joint Health and Wellbeing Strategy </w:t>
      </w:r>
      <w:r w:rsidR="00E9307E">
        <w:rPr>
          <w:rFonts w:eastAsia="Calibri"/>
          <w:color w:val="000000"/>
        </w:rPr>
        <w:t>‘</w:t>
      </w:r>
      <w:r w:rsidRPr="00E9307E">
        <w:rPr>
          <w:rFonts w:eastAsia="Calibri"/>
          <w:color w:val="000000"/>
        </w:rPr>
        <w:t>Equally Well: A healthier, fairer future for North Tyneside 2021-2025</w:t>
      </w:r>
      <w:r w:rsidR="00E9307E">
        <w:rPr>
          <w:rFonts w:eastAsia="Calibri"/>
          <w:color w:val="000000"/>
        </w:rPr>
        <w:t>’</w:t>
      </w:r>
      <w:r>
        <w:rPr>
          <w:rFonts w:eastAsia="Calibri"/>
          <w:b/>
          <w:bCs/>
          <w:color w:val="000000"/>
        </w:rPr>
        <w:t xml:space="preserve"> </w:t>
      </w:r>
      <w:r>
        <w:rPr>
          <w:rFonts w:eastAsia="Calibri"/>
          <w:color w:val="000000"/>
        </w:rPr>
        <w:t>to</w:t>
      </w:r>
      <w:r w:rsidRPr="00E12482">
        <w:rPr>
          <w:rFonts w:eastAsia="Calibri"/>
          <w:color w:val="000000"/>
        </w:rPr>
        <w:t xml:space="preserve"> focus on addressing health inequalities</w:t>
      </w:r>
      <w:r>
        <w:rPr>
          <w:rFonts w:eastAsia="Calibri"/>
          <w:color w:val="000000"/>
        </w:rPr>
        <w:t xml:space="preserve"> in the Borough.</w:t>
      </w:r>
      <w:r w:rsidRPr="00E12482">
        <w:rPr>
          <w:rFonts w:eastAsia="Calibri"/>
          <w:color w:val="000000"/>
        </w:rPr>
        <w:t xml:space="preserve">  </w:t>
      </w:r>
      <w:r>
        <w:rPr>
          <w:rFonts w:eastAsia="Calibri"/>
          <w:color w:val="000000"/>
        </w:rPr>
        <w:t>Equally Well</w:t>
      </w:r>
      <w:r w:rsidRPr="00E12482">
        <w:rPr>
          <w:rFonts w:eastAsia="Calibri"/>
          <w:color w:val="000000"/>
        </w:rPr>
        <w:t xml:space="preserve"> aims to reduce inequalities by breaking the link between people’s circumstances and their opportunities for a healthy, thriving and fulfilled life.</w:t>
      </w:r>
      <w:r>
        <w:rPr>
          <w:rFonts w:eastAsia="Calibri"/>
          <w:color w:val="000000"/>
        </w:rPr>
        <w:t xml:space="preserve"> It’s ambitions are as follows</w:t>
      </w:r>
      <w:r w:rsidR="004F5757">
        <w:rPr>
          <w:rFonts w:eastAsia="Calibri"/>
          <w:color w:val="000000"/>
        </w:rPr>
        <w:t>.</w:t>
      </w:r>
    </w:p>
    <w:p w14:paraId="428FE6B0" w14:textId="77777777" w:rsidR="00854E4C" w:rsidRPr="00E12482" w:rsidRDefault="00854E4C" w:rsidP="004F5757">
      <w:pPr>
        <w:rPr>
          <w:rFonts w:eastAsia="Calibri"/>
          <w:color w:val="000000"/>
        </w:rPr>
      </w:pPr>
    </w:p>
    <w:p w14:paraId="2591BE56" w14:textId="77777777" w:rsidR="00854E4C" w:rsidRDefault="00854E4C" w:rsidP="004F5757">
      <w:pPr>
        <w:numPr>
          <w:ilvl w:val="0"/>
          <w:numId w:val="25"/>
        </w:numPr>
        <w:ind w:left="360"/>
        <w:contextualSpacing/>
        <w:rPr>
          <w:rFonts w:eastAsia="Calibri"/>
          <w:color w:val="000000"/>
        </w:rPr>
      </w:pPr>
      <w:r w:rsidRPr="00E12482">
        <w:rPr>
          <w:rFonts w:eastAsia="Calibri"/>
          <w:b/>
          <w:bCs/>
          <w:color w:val="000000"/>
        </w:rPr>
        <w:t xml:space="preserve">Equal life chances for all - </w:t>
      </w:r>
      <w:r>
        <w:rPr>
          <w:rFonts w:eastAsia="Calibri"/>
          <w:color w:val="000000"/>
        </w:rPr>
        <w:t>t</w:t>
      </w:r>
      <w:r w:rsidRPr="00E12482">
        <w:rPr>
          <w:rFonts w:eastAsia="Calibri"/>
          <w:color w:val="000000"/>
        </w:rPr>
        <w:t>aking a life course approach to promote and protect health, focused on enabling the poorest and most vulnerable communities</w:t>
      </w:r>
      <w:r>
        <w:rPr>
          <w:rFonts w:eastAsia="Calibri"/>
          <w:color w:val="000000"/>
        </w:rPr>
        <w:t xml:space="preserve"> </w:t>
      </w:r>
      <w:r w:rsidRPr="00E12482">
        <w:rPr>
          <w:rFonts w:eastAsia="Calibri"/>
          <w:color w:val="000000"/>
        </w:rPr>
        <w:t>to overcome the challenges of health and social inequalities.</w:t>
      </w:r>
    </w:p>
    <w:p w14:paraId="1A2D61DB" w14:textId="77777777" w:rsidR="00E9307E" w:rsidRPr="00E12482" w:rsidRDefault="00E9307E" w:rsidP="004F5757">
      <w:pPr>
        <w:ind w:left="360"/>
        <w:contextualSpacing/>
        <w:rPr>
          <w:rFonts w:eastAsia="Calibri"/>
          <w:color w:val="000000"/>
        </w:rPr>
      </w:pPr>
    </w:p>
    <w:p w14:paraId="633FBF42" w14:textId="77777777" w:rsidR="00854E4C" w:rsidRDefault="00854E4C" w:rsidP="004F5757">
      <w:pPr>
        <w:numPr>
          <w:ilvl w:val="0"/>
          <w:numId w:val="25"/>
        </w:numPr>
        <w:ind w:left="360"/>
        <w:contextualSpacing/>
        <w:rPr>
          <w:rFonts w:eastAsia="Calibri"/>
          <w:color w:val="000000"/>
        </w:rPr>
      </w:pPr>
      <w:r w:rsidRPr="00E12482">
        <w:rPr>
          <w:rFonts w:eastAsia="Calibri"/>
          <w:b/>
          <w:bCs/>
          <w:color w:val="000000"/>
        </w:rPr>
        <w:t xml:space="preserve">Thriving places and communities </w:t>
      </w:r>
      <w:r w:rsidRPr="00E12482">
        <w:rPr>
          <w:rFonts w:eastAsia="Calibri"/>
          <w:color w:val="000000"/>
        </w:rPr>
        <w:t xml:space="preserve">- </w:t>
      </w:r>
      <w:r>
        <w:rPr>
          <w:rFonts w:eastAsia="Calibri"/>
          <w:color w:val="000000"/>
        </w:rPr>
        <w:t>c</w:t>
      </w:r>
      <w:r w:rsidRPr="00E12482">
        <w:rPr>
          <w:rFonts w:eastAsia="Calibri"/>
          <w:color w:val="000000"/>
        </w:rPr>
        <w:t xml:space="preserve">reating the conditions in all </w:t>
      </w:r>
      <w:r>
        <w:rPr>
          <w:rFonts w:eastAsia="Calibri"/>
          <w:color w:val="000000"/>
        </w:rPr>
        <w:t xml:space="preserve">of </w:t>
      </w:r>
      <w:r w:rsidRPr="00E12482">
        <w:rPr>
          <w:rFonts w:eastAsia="Calibri"/>
          <w:color w:val="000000"/>
        </w:rPr>
        <w:t>our communities to find good work, feel supported, live healthily and meet everyone’s needs fairly, both now and in the future. Mobilising assets within communities, promoting equity and increasing people’s control over their health and lives.</w:t>
      </w:r>
    </w:p>
    <w:p w14:paraId="2903EB69" w14:textId="77777777" w:rsidR="00E9307E" w:rsidRPr="00E12482" w:rsidRDefault="00E9307E" w:rsidP="004F5757">
      <w:pPr>
        <w:ind w:left="360"/>
        <w:contextualSpacing/>
        <w:rPr>
          <w:rFonts w:eastAsia="Calibri"/>
          <w:color w:val="000000"/>
        </w:rPr>
      </w:pPr>
    </w:p>
    <w:p w14:paraId="1F9934E6" w14:textId="77777777" w:rsidR="00854E4C" w:rsidRDefault="00854E4C" w:rsidP="004F5757">
      <w:pPr>
        <w:numPr>
          <w:ilvl w:val="0"/>
          <w:numId w:val="25"/>
        </w:numPr>
        <w:ind w:left="360"/>
        <w:contextualSpacing/>
        <w:rPr>
          <w:rFonts w:eastAsia="Calibri"/>
          <w:color w:val="000000"/>
        </w:rPr>
      </w:pPr>
      <w:r w:rsidRPr="00E12482">
        <w:rPr>
          <w:rFonts w:eastAsia="Calibri"/>
          <w:b/>
          <w:bCs/>
          <w:color w:val="000000"/>
        </w:rPr>
        <w:t xml:space="preserve">Maintaining independence </w:t>
      </w:r>
      <w:r w:rsidRPr="00E12482">
        <w:rPr>
          <w:rFonts w:eastAsia="Calibri"/>
          <w:color w:val="000000"/>
        </w:rPr>
        <w:t xml:space="preserve">- Focusing on prevention and early intervention so people live longer with more years in good health. Ensure that support and services are integrated, easily accessible and enable our limited resources to be focused on those with the greatest need. </w:t>
      </w:r>
    </w:p>
    <w:p w14:paraId="538F20F0" w14:textId="77777777" w:rsidR="00854E4C" w:rsidRPr="00E12482" w:rsidRDefault="00854E4C" w:rsidP="004F5757">
      <w:pPr>
        <w:ind w:left="720"/>
        <w:contextualSpacing/>
        <w:rPr>
          <w:rFonts w:eastAsia="Calibri"/>
          <w:color w:val="000000"/>
        </w:rPr>
      </w:pPr>
    </w:p>
    <w:p w14:paraId="34EF78AC" w14:textId="279682A8" w:rsidR="00854E4C" w:rsidRPr="00E12482" w:rsidRDefault="00854E4C" w:rsidP="004F5757">
      <w:pPr>
        <w:rPr>
          <w:rFonts w:eastAsia="Calibri"/>
          <w:color w:val="000000"/>
        </w:rPr>
      </w:pPr>
      <w:r w:rsidRPr="00E12482">
        <w:rPr>
          <w:rFonts w:eastAsia="Calibri"/>
          <w:color w:val="000000"/>
        </w:rPr>
        <w:t xml:space="preserve">Further Public Health information can be found </w:t>
      </w:r>
      <w:r>
        <w:rPr>
          <w:rFonts w:eastAsia="Calibri"/>
          <w:color w:val="000000"/>
        </w:rPr>
        <w:t xml:space="preserve">in </w:t>
      </w:r>
      <w:r w:rsidR="00E9307E">
        <w:rPr>
          <w:rFonts w:eastAsia="Calibri"/>
          <w:color w:val="000000"/>
        </w:rPr>
        <w:t>t</w:t>
      </w:r>
      <w:r>
        <w:rPr>
          <w:rFonts w:eastAsia="Calibri"/>
          <w:color w:val="000000"/>
        </w:rPr>
        <w:t>he Authority’s Joint Strategic Health Assessment (JSNA)</w:t>
      </w:r>
      <w:hyperlink r:id="rId11" w:history="1">
        <w:r>
          <w:rPr>
            <w:rFonts w:eastAsia="Calibri"/>
            <w:color w:val="0563C1"/>
            <w:u w:val="single"/>
          </w:rPr>
          <w:t xml:space="preserve"> here</w:t>
        </w:r>
      </w:hyperlink>
      <w:r w:rsidRPr="00E12482">
        <w:rPr>
          <w:rFonts w:eastAsia="Calibri"/>
          <w:color w:val="000000"/>
        </w:rPr>
        <w:t>.</w:t>
      </w:r>
    </w:p>
    <w:p w14:paraId="61F51E06" w14:textId="77777777" w:rsidR="00854E4C" w:rsidRDefault="00854E4C" w:rsidP="004F5757">
      <w:pPr>
        <w:rPr>
          <w:b/>
          <w:bCs/>
        </w:rPr>
      </w:pPr>
      <w:r>
        <w:rPr>
          <w:b/>
          <w:bCs/>
        </w:rPr>
        <w:br w:type="page"/>
      </w:r>
    </w:p>
    <w:p w14:paraId="48BBB9BA" w14:textId="017B877F" w:rsidR="00E9307E" w:rsidRDefault="00E9307E" w:rsidP="004F5757">
      <w:pPr>
        <w:pStyle w:val="ListParagraph"/>
        <w:numPr>
          <w:ilvl w:val="0"/>
          <w:numId w:val="33"/>
        </w:numPr>
        <w:tabs>
          <w:tab w:val="left" w:pos="2844"/>
        </w:tabs>
        <w:ind w:left="426" w:hanging="426"/>
        <w:rPr>
          <w:b/>
          <w:bCs/>
          <w:sz w:val="28"/>
          <w:szCs w:val="28"/>
        </w:rPr>
      </w:pPr>
      <w:bookmarkStart w:id="11" w:name="_Hlk171431768"/>
      <w:bookmarkStart w:id="12" w:name="_Hlk156300550"/>
      <w:r w:rsidRPr="00E9307E">
        <w:rPr>
          <w:b/>
          <w:bCs/>
          <w:sz w:val="28"/>
          <w:szCs w:val="28"/>
        </w:rPr>
        <w:lastRenderedPageBreak/>
        <w:t>Authority Profile and Governance</w:t>
      </w:r>
    </w:p>
    <w:p w14:paraId="1BFFDB20" w14:textId="77777777" w:rsidR="004F5757" w:rsidRPr="00E9307E" w:rsidRDefault="004F5757" w:rsidP="004F5757">
      <w:pPr>
        <w:pStyle w:val="ListParagraph"/>
        <w:tabs>
          <w:tab w:val="left" w:pos="2844"/>
        </w:tabs>
        <w:ind w:left="426"/>
        <w:rPr>
          <w:b/>
          <w:bCs/>
          <w:sz w:val="28"/>
          <w:szCs w:val="28"/>
        </w:rPr>
      </w:pPr>
    </w:p>
    <w:p w14:paraId="3C54DD6B" w14:textId="4937BA76" w:rsidR="00854E4C" w:rsidRPr="00EF6512" w:rsidRDefault="00E9307E" w:rsidP="004F5757">
      <w:pPr>
        <w:tabs>
          <w:tab w:val="left" w:pos="2844"/>
        </w:tabs>
        <w:rPr>
          <w:b/>
          <w:bCs/>
        </w:rPr>
      </w:pPr>
      <w:r>
        <w:rPr>
          <w:b/>
          <w:bCs/>
        </w:rPr>
        <w:t xml:space="preserve">3.1 </w:t>
      </w:r>
      <w:r w:rsidR="00854E4C">
        <w:rPr>
          <w:b/>
          <w:bCs/>
        </w:rPr>
        <w:t xml:space="preserve">Elected Mayor and </w:t>
      </w:r>
      <w:r w:rsidR="00854E4C" w:rsidRPr="00EF6512">
        <w:rPr>
          <w:b/>
          <w:bCs/>
        </w:rPr>
        <w:t xml:space="preserve">Cabinet </w:t>
      </w:r>
    </w:p>
    <w:p w14:paraId="1EBF360D" w14:textId="77777777" w:rsidR="00854E4C" w:rsidRDefault="00854E4C" w:rsidP="004F5757">
      <w:pPr>
        <w:tabs>
          <w:tab w:val="left" w:pos="2844"/>
        </w:tabs>
      </w:pPr>
      <w:r w:rsidRPr="00EF6512">
        <w:t xml:space="preserve">North Tyneside has a directly </w:t>
      </w:r>
      <w:r>
        <w:t>E</w:t>
      </w:r>
      <w:r w:rsidRPr="00EF6512">
        <w:t xml:space="preserve">lected Mayor and is made up of 20 electoral wards.  Each ward has three </w:t>
      </w:r>
      <w:r>
        <w:t>E</w:t>
      </w:r>
      <w:r w:rsidRPr="00EF6512">
        <w:t xml:space="preserve">lected Members. Full Council comprises the Elected Mayor and all 60 </w:t>
      </w:r>
      <w:r>
        <w:t>E</w:t>
      </w:r>
      <w:r w:rsidRPr="00EF6512">
        <w:t>lected Members. The Elected Mayor and Cabinet form the Council’s Executive</w:t>
      </w:r>
      <w:r>
        <w:t>. The role of the Elected Mayor is to:</w:t>
      </w:r>
    </w:p>
    <w:p w14:paraId="620CDFBF" w14:textId="77777777" w:rsidR="00E9307E" w:rsidRDefault="00E9307E" w:rsidP="004F5757">
      <w:pPr>
        <w:tabs>
          <w:tab w:val="left" w:pos="2844"/>
        </w:tabs>
      </w:pPr>
    </w:p>
    <w:p w14:paraId="288964F2" w14:textId="77777777" w:rsidR="00854E4C" w:rsidRPr="002347FC" w:rsidRDefault="00854E4C" w:rsidP="004F5757">
      <w:pPr>
        <w:numPr>
          <w:ilvl w:val="0"/>
          <w:numId w:val="23"/>
        </w:numPr>
        <w:tabs>
          <w:tab w:val="left" w:pos="2844"/>
        </w:tabs>
      </w:pPr>
      <w:r w:rsidRPr="002347FC">
        <w:t>be the Authority’s principal public spokesperson</w:t>
      </w:r>
    </w:p>
    <w:p w14:paraId="39F251AF" w14:textId="77777777" w:rsidR="00854E4C" w:rsidRPr="002347FC" w:rsidRDefault="00854E4C" w:rsidP="004F5757">
      <w:pPr>
        <w:numPr>
          <w:ilvl w:val="0"/>
          <w:numId w:val="23"/>
        </w:numPr>
        <w:tabs>
          <w:tab w:val="left" w:pos="2844"/>
        </w:tabs>
      </w:pPr>
      <w:r w:rsidRPr="002347FC">
        <w:t>give overall political direction to the Authority</w:t>
      </w:r>
    </w:p>
    <w:p w14:paraId="20348224" w14:textId="77777777" w:rsidR="00854E4C" w:rsidRPr="002347FC" w:rsidRDefault="00854E4C" w:rsidP="004F5757">
      <w:pPr>
        <w:numPr>
          <w:ilvl w:val="0"/>
          <w:numId w:val="23"/>
        </w:numPr>
        <w:tabs>
          <w:tab w:val="left" w:pos="2844"/>
        </w:tabs>
      </w:pPr>
      <w:r w:rsidRPr="002347FC">
        <w:t>appoint the Cabinet and Deputy Mayor</w:t>
      </w:r>
    </w:p>
    <w:p w14:paraId="19715135" w14:textId="77777777" w:rsidR="00854E4C" w:rsidRPr="002347FC" w:rsidRDefault="00854E4C" w:rsidP="004F5757">
      <w:pPr>
        <w:numPr>
          <w:ilvl w:val="0"/>
          <w:numId w:val="23"/>
        </w:numPr>
        <w:tabs>
          <w:tab w:val="left" w:pos="2844"/>
        </w:tabs>
      </w:pPr>
      <w:r w:rsidRPr="002347FC">
        <w:t>decide on the scheme of delegation for Cabinet functions</w:t>
      </w:r>
    </w:p>
    <w:p w14:paraId="2B452596" w14:textId="77777777" w:rsidR="00854E4C" w:rsidRPr="002347FC" w:rsidRDefault="00854E4C" w:rsidP="004F5757">
      <w:pPr>
        <w:numPr>
          <w:ilvl w:val="0"/>
          <w:numId w:val="23"/>
        </w:numPr>
        <w:tabs>
          <w:tab w:val="left" w:pos="2844"/>
        </w:tabs>
      </w:pPr>
      <w:r w:rsidRPr="002347FC">
        <w:t>chair meetings of the Cabinet</w:t>
      </w:r>
    </w:p>
    <w:p w14:paraId="16BFC256" w14:textId="77777777" w:rsidR="00854E4C" w:rsidRPr="002347FC" w:rsidRDefault="00854E4C" w:rsidP="004F5757">
      <w:pPr>
        <w:numPr>
          <w:ilvl w:val="0"/>
          <w:numId w:val="23"/>
        </w:numPr>
        <w:tabs>
          <w:tab w:val="left" w:pos="2844"/>
        </w:tabs>
      </w:pPr>
      <w:r w:rsidRPr="002347FC">
        <w:t>represent the Authority on such external executive bodies as the Elected Mayor decides</w:t>
      </w:r>
    </w:p>
    <w:bookmarkEnd w:id="11"/>
    <w:p w14:paraId="558F24B9" w14:textId="77777777" w:rsidR="00854E4C" w:rsidRDefault="00854E4C" w:rsidP="004F5757">
      <w:pPr>
        <w:tabs>
          <w:tab w:val="left" w:pos="2844"/>
        </w:tabs>
      </w:pPr>
      <w:r>
        <w:t>The table below provides details of Cabinet members and their areas of responsibility:</w:t>
      </w:r>
    </w:p>
    <w:p w14:paraId="41098B06" w14:textId="77777777" w:rsidR="005A3D8F" w:rsidRDefault="005A3D8F" w:rsidP="004F5757">
      <w:pPr>
        <w:tabs>
          <w:tab w:val="left" w:pos="2844"/>
        </w:tabs>
      </w:pPr>
    </w:p>
    <w:p w14:paraId="4CE85A9F" w14:textId="1A9F5CE5" w:rsidR="005A3D8F" w:rsidRPr="005A3D8F" w:rsidRDefault="005A3D8F" w:rsidP="004F5757">
      <w:pPr>
        <w:tabs>
          <w:tab w:val="left" w:pos="2844"/>
        </w:tabs>
        <w:rPr>
          <w:b/>
          <w:bCs/>
        </w:rPr>
      </w:pPr>
      <w:r w:rsidRPr="005A3D8F">
        <w:rPr>
          <w:b/>
          <w:bCs/>
        </w:rPr>
        <w:t>Table 2: Cabinet Member portfolios</w:t>
      </w:r>
    </w:p>
    <w:p w14:paraId="6F80B1FC" w14:textId="77777777" w:rsidR="00854E4C" w:rsidRPr="002015DE" w:rsidRDefault="00854E4C" w:rsidP="004F5757">
      <w:pPr>
        <w:tabs>
          <w:tab w:val="left" w:pos="2844"/>
        </w:tabs>
        <w:rPr>
          <w:i/>
          <w:iCs/>
          <w:color w:val="FF0000"/>
        </w:rPr>
      </w:pPr>
    </w:p>
    <w:tbl>
      <w:tblPr>
        <w:tblW w:w="5000" w:type="pct"/>
        <w:tblBorders>
          <w:top w:val="single" w:sz="6" w:space="0" w:color="DDDFE1"/>
          <w:left w:val="single" w:sz="6" w:space="0" w:color="DDDFE1"/>
          <w:bottom w:val="single" w:sz="6" w:space="0" w:color="DDDFE1"/>
          <w:right w:val="single" w:sz="6" w:space="0" w:color="DDDFE1"/>
        </w:tblBorders>
        <w:shd w:val="clear" w:color="auto" w:fill="FFFFFF"/>
        <w:tblCellMar>
          <w:top w:w="15" w:type="dxa"/>
          <w:left w:w="15" w:type="dxa"/>
          <w:bottom w:w="15" w:type="dxa"/>
          <w:right w:w="15" w:type="dxa"/>
        </w:tblCellMar>
        <w:tblLook w:val="04A0" w:firstRow="1" w:lastRow="0" w:firstColumn="1" w:lastColumn="0" w:noHBand="0" w:noVBand="1"/>
        <w:tblDescription w:val="General opening times at Waves Leisure Centre"/>
      </w:tblPr>
      <w:tblGrid>
        <w:gridCol w:w="2001"/>
        <w:gridCol w:w="1505"/>
        <w:gridCol w:w="5504"/>
      </w:tblGrid>
      <w:tr w:rsidR="00854E4C" w:rsidRPr="00231AA1" w14:paraId="3ACD575E" w14:textId="77777777" w:rsidTr="0090606D">
        <w:trPr>
          <w:tblHeader/>
        </w:trPr>
        <w:tc>
          <w:tcPr>
            <w:tcW w:w="1171"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3738F627" w14:textId="77777777" w:rsidR="00854E4C" w:rsidRPr="00DC5E02" w:rsidRDefault="00854E4C" w:rsidP="004F5757">
            <w:pPr>
              <w:tabs>
                <w:tab w:val="left" w:pos="2844"/>
              </w:tabs>
              <w:rPr>
                <w:color w:val="FFFFFF" w:themeColor="background1"/>
                <w:sz w:val="20"/>
                <w:szCs w:val="20"/>
              </w:rPr>
            </w:pPr>
            <w:bookmarkStart w:id="13" w:name="_Hlk171433095"/>
            <w:r w:rsidRPr="00DC5E02">
              <w:rPr>
                <w:color w:val="FFFFFF" w:themeColor="background1"/>
                <w:sz w:val="20"/>
                <w:szCs w:val="20"/>
              </w:rPr>
              <w:t>Member</w:t>
            </w:r>
          </w:p>
        </w:tc>
        <w:tc>
          <w:tcPr>
            <w:tcW w:w="714"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1F47F556" w14:textId="77777777" w:rsidR="00854E4C" w:rsidRPr="00DC5E02" w:rsidRDefault="00854E4C" w:rsidP="004F5757">
            <w:pPr>
              <w:tabs>
                <w:tab w:val="left" w:pos="2844"/>
              </w:tabs>
              <w:rPr>
                <w:color w:val="FFFFFF" w:themeColor="background1"/>
                <w:sz w:val="20"/>
                <w:szCs w:val="20"/>
              </w:rPr>
            </w:pPr>
            <w:r w:rsidRPr="00DC5E02">
              <w:rPr>
                <w:color w:val="FFFFFF" w:themeColor="background1"/>
                <w:sz w:val="20"/>
                <w:szCs w:val="20"/>
              </w:rPr>
              <w:t>Portfolio</w:t>
            </w:r>
          </w:p>
        </w:tc>
        <w:tc>
          <w:tcPr>
            <w:tcW w:w="3114"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269B9C71" w14:textId="77777777" w:rsidR="00854E4C" w:rsidRPr="00DC5E02" w:rsidRDefault="00854E4C" w:rsidP="004F5757">
            <w:pPr>
              <w:tabs>
                <w:tab w:val="left" w:pos="2844"/>
              </w:tabs>
              <w:rPr>
                <w:color w:val="FFFFFF" w:themeColor="background1"/>
                <w:sz w:val="20"/>
                <w:szCs w:val="20"/>
              </w:rPr>
            </w:pPr>
            <w:r w:rsidRPr="00DC5E02">
              <w:rPr>
                <w:color w:val="FFFFFF" w:themeColor="background1"/>
                <w:sz w:val="20"/>
                <w:szCs w:val="20"/>
              </w:rPr>
              <w:t>Key Areas of Responsibility</w:t>
            </w:r>
          </w:p>
        </w:tc>
      </w:tr>
      <w:tr w:rsidR="00854E4C" w:rsidRPr="00231AA1" w14:paraId="2EB18396" w14:textId="77777777" w:rsidTr="0090606D">
        <w:tc>
          <w:tcPr>
            <w:tcW w:w="1171" w:type="pct"/>
            <w:tcBorders>
              <w:top w:val="nil"/>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729D9374" w14:textId="6C80085C" w:rsidR="00854E4C" w:rsidRPr="009D74F0" w:rsidRDefault="00802E58" w:rsidP="004F5757">
            <w:pPr>
              <w:tabs>
                <w:tab w:val="left" w:pos="2844"/>
              </w:tabs>
              <w:rPr>
                <w:sz w:val="20"/>
                <w:szCs w:val="20"/>
              </w:rPr>
            </w:pPr>
            <w:r>
              <w:rPr>
                <w:sz w:val="20"/>
                <w:szCs w:val="20"/>
              </w:rPr>
              <w:t xml:space="preserve">Councillor Karen Clark </w:t>
            </w:r>
          </w:p>
        </w:tc>
        <w:tc>
          <w:tcPr>
            <w:tcW w:w="714" w:type="pct"/>
            <w:tcBorders>
              <w:top w:val="nil"/>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222EAEF8" w14:textId="77777777" w:rsidR="00854E4C" w:rsidRPr="00231AA1" w:rsidRDefault="00854E4C" w:rsidP="004F5757">
            <w:pPr>
              <w:tabs>
                <w:tab w:val="left" w:pos="2844"/>
              </w:tabs>
              <w:rPr>
                <w:sz w:val="20"/>
                <w:szCs w:val="20"/>
              </w:rPr>
            </w:pPr>
            <w:r w:rsidRPr="00231AA1">
              <w:rPr>
                <w:sz w:val="20"/>
                <w:szCs w:val="20"/>
              </w:rPr>
              <w:t>Elected Mayor</w:t>
            </w:r>
          </w:p>
        </w:tc>
        <w:tc>
          <w:tcPr>
            <w:tcW w:w="3114" w:type="pct"/>
            <w:tcBorders>
              <w:top w:val="nil"/>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73FB343C" w14:textId="77777777" w:rsidR="00854E4C" w:rsidRPr="00231AA1" w:rsidRDefault="00854E4C" w:rsidP="004F5757">
            <w:pPr>
              <w:numPr>
                <w:ilvl w:val="0"/>
                <w:numId w:val="10"/>
              </w:numPr>
              <w:tabs>
                <w:tab w:val="left" w:pos="2844"/>
              </w:tabs>
              <w:rPr>
                <w:sz w:val="20"/>
                <w:szCs w:val="20"/>
              </w:rPr>
            </w:pPr>
            <w:r w:rsidRPr="00231AA1">
              <w:rPr>
                <w:sz w:val="20"/>
                <w:szCs w:val="20"/>
              </w:rPr>
              <w:t>Overall strategic policy direction</w:t>
            </w:r>
          </w:p>
          <w:p w14:paraId="070FE154" w14:textId="77777777" w:rsidR="00854E4C" w:rsidRPr="00231AA1" w:rsidRDefault="00854E4C" w:rsidP="004F5757">
            <w:pPr>
              <w:numPr>
                <w:ilvl w:val="0"/>
                <w:numId w:val="10"/>
              </w:numPr>
              <w:tabs>
                <w:tab w:val="left" w:pos="2844"/>
              </w:tabs>
              <w:rPr>
                <w:sz w:val="20"/>
                <w:szCs w:val="20"/>
              </w:rPr>
            </w:pPr>
            <w:r w:rsidRPr="00231AA1">
              <w:rPr>
                <w:sz w:val="20"/>
                <w:szCs w:val="20"/>
              </w:rPr>
              <w:t>National and regional engagement</w:t>
            </w:r>
          </w:p>
          <w:p w14:paraId="07440CFD" w14:textId="75347A5C" w:rsidR="00854E4C" w:rsidRPr="00231AA1" w:rsidRDefault="00854E4C" w:rsidP="004F5757">
            <w:pPr>
              <w:numPr>
                <w:ilvl w:val="0"/>
                <w:numId w:val="10"/>
              </w:numPr>
              <w:tabs>
                <w:tab w:val="left" w:pos="2844"/>
              </w:tabs>
              <w:rPr>
                <w:sz w:val="20"/>
                <w:szCs w:val="20"/>
              </w:rPr>
            </w:pPr>
            <w:r w:rsidRPr="00231AA1">
              <w:rPr>
                <w:sz w:val="20"/>
                <w:szCs w:val="20"/>
              </w:rPr>
              <w:t xml:space="preserve">Leadership within the North </w:t>
            </w:r>
            <w:r w:rsidR="00A54FED">
              <w:rPr>
                <w:sz w:val="20"/>
                <w:szCs w:val="20"/>
              </w:rPr>
              <w:t xml:space="preserve">East </w:t>
            </w:r>
            <w:r w:rsidRPr="00231AA1">
              <w:rPr>
                <w:sz w:val="20"/>
                <w:szCs w:val="20"/>
              </w:rPr>
              <w:t>Combined Authority</w:t>
            </w:r>
          </w:p>
          <w:p w14:paraId="66EAA78E" w14:textId="77777777" w:rsidR="00854E4C" w:rsidRPr="00231AA1" w:rsidRDefault="00854E4C" w:rsidP="004F5757">
            <w:pPr>
              <w:numPr>
                <w:ilvl w:val="0"/>
                <w:numId w:val="10"/>
              </w:numPr>
              <w:tabs>
                <w:tab w:val="left" w:pos="2844"/>
              </w:tabs>
              <w:rPr>
                <w:sz w:val="20"/>
                <w:szCs w:val="20"/>
              </w:rPr>
            </w:pPr>
            <w:r w:rsidRPr="00231AA1">
              <w:rPr>
                <w:sz w:val="20"/>
                <w:szCs w:val="20"/>
              </w:rPr>
              <w:t>Leadership of the North Tyneside Strategic Partnership</w:t>
            </w:r>
          </w:p>
          <w:p w14:paraId="532ADEC8" w14:textId="77777777" w:rsidR="00854E4C" w:rsidRPr="00231AA1" w:rsidRDefault="00854E4C" w:rsidP="004F5757">
            <w:pPr>
              <w:numPr>
                <w:ilvl w:val="0"/>
                <w:numId w:val="10"/>
              </w:numPr>
              <w:tabs>
                <w:tab w:val="left" w:pos="2844"/>
              </w:tabs>
              <w:rPr>
                <w:sz w:val="20"/>
                <w:szCs w:val="20"/>
              </w:rPr>
            </w:pPr>
            <w:r w:rsidRPr="00231AA1">
              <w:rPr>
                <w:sz w:val="20"/>
                <w:szCs w:val="20"/>
              </w:rPr>
              <w:t>Law and democracy</w:t>
            </w:r>
          </w:p>
        </w:tc>
      </w:tr>
      <w:tr w:rsidR="00854E4C" w:rsidRPr="00231AA1" w14:paraId="41F565C2"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6B11DEAB" w14:textId="77777777" w:rsidR="00854E4C" w:rsidRPr="00231AA1" w:rsidRDefault="00854E4C" w:rsidP="004F5757">
            <w:pPr>
              <w:tabs>
                <w:tab w:val="left" w:pos="2844"/>
              </w:tabs>
              <w:rPr>
                <w:sz w:val="20"/>
                <w:szCs w:val="20"/>
              </w:rPr>
            </w:pPr>
            <w:r w:rsidRPr="00FC2AB7">
              <w:rPr>
                <w:sz w:val="20"/>
                <w:szCs w:val="20"/>
              </w:rPr>
              <w:t>Councillor Carl Johnson</w:t>
            </w:r>
          </w:p>
        </w:tc>
        <w:tc>
          <w:tcPr>
            <w:tcW w:w="7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27982369" w14:textId="77777777" w:rsidR="00854E4C" w:rsidRPr="00231AA1" w:rsidRDefault="00854E4C" w:rsidP="004F5757">
            <w:pPr>
              <w:tabs>
                <w:tab w:val="left" w:pos="2844"/>
              </w:tabs>
              <w:rPr>
                <w:sz w:val="20"/>
                <w:szCs w:val="20"/>
              </w:rPr>
            </w:pPr>
            <w:r w:rsidRPr="00231AA1">
              <w:rPr>
                <w:sz w:val="20"/>
                <w:szCs w:val="20"/>
              </w:rPr>
              <w:t>Deputy Mayor</w:t>
            </w:r>
          </w:p>
        </w:tc>
        <w:tc>
          <w:tcPr>
            <w:tcW w:w="31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12932C2B" w14:textId="77777777" w:rsidR="00854E4C" w:rsidRPr="00231AA1" w:rsidRDefault="00854E4C" w:rsidP="004F5757">
            <w:pPr>
              <w:numPr>
                <w:ilvl w:val="0"/>
                <w:numId w:val="11"/>
              </w:numPr>
              <w:tabs>
                <w:tab w:val="left" w:pos="2844"/>
              </w:tabs>
              <w:rPr>
                <w:sz w:val="20"/>
                <w:szCs w:val="20"/>
              </w:rPr>
            </w:pPr>
            <w:r w:rsidRPr="00231AA1">
              <w:rPr>
                <w:sz w:val="20"/>
                <w:szCs w:val="20"/>
              </w:rPr>
              <w:t>Delivery and presentation of strategic policy direction</w:t>
            </w:r>
          </w:p>
          <w:p w14:paraId="331229DD" w14:textId="77777777" w:rsidR="00854E4C" w:rsidRPr="00231AA1" w:rsidRDefault="00854E4C" w:rsidP="004F5757">
            <w:pPr>
              <w:numPr>
                <w:ilvl w:val="0"/>
                <w:numId w:val="11"/>
              </w:numPr>
              <w:tabs>
                <w:tab w:val="left" w:pos="2844"/>
              </w:tabs>
              <w:rPr>
                <w:sz w:val="20"/>
                <w:szCs w:val="20"/>
              </w:rPr>
            </w:pPr>
            <w:r w:rsidRPr="00231AA1">
              <w:rPr>
                <w:sz w:val="20"/>
                <w:szCs w:val="20"/>
              </w:rPr>
              <w:t>Regeneration and economic development</w:t>
            </w:r>
          </w:p>
          <w:p w14:paraId="5ADCDE9F" w14:textId="77777777" w:rsidR="00854E4C" w:rsidRPr="00231AA1" w:rsidRDefault="00854E4C" w:rsidP="004F5757">
            <w:pPr>
              <w:numPr>
                <w:ilvl w:val="0"/>
                <w:numId w:val="11"/>
              </w:numPr>
              <w:tabs>
                <w:tab w:val="left" w:pos="2844"/>
              </w:tabs>
              <w:rPr>
                <w:sz w:val="20"/>
                <w:szCs w:val="20"/>
              </w:rPr>
            </w:pPr>
            <w:r w:rsidRPr="00231AA1">
              <w:rPr>
                <w:sz w:val="20"/>
                <w:szCs w:val="20"/>
              </w:rPr>
              <w:t>Corporate strategy (including customer service)</w:t>
            </w:r>
          </w:p>
          <w:p w14:paraId="665563B5" w14:textId="77777777" w:rsidR="00854E4C" w:rsidRPr="00231AA1" w:rsidRDefault="00854E4C" w:rsidP="004F5757">
            <w:pPr>
              <w:numPr>
                <w:ilvl w:val="0"/>
                <w:numId w:val="11"/>
              </w:numPr>
              <w:tabs>
                <w:tab w:val="left" w:pos="2844"/>
              </w:tabs>
              <w:rPr>
                <w:sz w:val="20"/>
                <w:szCs w:val="20"/>
              </w:rPr>
            </w:pPr>
            <w:r w:rsidRPr="00231AA1">
              <w:rPr>
                <w:sz w:val="20"/>
                <w:szCs w:val="20"/>
              </w:rPr>
              <w:t>Planning and strategic transport</w:t>
            </w:r>
          </w:p>
          <w:p w14:paraId="74DF10CF" w14:textId="77777777" w:rsidR="00854E4C" w:rsidRPr="00231AA1" w:rsidRDefault="00854E4C" w:rsidP="004F5757">
            <w:pPr>
              <w:numPr>
                <w:ilvl w:val="0"/>
                <w:numId w:val="11"/>
              </w:numPr>
              <w:tabs>
                <w:tab w:val="left" w:pos="2844"/>
              </w:tabs>
              <w:rPr>
                <w:sz w:val="20"/>
                <w:szCs w:val="20"/>
              </w:rPr>
            </w:pPr>
            <w:r w:rsidRPr="00231AA1">
              <w:rPr>
                <w:sz w:val="20"/>
                <w:szCs w:val="20"/>
              </w:rPr>
              <w:t>Culture, tourism and events</w:t>
            </w:r>
          </w:p>
          <w:p w14:paraId="2C94D148" w14:textId="77777777" w:rsidR="00854E4C" w:rsidRPr="00231AA1" w:rsidRDefault="00854E4C" w:rsidP="004F5757">
            <w:pPr>
              <w:numPr>
                <w:ilvl w:val="0"/>
                <w:numId w:val="11"/>
              </w:numPr>
              <w:tabs>
                <w:tab w:val="left" w:pos="2844"/>
              </w:tabs>
              <w:rPr>
                <w:sz w:val="20"/>
                <w:szCs w:val="20"/>
              </w:rPr>
            </w:pPr>
            <w:r w:rsidRPr="00231AA1">
              <w:rPr>
                <w:sz w:val="20"/>
                <w:szCs w:val="20"/>
              </w:rPr>
              <w:t>Delivery of the investment programme</w:t>
            </w:r>
          </w:p>
          <w:p w14:paraId="642D8933" w14:textId="77777777" w:rsidR="00854E4C" w:rsidRPr="00231AA1" w:rsidRDefault="00854E4C" w:rsidP="004F5757">
            <w:pPr>
              <w:numPr>
                <w:ilvl w:val="0"/>
                <w:numId w:val="11"/>
              </w:numPr>
              <w:tabs>
                <w:tab w:val="left" w:pos="2844"/>
              </w:tabs>
              <w:rPr>
                <w:sz w:val="20"/>
                <w:szCs w:val="20"/>
              </w:rPr>
            </w:pPr>
            <w:r w:rsidRPr="00231AA1">
              <w:rPr>
                <w:sz w:val="20"/>
                <w:szCs w:val="20"/>
              </w:rPr>
              <w:t>Community and voluntary sector</w:t>
            </w:r>
          </w:p>
        </w:tc>
      </w:tr>
      <w:tr w:rsidR="00854E4C" w:rsidRPr="00231AA1" w14:paraId="44A5F8B7"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7E4DA375" w14:textId="77777777" w:rsidR="00854E4C" w:rsidRPr="00231AA1" w:rsidRDefault="00854E4C" w:rsidP="004F5757">
            <w:pPr>
              <w:tabs>
                <w:tab w:val="left" w:pos="2844"/>
              </w:tabs>
              <w:rPr>
                <w:sz w:val="20"/>
                <w:szCs w:val="20"/>
              </w:rPr>
            </w:pPr>
            <w:r w:rsidRPr="00FC2AB7">
              <w:rPr>
                <w:sz w:val="20"/>
                <w:szCs w:val="20"/>
              </w:rPr>
              <w:t>Councillor Anthony McMullen</w:t>
            </w:r>
          </w:p>
        </w:tc>
        <w:tc>
          <w:tcPr>
            <w:tcW w:w="7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0384B37F" w14:textId="77777777" w:rsidR="00854E4C" w:rsidRPr="00231AA1" w:rsidRDefault="00854E4C" w:rsidP="004F5757">
            <w:pPr>
              <w:tabs>
                <w:tab w:val="left" w:pos="2844"/>
              </w:tabs>
              <w:rPr>
                <w:sz w:val="20"/>
                <w:szCs w:val="20"/>
              </w:rPr>
            </w:pPr>
            <w:r w:rsidRPr="00231AA1">
              <w:rPr>
                <w:sz w:val="20"/>
                <w:szCs w:val="20"/>
              </w:rPr>
              <w:t xml:space="preserve">Cabinet Member responsible </w:t>
            </w:r>
            <w:r w:rsidRPr="00231AA1">
              <w:rPr>
                <w:sz w:val="20"/>
                <w:szCs w:val="20"/>
              </w:rPr>
              <w:lastRenderedPageBreak/>
              <w:t>for Finance and Resources</w:t>
            </w:r>
          </w:p>
        </w:tc>
        <w:tc>
          <w:tcPr>
            <w:tcW w:w="31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14E6C982" w14:textId="77777777" w:rsidR="00854E4C" w:rsidRPr="00231AA1" w:rsidRDefault="00854E4C" w:rsidP="004F5757">
            <w:pPr>
              <w:numPr>
                <w:ilvl w:val="0"/>
                <w:numId w:val="12"/>
              </w:numPr>
              <w:tabs>
                <w:tab w:val="left" w:pos="2844"/>
              </w:tabs>
              <w:rPr>
                <w:sz w:val="20"/>
                <w:szCs w:val="20"/>
              </w:rPr>
            </w:pPr>
            <w:r w:rsidRPr="00231AA1">
              <w:rPr>
                <w:sz w:val="20"/>
                <w:szCs w:val="20"/>
              </w:rPr>
              <w:lastRenderedPageBreak/>
              <w:t>Finance, ICT and HR</w:t>
            </w:r>
          </w:p>
          <w:p w14:paraId="74CD46CE" w14:textId="77777777" w:rsidR="00854E4C" w:rsidRPr="00231AA1" w:rsidRDefault="00854E4C" w:rsidP="004F5757">
            <w:pPr>
              <w:numPr>
                <w:ilvl w:val="0"/>
                <w:numId w:val="12"/>
              </w:numPr>
              <w:tabs>
                <w:tab w:val="left" w:pos="2844"/>
              </w:tabs>
              <w:rPr>
                <w:sz w:val="20"/>
                <w:szCs w:val="20"/>
              </w:rPr>
            </w:pPr>
            <w:r w:rsidRPr="00231AA1">
              <w:rPr>
                <w:sz w:val="20"/>
                <w:szCs w:val="20"/>
              </w:rPr>
              <w:t>Audit, assurance and risk</w:t>
            </w:r>
          </w:p>
          <w:p w14:paraId="02225117" w14:textId="77777777" w:rsidR="00854E4C" w:rsidRPr="00231AA1" w:rsidRDefault="00854E4C" w:rsidP="004F5757">
            <w:pPr>
              <w:numPr>
                <w:ilvl w:val="0"/>
                <w:numId w:val="12"/>
              </w:numPr>
              <w:tabs>
                <w:tab w:val="left" w:pos="2844"/>
              </w:tabs>
              <w:rPr>
                <w:sz w:val="20"/>
                <w:szCs w:val="20"/>
              </w:rPr>
            </w:pPr>
            <w:r w:rsidRPr="00231AA1">
              <w:rPr>
                <w:sz w:val="20"/>
                <w:szCs w:val="20"/>
              </w:rPr>
              <w:t>Asset and property management</w:t>
            </w:r>
          </w:p>
          <w:p w14:paraId="798D8365" w14:textId="77777777" w:rsidR="00854E4C" w:rsidRPr="00231AA1" w:rsidRDefault="00854E4C" w:rsidP="004F5757">
            <w:pPr>
              <w:numPr>
                <w:ilvl w:val="0"/>
                <w:numId w:val="12"/>
              </w:numPr>
              <w:tabs>
                <w:tab w:val="left" w:pos="2844"/>
              </w:tabs>
              <w:rPr>
                <w:sz w:val="20"/>
                <w:szCs w:val="20"/>
              </w:rPr>
            </w:pPr>
            <w:r w:rsidRPr="00231AA1">
              <w:rPr>
                <w:sz w:val="20"/>
                <w:szCs w:val="20"/>
              </w:rPr>
              <w:lastRenderedPageBreak/>
              <w:t>Procurement and supply chain (including the Capita and Equans partnerships)</w:t>
            </w:r>
          </w:p>
          <w:p w14:paraId="44F6A1B2" w14:textId="77777777" w:rsidR="00854E4C" w:rsidRPr="00231AA1" w:rsidRDefault="00854E4C" w:rsidP="004F5757">
            <w:pPr>
              <w:numPr>
                <w:ilvl w:val="0"/>
                <w:numId w:val="12"/>
              </w:numPr>
              <w:tabs>
                <w:tab w:val="left" w:pos="2844"/>
              </w:tabs>
              <w:rPr>
                <w:sz w:val="20"/>
                <w:szCs w:val="20"/>
              </w:rPr>
            </w:pPr>
            <w:r w:rsidRPr="00231AA1">
              <w:rPr>
                <w:sz w:val="20"/>
                <w:szCs w:val="20"/>
              </w:rPr>
              <w:t>Delivery of the investment programme</w:t>
            </w:r>
          </w:p>
        </w:tc>
      </w:tr>
      <w:tr w:rsidR="00854E4C" w:rsidRPr="00231AA1" w14:paraId="253DF979"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2E435029" w14:textId="77777777" w:rsidR="00854E4C" w:rsidRPr="00231AA1" w:rsidRDefault="00854E4C" w:rsidP="004F5757">
            <w:pPr>
              <w:tabs>
                <w:tab w:val="left" w:pos="2844"/>
              </w:tabs>
              <w:rPr>
                <w:sz w:val="20"/>
                <w:szCs w:val="20"/>
              </w:rPr>
            </w:pPr>
            <w:r w:rsidRPr="00FC2AB7">
              <w:rPr>
                <w:sz w:val="20"/>
                <w:szCs w:val="20"/>
              </w:rPr>
              <w:lastRenderedPageBreak/>
              <w:t>Councillor Janet Hunter</w:t>
            </w:r>
          </w:p>
        </w:tc>
        <w:tc>
          <w:tcPr>
            <w:tcW w:w="7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6766F9E7" w14:textId="77777777" w:rsidR="00854E4C" w:rsidRPr="00231AA1" w:rsidRDefault="00854E4C" w:rsidP="004F5757">
            <w:pPr>
              <w:tabs>
                <w:tab w:val="left" w:pos="2844"/>
              </w:tabs>
              <w:rPr>
                <w:sz w:val="20"/>
                <w:szCs w:val="20"/>
              </w:rPr>
            </w:pPr>
            <w:r w:rsidRPr="00231AA1">
              <w:rPr>
                <w:sz w:val="20"/>
                <w:szCs w:val="20"/>
              </w:rPr>
              <w:t>Cabinet Member responsible for Adult Social Care</w:t>
            </w:r>
          </w:p>
        </w:tc>
        <w:tc>
          <w:tcPr>
            <w:tcW w:w="31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748DF7EB" w14:textId="77777777" w:rsidR="00854E4C" w:rsidRPr="00231AA1" w:rsidRDefault="00854E4C" w:rsidP="004F5757">
            <w:pPr>
              <w:numPr>
                <w:ilvl w:val="0"/>
                <w:numId w:val="13"/>
              </w:numPr>
              <w:tabs>
                <w:tab w:val="left" w:pos="2844"/>
              </w:tabs>
              <w:rPr>
                <w:sz w:val="20"/>
                <w:szCs w:val="20"/>
              </w:rPr>
            </w:pPr>
            <w:r w:rsidRPr="00231AA1">
              <w:rPr>
                <w:sz w:val="20"/>
                <w:szCs w:val="20"/>
              </w:rPr>
              <w:t>Adult social care and safeguarding</w:t>
            </w:r>
          </w:p>
          <w:p w14:paraId="056CECE2" w14:textId="77777777" w:rsidR="00854E4C" w:rsidRPr="00231AA1" w:rsidRDefault="00854E4C" w:rsidP="004F5757">
            <w:pPr>
              <w:numPr>
                <w:ilvl w:val="0"/>
                <w:numId w:val="13"/>
              </w:numPr>
              <w:tabs>
                <w:tab w:val="left" w:pos="2844"/>
              </w:tabs>
              <w:rPr>
                <w:sz w:val="20"/>
                <w:szCs w:val="20"/>
              </w:rPr>
            </w:pPr>
            <w:r w:rsidRPr="00231AA1">
              <w:rPr>
                <w:sz w:val="20"/>
                <w:szCs w:val="20"/>
              </w:rPr>
              <w:t>Carers' champion</w:t>
            </w:r>
          </w:p>
          <w:p w14:paraId="3EC84CFA" w14:textId="77777777" w:rsidR="00854E4C" w:rsidRPr="00231AA1" w:rsidRDefault="00854E4C" w:rsidP="004F5757">
            <w:pPr>
              <w:numPr>
                <w:ilvl w:val="0"/>
                <w:numId w:val="13"/>
              </w:numPr>
              <w:tabs>
                <w:tab w:val="left" w:pos="2844"/>
              </w:tabs>
              <w:rPr>
                <w:sz w:val="20"/>
                <w:szCs w:val="20"/>
              </w:rPr>
            </w:pPr>
            <w:r w:rsidRPr="00231AA1">
              <w:rPr>
                <w:sz w:val="20"/>
                <w:szCs w:val="20"/>
              </w:rPr>
              <w:t>Older people’s champion</w:t>
            </w:r>
          </w:p>
        </w:tc>
      </w:tr>
      <w:tr w:rsidR="00854E4C" w:rsidRPr="00231AA1" w14:paraId="75D1CF29"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55986AF3" w14:textId="77777777" w:rsidR="00854E4C" w:rsidRPr="00231AA1" w:rsidRDefault="00854E4C" w:rsidP="004F5757">
            <w:pPr>
              <w:tabs>
                <w:tab w:val="left" w:pos="2844"/>
              </w:tabs>
              <w:rPr>
                <w:sz w:val="20"/>
                <w:szCs w:val="20"/>
              </w:rPr>
            </w:pPr>
            <w:r w:rsidRPr="00FC2AB7">
              <w:rPr>
                <w:sz w:val="20"/>
                <w:szCs w:val="20"/>
              </w:rPr>
              <w:t>Councillor Steven Phillips</w:t>
            </w:r>
          </w:p>
        </w:tc>
        <w:tc>
          <w:tcPr>
            <w:tcW w:w="7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534BDDDE" w14:textId="77777777" w:rsidR="00854E4C" w:rsidRPr="00231AA1" w:rsidRDefault="00854E4C" w:rsidP="004F5757">
            <w:pPr>
              <w:tabs>
                <w:tab w:val="left" w:pos="2844"/>
              </w:tabs>
              <w:rPr>
                <w:sz w:val="20"/>
                <w:szCs w:val="20"/>
              </w:rPr>
            </w:pPr>
            <w:r w:rsidRPr="00231AA1">
              <w:rPr>
                <w:sz w:val="20"/>
                <w:szCs w:val="20"/>
              </w:rPr>
              <w:t>Cabinet Member responsible for Inclusion, Employment and Skills</w:t>
            </w:r>
          </w:p>
        </w:tc>
        <w:tc>
          <w:tcPr>
            <w:tcW w:w="31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208B7594" w14:textId="77777777" w:rsidR="00854E4C" w:rsidRPr="00231AA1" w:rsidRDefault="00854E4C" w:rsidP="004F5757">
            <w:pPr>
              <w:numPr>
                <w:ilvl w:val="0"/>
                <w:numId w:val="14"/>
              </w:numPr>
              <w:tabs>
                <w:tab w:val="left" w:pos="2844"/>
              </w:tabs>
              <w:rPr>
                <w:sz w:val="20"/>
                <w:szCs w:val="20"/>
              </w:rPr>
            </w:pPr>
            <w:r w:rsidRPr="00231AA1">
              <w:rPr>
                <w:sz w:val="20"/>
                <w:szCs w:val="20"/>
              </w:rPr>
              <w:t>Ambition for education</w:t>
            </w:r>
          </w:p>
          <w:p w14:paraId="212A5FC5" w14:textId="77777777" w:rsidR="00854E4C" w:rsidRPr="00231AA1" w:rsidRDefault="00854E4C" w:rsidP="004F5757">
            <w:pPr>
              <w:numPr>
                <w:ilvl w:val="0"/>
                <w:numId w:val="14"/>
              </w:numPr>
              <w:tabs>
                <w:tab w:val="left" w:pos="2844"/>
              </w:tabs>
              <w:rPr>
                <w:sz w:val="20"/>
                <w:szCs w:val="20"/>
              </w:rPr>
            </w:pPr>
            <w:r w:rsidRPr="00231AA1">
              <w:rPr>
                <w:sz w:val="20"/>
                <w:szCs w:val="20"/>
              </w:rPr>
              <w:t>Inclusive economy strategy</w:t>
            </w:r>
          </w:p>
          <w:p w14:paraId="71A8DA76" w14:textId="77777777" w:rsidR="00854E4C" w:rsidRPr="00231AA1" w:rsidRDefault="00854E4C" w:rsidP="004F5757">
            <w:pPr>
              <w:numPr>
                <w:ilvl w:val="0"/>
                <w:numId w:val="14"/>
              </w:numPr>
              <w:tabs>
                <w:tab w:val="left" w:pos="2844"/>
              </w:tabs>
              <w:rPr>
                <w:sz w:val="20"/>
                <w:szCs w:val="20"/>
              </w:rPr>
            </w:pPr>
            <w:r w:rsidRPr="00231AA1">
              <w:rPr>
                <w:sz w:val="20"/>
                <w:szCs w:val="20"/>
              </w:rPr>
              <w:t>Employment and skills</w:t>
            </w:r>
          </w:p>
        </w:tc>
      </w:tr>
      <w:tr w:rsidR="00854E4C" w:rsidRPr="00231AA1" w14:paraId="468CB738"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7C85F86D" w14:textId="77777777" w:rsidR="00A54FED" w:rsidRPr="00A54FED" w:rsidRDefault="00A54FED" w:rsidP="00A54FED">
            <w:pPr>
              <w:tabs>
                <w:tab w:val="left" w:pos="2844"/>
              </w:tabs>
              <w:rPr>
                <w:sz w:val="20"/>
                <w:szCs w:val="20"/>
              </w:rPr>
            </w:pPr>
            <w:r w:rsidRPr="00A54FED">
              <w:rPr>
                <w:sz w:val="20"/>
                <w:szCs w:val="20"/>
              </w:rPr>
              <w:t xml:space="preserve">Councillor Joan </w:t>
            </w:r>
          </w:p>
          <w:p w14:paraId="0D054020" w14:textId="3A98693B" w:rsidR="00854E4C" w:rsidRPr="00231AA1" w:rsidRDefault="00A54FED" w:rsidP="00A54FED">
            <w:pPr>
              <w:tabs>
                <w:tab w:val="left" w:pos="2844"/>
              </w:tabs>
              <w:rPr>
                <w:sz w:val="20"/>
                <w:szCs w:val="20"/>
              </w:rPr>
            </w:pPr>
            <w:r w:rsidRPr="00A54FED">
              <w:rPr>
                <w:sz w:val="20"/>
                <w:szCs w:val="20"/>
              </w:rPr>
              <w:t>Walker</w:t>
            </w:r>
          </w:p>
        </w:tc>
        <w:tc>
          <w:tcPr>
            <w:tcW w:w="7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1D79B237" w14:textId="77777777" w:rsidR="00854E4C" w:rsidRPr="00231AA1" w:rsidRDefault="00854E4C" w:rsidP="004F5757">
            <w:pPr>
              <w:tabs>
                <w:tab w:val="left" w:pos="2844"/>
              </w:tabs>
              <w:rPr>
                <w:sz w:val="20"/>
                <w:szCs w:val="20"/>
              </w:rPr>
            </w:pPr>
            <w:r w:rsidRPr="00231AA1">
              <w:rPr>
                <w:sz w:val="20"/>
                <w:szCs w:val="20"/>
              </w:rPr>
              <w:t>Cabinet Member responsible for Public Health and Wellbeing</w:t>
            </w:r>
          </w:p>
        </w:tc>
        <w:tc>
          <w:tcPr>
            <w:tcW w:w="31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69A6C8D5" w14:textId="0DA39E30" w:rsidR="00A54FED" w:rsidRPr="008F338F" w:rsidRDefault="00A54FED" w:rsidP="008F338F">
            <w:pPr>
              <w:numPr>
                <w:ilvl w:val="0"/>
                <w:numId w:val="15"/>
              </w:numPr>
              <w:tabs>
                <w:tab w:val="left" w:pos="2844"/>
              </w:tabs>
              <w:rPr>
                <w:sz w:val="20"/>
                <w:szCs w:val="20"/>
              </w:rPr>
            </w:pPr>
            <w:r w:rsidRPr="00A54FED">
              <w:rPr>
                <w:sz w:val="20"/>
                <w:szCs w:val="20"/>
              </w:rPr>
              <w:t>Health and Wellbeing: Joint Strategic Needs Assessment and Health and Wellbeing Strategy</w:t>
            </w:r>
          </w:p>
          <w:p w14:paraId="6860042A" w14:textId="546B91D6" w:rsidR="00854E4C" w:rsidRPr="00231AA1" w:rsidRDefault="00A54FED" w:rsidP="004F5757">
            <w:pPr>
              <w:numPr>
                <w:ilvl w:val="0"/>
                <w:numId w:val="15"/>
              </w:numPr>
              <w:tabs>
                <w:tab w:val="left" w:pos="2844"/>
              </w:tabs>
              <w:rPr>
                <w:sz w:val="20"/>
                <w:szCs w:val="20"/>
              </w:rPr>
            </w:pPr>
            <w:r w:rsidRPr="00A54FED">
              <w:rPr>
                <w:sz w:val="20"/>
                <w:szCs w:val="20"/>
              </w:rPr>
              <w:t>Public Health and tackling Socio- Economic Inequalities</w:t>
            </w:r>
          </w:p>
        </w:tc>
      </w:tr>
      <w:tr w:rsidR="00854E4C" w:rsidRPr="00231AA1" w14:paraId="72D4FE8B"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tcPr>
          <w:p w14:paraId="1F5DB1C4" w14:textId="77777777" w:rsidR="00854E4C" w:rsidRPr="00231AA1" w:rsidRDefault="00854E4C" w:rsidP="004F5757">
            <w:pPr>
              <w:tabs>
                <w:tab w:val="left" w:pos="2844"/>
              </w:tabs>
              <w:rPr>
                <w:sz w:val="20"/>
                <w:szCs w:val="20"/>
              </w:rPr>
            </w:pPr>
            <w:r w:rsidRPr="00FC2AB7">
              <w:rPr>
                <w:sz w:val="20"/>
                <w:szCs w:val="20"/>
              </w:rPr>
              <w:t>Councillor John Harrison</w:t>
            </w:r>
          </w:p>
        </w:tc>
        <w:tc>
          <w:tcPr>
            <w:tcW w:w="7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68797E8C" w14:textId="77777777" w:rsidR="00854E4C" w:rsidRPr="00231AA1" w:rsidRDefault="00854E4C" w:rsidP="004F5757">
            <w:pPr>
              <w:tabs>
                <w:tab w:val="left" w:pos="2844"/>
              </w:tabs>
              <w:rPr>
                <w:sz w:val="20"/>
                <w:szCs w:val="20"/>
              </w:rPr>
            </w:pPr>
            <w:r w:rsidRPr="00231AA1">
              <w:rPr>
                <w:sz w:val="20"/>
                <w:szCs w:val="20"/>
              </w:rPr>
              <w:t>Cabinet Member responsible for Housing </w:t>
            </w:r>
          </w:p>
        </w:tc>
        <w:tc>
          <w:tcPr>
            <w:tcW w:w="31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17F8B29A" w14:textId="77777777" w:rsidR="00854E4C" w:rsidRPr="00231AA1" w:rsidRDefault="00854E4C" w:rsidP="004F5757">
            <w:pPr>
              <w:numPr>
                <w:ilvl w:val="0"/>
                <w:numId w:val="16"/>
              </w:numPr>
              <w:tabs>
                <w:tab w:val="left" w:pos="2844"/>
              </w:tabs>
              <w:rPr>
                <w:sz w:val="20"/>
                <w:szCs w:val="20"/>
              </w:rPr>
            </w:pPr>
            <w:r w:rsidRPr="00231AA1">
              <w:rPr>
                <w:sz w:val="20"/>
                <w:szCs w:val="20"/>
              </w:rPr>
              <w:t>Housing strategy</w:t>
            </w:r>
          </w:p>
          <w:p w14:paraId="3AE88D72" w14:textId="77777777" w:rsidR="00854E4C" w:rsidRPr="00231AA1" w:rsidRDefault="00854E4C" w:rsidP="004F5757">
            <w:pPr>
              <w:numPr>
                <w:ilvl w:val="0"/>
                <w:numId w:val="16"/>
              </w:numPr>
              <w:tabs>
                <w:tab w:val="left" w:pos="2844"/>
              </w:tabs>
              <w:rPr>
                <w:sz w:val="20"/>
                <w:szCs w:val="20"/>
              </w:rPr>
            </w:pPr>
            <w:r w:rsidRPr="00231AA1">
              <w:rPr>
                <w:sz w:val="20"/>
                <w:szCs w:val="20"/>
              </w:rPr>
              <w:t>Housing management</w:t>
            </w:r>
          </w:p>
          <w:p w14:paraId="06871D8B" w14:textId="77777777" w:rsidR="00854E4C" w:rsidRPr="00231AA1" w:rsidRDefault="00854E4C" w:rsidP="004F5757">
            <w:pPr>
              <w:numPr>
                <w:ilvl w:val="0"/>
                <w:numId w:val="16"/>
              </w:numPr>
              <w:tabs>
                <w:tab w:val="left" w:pos="2844"/>
              </w:tabs>
              <w:rPr>
                <w:sz w:val="20"/>
                <w:szCs w:val="20"/>
              </w:rPr>
            </w:pPr>
            <w:r w:rsidRPr="00231AA1">
              <w:rPr>
                <w:sz w:val="20"/>
                <w:szCs w:val="20"/>
              </w:rPr>
              <w:t>Housing investment</w:t>
            </w:r>
          </w:p>
          <w:p w14:paraId="088509C8" w14:textId="77777777" w:rsidR="00854E4C" w:rsidRPr="00231AA1" w:rsidRDefault="00854E4C" w:rsidP="004F5757">
            <w:pPr>
              <w:numPr>
                <w:ilvl w:val="0"/>
                <w:numId w:val="16"/>
              </w:numPr>
              <w:tabs>
                <w:tab w:val="left" w:pos="2844"/>
              </w:tabs>
              <w:rPr>
                <w:sz w:val="20"/>
                <w:szCs w:val="20"/>
              </w:rPr>
            </w:pPr>
            <w:r w:rsidRPr="00231AA1">
              <w:rPr>
                <w:sz w:val="20"/>
                <w:szCs w:val="20"/>
              </w:rPr>
              <w:t>Affordable homes programme</w:t>
            </w:r>
          </w:p>
        </w:tc>
      </w:tr>
      <w:tr w:rsidR="00854E4C" w:rsidRPr="00231AA1" w14:paraId="49CE8DB5"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tcPr>
          <w:p w14:paraId="7035FFDF" w14:textId="77777777" w:rsidR="00854E4C" w:rsidRPr="00231AA1" w:rsidRDefault="00854E4C" w:rsidP="004F5757">
            <w:pPr>
              <w:tabs>
                <w:tab w:val="left" w:pos="2844"/>
              </w:tabs>
              <w:rPr>
                <w:sz w:val="20"/>
                <w:szCs w:val="20"/>
              </w:rPr>
            </w:pPr>
            <w:r w:rsidRPr="00FC2AB7">
              <w:rPr>
                <w:sz w:val="20"/>
                <w:szCs w:val="20"/>
              </w:rPr>
              <w:t>Councillor Sandra Graham</w:t>
            </w:r>
          </w:p>
        </w:tc>
        <w:tc>
          <w:tcPr>
            <w:tcW w:w="7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62A60512" w14:textId="77777777" w:rsidR="00854E4C" w:rsidRPr="00231AA1" w:rsidRDefault="00854E4C" w:rsidP="004F5757">
            <w:pPr>
              <w:tabs>
                <w:tab w:val="left" w:pos="2844"/>
              </w:tabs>
              <w:rPr>
                <w:sz w:val="20"/>
                <w:szCs w:val="20"/>
              </w:rPr>
            </w:pPr>
            <w:r w:rsidRPr="00231AA1">
              <w:rPr>
                <w:sz w:val="20"/>
                <w:szCs w:val="20"/>
              </w:rPr>
              <w:t>Cabinet Member responsible for the Climate Emergency</w:t>
            </w:r>
          </w:p>
        </w:tc>
        <w:tc>
          <w:tcPr>
            <w:tcW w:w="31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55A1B32C" w14:textId="77777777" w:rsidR="008F338F" w:rsidRPr="008F338F" w:rsidRDefault="008F338F" w:rsidP="008F338F">
            <w:pPr>
              <w:pStyle w:val="ListParagraph"/>
              <w:numPr>
                <w:ilvl w:val="0"/>
                <w:numId w:val="46"/>
              </w:numPr>
              <w:tabs>
                <w:tab w:val="left" w:pos="2844"/>
              </w:tabs>
              <w:rPr>
                <w:sz w:val="20"/>
                <w:szCs w:val="20"/>
              </w:rPr>
            </w:pPr>
            <w:r w:rsidRPr="008F338F">
              <w:rPr>
                <w:sz w:val="20"/>
                <w:szCs w:val="20"/>
              </w:rPr>
              <w:t xml:space="preserve">Community Safety and Tackling Anti-Social Behaviour </w:t>
            </w:r>
          </w:p>
          <w:p w14:paraId="6A67CB90" w14:textId="77777777" w:rsidR="008F338F" w:rsidRPr="008F338F" w:rsidRDefault="008F338F" w:rsidP="008F338F">
            <w:pPr>
              <w:pStyle w:val="ListParagraph"/>
              <w:numPr>
                <w:ilvl w:val="0"/>
                <w:numId w:val="46"/>
              </w:numPr>
              <w:tabs>
                <w:tab w:val="left" w:pos="2844"/>
              </w:tabs>
              <w:rPr>
                <w:sz w:val="20"/>
                <w:szCs w:val="20"/>
              </w:rPr>
            </w:pPr>
            <w:r w:rsidRPr="008F338F">
              <w:rPr>
                <w:sz w:val="20"/>
                <w:szCs w:val="20"/>
              </w:rPr>
              <w:t xml:space="preserve">Public Protection </w:t>
            </w:r>
          </w:p>
          <w:p w14:paraId="0188E103" w14:textId="4F5426F8" w:rsidR="008F338F" w:rsidRPr="008F338F" w:rsidRDefault="008F338F" w:rsidP="008F338F">
            <w:pPr>
              <w:pStyle w:val="ListParagraph"/>
              <w:numPr>
                <w:ilvl w:val="0"/>
                <w:numId w:val="46"/>
              </w:numPr>
              <w:tabs>
                <w:tab w:val="left" w:pos="2844"/>
              </w:tabs>
              <w:rPr>
                <w:sz w:val="20"/>
                <w:szCs w:val="20"/>
              </w:rPr>
            </w:pPr>
            <w:r w:rsidRPr="008F338F">
              <w:rPr>
                <w:sz w:val="20"/>
                <w:szCs w:val="20"/>
              </w:rPr>
              <w:t xml:space="preserve">Emergency Planning and Business Continuity </w:t>
            </w:r>
          </w:p>
          <w:p w14:paraId="060BAD5E" w14:textId="77777777" w:rsidR="008F338F" w:rsidRPr="008F338F" w:rsidRDefault="008F338F" w:rsidP="008F338F">
            <w:pPr>
              <w:pStyle w:val="ListParagraph"/>
              <w:numPr>
                <w:ilvl w:val="0"/>
                <w:numId w:val="46"/>
              </w:numPr>
              <w:tabs>
                <w:tab w:val="left" w:pos="2844"/>
              </w:tabs>
              <w:rPr>
                <w:sz w:val="20"/>
                <w:szCs w:val="20"/>
              </w:rPr>
            </w:pPr>
            <w:r w:rsidRPr="008F338F">
              <w:rPr>
                <w:sz w:val="20"/>
                <w:szCs w:val="20"/>
              </w:rPr>
              <w:t xml:space="preserve">Tackling the Climate Emergency </w:t>
            </w:r>
          </w:p>
          <w:p w14:paraId="5EC1E3FC" w14:textId="77777777" w:rsidR="008F338F" w:rsidRPr="008F338F" w:rsidRDefault="008F338F" w:rsidP="008F338F">
            <w:pPr>
              <w:pStyle w:val="ListParagraph"/>
              <w:numPr>
                <w:ilvl w:val="0"/>
                <w:numId w:val="46"/>
              </w:numPr>
              <w:tabs>
                <w:tab w:val="left" w:pos="2844"/>
              </w:tabs>
              <w:rPr>
                <w:sz w:val="20"/>
                <w:szCs w:val="20"/>
              </w:rPr>
            </w:pPr>
            <w:r w:rsidRPr="008F338F">
              <w:rPr>
                <w:sz w:val="20"/>
                <w:szCs w:val="20"/>
              </w:rPr>
              <w:t xml:space="preserve">Delivering the North Tyneside Climate Emergency Action Plan </w:t>
            </w:r>
          </w:p>
          <w:p w14:paraId="5EA3B7C9" w14:textId="0906A3AD" w:rsidR="00854E4C" w:rsidRPr="008F338F" w:rsidRDefault="008F338F" w:rsidP="008F338F">
            <w:pPr>
              <w:pStyle w:val="ListParagraph"/>
              <w:numPr>
                <w:ilvl w:val="0"/>
                <w:numId w:val="46"/>
              </w:numPr>
              <w:tabs>
                <w:tab w:val="left" w:pos="2844"/>
              </w:tabs>
              <w:rPr>
                <w:sz w:val="20"/>
                <w:szCs w:val="20"/>
              </w:rPr>
            </w:pPr>
            <w:r w:rsidRPr="008F338F">
              <w:rPr>
                <w:sz w:val="20"/>
                <w:szCs w:val="20"/>
              </w:rPr>
              <w:t>Cycling Champion</w:t>
            </w:r>
          </w:p>
        </w:tc>
      </w:tr>
      <w:tr w:rsidR="00854E4C" w:rsidRPr="00231AA1" w14:paraId="4B56B1DA"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tcPr>
          <w:p w14:paraId="141F43FB" w14:textId="77777777" w:rsidR="00854E4C" w:rsidRPr="00231AA1" w:rsidRDefault="00854E4C" w:rsidP="004F5757">
            <w:pPr>
              <w:tabs>
                <w:tab w:val="left" w:pos="2844"/>
              </w:tabs>
              <w:rPr>
                <w:sz w:val="20"/>
                <w:szCs w:val="20"/>
              </w:rPr>
            </w:pPr>
            <w:r w:rsidRPr="00FC2AB7">
              <w:rPr>
                <w:sz w:val="20"/>
                <w:szCs w:val="20"/>
              </w:rPr>
              <w:t>Councillor Hannah Johnson</w:t>
            </w:r>
            <w:r>
              <w:rPr>
                <w:sz w:val="20"/>
                <w:szCs w:val="20"/>
              </w:rPr>
              <w:t xml:space="preserve"> </w:t>
            </w:r>
          </w:p>
        </w:tc>
        <w:tc>
          <w:tcPr>
            <w:tcW w:w="7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0E7FA4E4" w14:textId="77777777" w:rsidR="00854E4C" w:rsidRPr="00231AA1" w:rsidRDefault="00854E4C" w:rsidP="004F5757">
            <w:pPr>
              <w:tabs>
                <w:tab w:val="left" w:pos="2844"/>
              </w:tabs>
              <w:rPr>
                <w:sz w:val="20"/>
                <w:szCs w:val="20"/>
              </w:rPr>
            </w:pPr>
            <w:r w:rsidRPr="00231AA1">
              <w:rPr>
                <w:sz w:val="20"/>
                <w:szCs w:val="20"/>
              </w:rPr>
              <w:t>Cabinet Member responsible for the Environment</w:t>
            </w:r>
          </w:p>
        </w:tc>
        <w:tc>
          <w:tcPr>
            <w:tcW w:w="311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51E574DA" w14:textId="77777777" w:rsidR="00854E4C" w:rsidRPr="00231AA1" w:rsidRDefault="00854E4C" w:rsidP="004F5757">
            <w:pPr>
              <w:numPr>
                <w:ilvl w:val="0"/>
                <w:numId w:val="18"/>
              </w:numPr>
              <w:tabs>
                <w:tab w:val="left" w:pos="2844"/>
              </w:tabs>
              <w:rPr>
                <w:sz w:val="20"/>
                <w:szCs w:val="20"/>
              </w:rPr>
            </w:pPr>
            <w:r w:rsidRPr="00231AA1">
              <w:rPr>
                <w:sz w:val="20"/>
                <w:szCs w:val="20"/>
              </w:rPr>
              <w:t>Delivering great places to live - stewardship of our communities</w:t>
            </w:r>
          </w:p>
          <w:p w14:paraId="6AC0A79C" w14:textId="77777777" w:rsidR="00854E4C" w:rsidRPr="00231AA1" w:rsidRDefault="00854E4C" w:rsidP="004F5757">
            <w:pPr>
              <w:numPr>
                <w:ilvl w:val="0"/>
                <w:numId w:val="18"/>
              </w:numPr>
              <w:tabs>
                <w:tab w:val="left" w:pos="2844"/>
              </w:tabs>
              <w:rPr>
                <w:sz w:val="20"/>
                <w:szCs w:val="20"/>
              </w:rPr>
            </w:pPr>
            <w:r w:rsidRPr="00231AA1">
              <w:rPr>
                <w:sz w:val="20"/>
                <w:szCs w:val="20"/>
              </w:rPr>
              <w:t>Waste management</w:t>
            </w:r>
          </w:p>
          <w:p w14:paraId="7BEAF265" w14:textId="77777777" w:rsidR="00854E4C" w:rsidRPr="00231AA1" w:rsidRDefault="00854E4C" w:rsidP="004F5757">
            <w:pPr>
              <w:numPr>
                <w:ilvl w:val="0"/>
                <w:numId w:val="18"/>
              </w:numPr>
              <w:tabs>
                <w:tab w:val="left" w:pos="2844"/>
              </w:tabs>
              <w:rPr>
                <w:sz w:val="20"/>
                <w:szCs w:val="20"/>
              </w:rPr>
            </w:pPr>
            <w:r w:rsidRPr="00231AA1">
              <w:rPr>
                <w:sz w:val="20"/>
                <w:szCs w:val="20"/>
              </w:rPr>
              <w:t>Environmental and local transport services (including roads, pavements, parking, and the Capita partnership</w:t>
            </w:r>
          </w:p>
          <w:p w14:paraId="7F620E04" w14:textId="77777777" w:rsidR="00854E4C" w:rsidRPr="00231AA1" w:rsidRDefault="00854E4C" w:rsidP="004F5757">
            <w:pPr>
              <w:numPr>
                <w:ilvl w:val="0"/>
                <w:numId w:val="18"/>
              </w:numPr>
              <w:tabs>
                <w:tab w:val="left" w:pos="2844"/>
              </w:tabs>
              <w:rPr>
                <w:sz w:val="20"/>
                <w:szCs w:val="20"/>
              </w:rPr>
            </w:pPr>
            <w:r w:rsidRPr="00231AA1">
              <w:rPr>
                <w:sz w:val="20"/>
                <w:szCs w:val="20"/>
              </w:rPr>
              <w:lastRenderedPageBreak/>
              <w:t>Sport, leisure and libraries</w:t>
            </w:r>
          </w:p>
          <w:p w14:paraId="6FC09D12" w14:textId="58D8877F" w:rsidR="00854E4C" w:rsidRPr="00231AA1" w:rsidRDefault="00854E4C" w:rsidP="004F5757">
            <w:pPr>
              <w:numPr>
                <w:ilvl w:val="0"/>
                <w:numId w:val="18"/>
              </w:numPr>
              <w:tabs>
                <w:tab w:val="left" w:pos="2844"/>
              </w:tabs>
              <w:rPr>
                <w:sz w:val="20"/>
                <w:szCs w:val="20"/>
              </w:rPr>
            </w:pPr>
            <w:r w:rsidRPr="00231AA1">
              <w:rPr>
                <w:sz w:val="20"/>
                <w:szCs w:val="20"/>
              </w:rPr>
              <w:t xml:space="preserve">Equality and diversity </w:t>
            </w:r>
          </w:p>
        </w:tc>
      </w:tr>
      <w:tr w:rsidR="00854E4C" w:rsidRPr="00231AA1" w14:paraId="31883615" w14:textId="77777777" w:rsidTr="0090606D">
        <w:tc>
          <w:tcPr>
            <w:tcW w:w="1171"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57F1CAD7" w14:textId="77777777" w:rsidR="00854E4C" w:rsidRPr="00231AA1" w:rsidRDefault="00854E4C" w:rsidP="004F5757">
            <w:pPr>
              <w:tabs>
                <w:tab w:val="left" w:pos="2844"/>
              </w:tabs>
              <w:rPr>
                <w:sz w:val="20"/>
                <w:szCs w:val="20"/>
              </w:rPr>
            </w:pPr>
            <w:r w:rsidRPr="00AA10A4">
              <w:rPr>
                <w:sz w:val="20"/>
                <w:szCs w:val="20"/>
              </w:rPr>
              <w:lastRenderedPageBreak/>
              <w:t>Councillor Peter Earley</w:t>
            </w:r>
          </w:p>
        </w:tc>
        <w:tc>
          <w:tcPr>
            <w:tcW w:w="7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71FF815B" w14:textId="77777777" w:rsidR="00854E4C" w:rsidRPr="00231AA1" w:rsidRDefault="00854E4C" w:rsidP="004F5757">
            <w:pPr>
              <w:tabs>
                <w:tab w:val="left" w:pos="2844"/>
              </w:tabs>
              <w:rPr>
                <w:sz w:val="20"/>
                <w:szCs w:val="20"/>
              </w:rPr>
            </w:pPr>
            <w:r w:rsidRPr="00231AA1">
              <w:rPr>
                <w:sz w:val="20"/>
                <w:szCs w:val="20"/>
              </w:rPr>
              <w:t>Cabinet Member responsible for Supporting and Protecting Children</w:t>
            </w:r>
          </w:p>
        </w:tc>
        <w:tc>
          <w:tcPr>
            <w:tcW w:w="311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hideMark/>
          </w:tcPr>
          <w:p w14:paraId="7212656F" w14:textId="77777777" w:rsidR="00854E4C" w:rsidRPr="00231AA1" w:rsidRDefault="00854E4C" w:rsidP="004F5757">
            <w:pPr>
              <w:numPr>
                <w:ilvl w:val="0"/>
                <w:numId w:val="19"/>
              </w:numPr>
              <w:tabs>
                <w:tab w:val="left" w:pos="2844"/>
              </w:tabs>
              <w:rPr>
                <w:sz w:val="20"/>
                <w:szCs w:val="20"/>
              </w:rPr>
            </w:pPr>
            <w:r w:rsidRPr="00231AA1">
              <w:rPr>
                <w:sz w:val="20"/>
                <w:szCs w:val="20"/>
              </w:rPr>
              <w:t>Children and young people's plan</w:t>
            </w:r>
          </w:p>
          <w:p w14:paraId="46CA4A63" w14:textId="77777777" w:rsidR="00854E4C" w:rsidRPr="00231AA1" w:rsidRDefault="00854E4C" w:rsidP="004F5757">
            <w:pPr>
              <w:numPr>
                <w:ilvl w:val="0"/>
                <w:numId w:val="19"/>
              </w:numPr>
              <w:tabs>
                <w:tab w:val="left" w:pos="2844"/>
              </w:tabs>
              <w:rPr>
                <w:sz w:val="20"/>
                <w:szCs w:val="20"/>
              </w:rPr>
            </w:pPr>
            <w:r w:rsidRPr="00231AA1">
              <w:rPr>
                <w:sz w:val="20"/>
                <w:szCs w:val="20"/>
              </w:rPr>
              <w:t>Safeguarding and children's services</w:t>
            </w:r>
          </w:p>
          <w:p w14:paraId="59948391" w14:textId="77777777" w:rsidR="00854E4C" w:rsidRPr="00231AA1" w:rsidRDefault="00854E4C" w:rsidP="004F5757">
            <w:pPr>
              <w:numPr>
                <w:ilvl w:val="0"/>
                <w:numId w:val="19"/>
              </w:numPr>
              <w:tabs>
                <w:tab w:val="left" w:pos="2844"/>
              </w:tabs>
              <w:rPr>
                <w:sz w:val="20"/>
                <w:szCs w:val="20"/>
              </w:rPr>
            </w:pPr>
            <w:r w:rsidRPr="00231AA1">
              <w:rPr>
                <w:sz w:val="20"/>
                <w:szCs w:val="20"/>
              </w:rPr>
              <w:t>Young people's champion</w:t>
            </w:r>
          </w:p>
        </w:tc>
      </w:tr>
      <w:bookmarkEnd w:id="13"/>
    </w:tbl>
    <w:p w14:paraId="518F8664" w14:textId="77777777" w:rsidR="00854E4C" w:rsidRDefault="00854E4C" w:rsidP="004F5757">
      <w:pPr>
        <w:pStyle w:val="Pa8"/>
        <w:spacing w:line="240" w:lineRule="auto"/>
        <w:rPr>
          <w:rFonts w:ascii="Poppins" w:hAnsi="Poppins" w:cs="Poppins"/>
          <w:b/>
          <w:bCs/>
          <w:color w:val="000000"/>
          <w:sz w:val="22"/>
          <w:szCs w:val="22"/>
        </w:rPr>
      </w:pPr>
    </w:p>
    <w:p w14:paraId="0A237E1A" w14:textId="3D22EABC" w:rsidR="00854E4C" w:rsidRDefault="00DC5E02" w:rsidP="004F5757">
      <w:pPr>
        <w:pStyle w:val="Pa8"/>
        <w:spacing w:line="240" w:lineRule="auto"/>
        <w:rPr>
          <w:rFonts w:ascii="Poppins" w:hAnsi="Poppins" w:cs="Poppins"/>
          <w:b/>
          <w:bCs/>
          <w:color w:val="000000"/>
          <w:sz w:val="22"/>
          <w:szCs w:val="22"/>
        </w:rPr>
      </w:pPr>
      <w:r>
        <w:rPr>
          <w:rFonts w:ascii="Poppins" w:hAnsi="Poppins" w:cs="Poppins"/>
          <w:b/>
          <w:bCs/>
          <w:color w:val="000000"/>
          <w:sz w:val="22"/>
          <w:szCs w:val="22"/>
        </w:rPr>
        <w:t xml:space="preserve">3.2 </w:t>
      </w:r>
      <w:r w:rsidR="00854E4C" w:rsidRPr="002A1873">
        <w:rPr>
          <w:rFonts w:ascii="Poppins" w:hAnsi="Poppins" w:cs="Poppins"/>
          <w:b/>
          <w:bCs/>
          <w:color w:val="000000"/>
          <w:sz w:val="22"/>
          <w:szCs w:val="22"/>
        </w:rPr>
        <w:t>Electoral Wards</w:t>
      </w:r>
    </w:p>
    <w:p w14:paraId="1318907F" w14:textId="77777777" w:rsidR="00854E4C" w:rsidRPr="00D63D72" w:rsidRDefault="00854E4C" w:rsidP="004F5757">
      <w:pPr>
        <w:pStyle w:val="Pa8"/>
        <w:spacing w:line="240" w:lineRule="auto"/>
        <w:rPr>
          <w:rFonts w:ascii="Poppins" w:hAnsi="Poppins" w:cs="Poppins"/>
          <w:sz w:val="22"/>
          <w:szCs w:val="22"/>
        </w:rPr>
      </w:pPr>
      <w:bookmarkStart w:id="14" w:name="_Hlk171431842"/>
      <w:r w:rsidRPr="00D63D72">
        <w:rPr>
          <w:rFonts w:ascii="Poppins" w:hAnsi="Poppins" w:cs="Poppins"/>
          <w:sz w:val="22"/>
          <w:szCs w:val="22"/>
        </w:rPr>
        <w:t xml:space="preserve">In 2023 the Local Government Boundary Commission (LGBC) </w:t>
      </w:r>
      <w:r w:rsidRPr="00D63D72">
        <w:rPr>
          <w:rFonts w:ascii="Poppins" w:hAnsi="Poppins" w:cs="Poppins"/>
          <w:sz w:val="22"/>
          <w:szCs w:val="22"/>
          <w:shd w:val="clear" w:color="auto" w:fill="FFFFFF"/>
        </w:rPr>
        <w:t xml:space="preserve">reviewed North Tyneside to make sure councillors represent a similar number of electors, and that ward arrangements ensure the council works effectively. </w:t>
      </w:r>
      <w:r w:rsidRPr="00D63D72">
        <w:rPr>
          <w:rFonts w:ascii="Poppins" w:hAnsi="Poppins" w:cs="Poppins"/>
          <w:sz w:val="22"/>
          <w:szCs w:val="22"/>
        </w:rPr>
        <w:t xml:space="preserve">They recommended that North Tyneside </w:t>
      </w:r>
      <w:r>
        <w:rPr>
          <w:rFonts w:ascii="Poppins" w:hAnsi="Poppins" w:cs="Poppins"/>
          <w:sz w:val="22"/>
          <w:szCs w:val="22"/>
        </w:rPr>
        <w:t>retain</w:t>
      </w:r>
      <w:r w:rsidRPr="00D63D72">
        <w:rPr>
          <w:rFonts w:ascii="Poppins" w:hAnsi="Poppins" w:cs="Poppins"/>
          <w:sz w:val="22"/>
          <w:szCs w:val="22"/>
        </w:rPr>
        <w:t xml:space="preserve"> 60 councillors</w:t>
      </w:r>
      <w:r>
        <w:rPr>
          <w:rFonts w:ascii="Poppins" w:hAnsi="Poppins" w:cs="Poppins"/>
          <w:sz w:val="22"/>
          <w:szCs w:val="22"/>
        </w:rPr>
        <w:t xml:space="preserve"> and 20 wards, as was the case prior to the review. However, t</w:t>
      </w:r>
      <w:r w:rsidRPr="00D63D72">
        <w:rPr>
          <w:rFonts w:ascii="Poppins" w:hAnsi="Poppins" w:cs="Poppins"/>
          <w:sz w:val="22"/>
          <w:szCs w:val="22"/>
        </w:rPr>
        <w:t>he LGBC recommended that the boundaries of all wards</w:t>
      </w:r>
      <w:r>
        <w:rPr>
          <w:rFonts w:ascii="Poppins" w:hAnsi="Poppins" w:cs="Poppins"/>
          <w:sz w:val="22"/>
          <w:szCs w:val="22"/>
        </w:rPr>
        <w:t xml:space="preserve">, together with the names of some wards, </w:t>
      </w:r>
      <w:r w:rsidRPr="00D63D72">
        <w:rPr>
          <w:rFonts w:ascii="Poppins" w:hAnsi="Poppins" w:cs="Poppins"/>
          <w:sz w:val="22"/>
          <w:szCs w:val="22"/>
        </w:rPr>
        <w:t>should change</w:t>
      </w:r>
      <w:r>
        <w:rPr>
          <w:rFonts w:ascii="Poppins" w:hAnsi="Poppins" w:cs="Poppins"/>
          <w:sz w:val="22"/>
          <w:szCs w:val="22"/>
        </w:rPr>
        <w:t>, as set out in the map on the following page:</w:t>
      </w:r>
      <w:bookmarkStart w:id="15" w:name="_Hlk171432212"/>
      <w:bookmarkEnd w:id="14"/>
    </w:p>
    <w:bookmarkEnd w:id="15"/>
    <w:p w14:paraId="306C0804" w14:textId="77777777" w:rsidR="00854E4C" w:rsidRDefault="00854E4C" w:rsidP="004F5757">
      <w:pPr>
        <w:pStyle w:val="Default"/>
      </w:pPr>
    </w:p>
    <w:p w14:paraId="3DA813F5" w14:textId="74128016" w:rsidR="005A3D8F" w:rsidRDefault="005A3D8F">
      <w:pPr>
        <w:rPr>
          <w:color w:val="000000"/>
          <w:sz w:val="24"/>
          <w:szCs w:val="24"/>
          <w14:ligatures w14:val="standardContextual"/>
        </w:rPr>
      </w:pPr>
      <w:r>
        <w:br w:type="page"/>
      </w:r>
    </w:p>
    <w:p w14:paraId="04C8B3EC" w14:textId="544F7002" w:rsidR="005A3D8F" w:rsidRPr="005A3D8F" w:rsidRDefault="005A3D8F" w:rsidP="004F5757">
      <w:pPr>
        <w:pStyle w:val="Default"/>
        <w:rPr>
          <w:b/>
          <w:bCs/>
        </w:rPr>
      </w:pPr>
      <w:r w:rsidRPr="005A3D8F">
        <w:rPr>
          <w:b/>
          <w:bCs/>
        </w:rPr>
        <w:lastRenderedPageBreak/>
        <w:t>Figure 2: 2024 Ward boundaries</w:t>
      </w:r>
    </w:p>
    <w:p w14:paraId="4D70A9C2" w14:textId="77777777" w:rsidR="005A3D8F" w:rsidRDefault="005A3D8F" w:rsidP="004F5757">
      <w:pPr>
        <w:pStyle w:val="Default"/>
      </w:pPr>
    </w:p>
    <w:p w14:paraId="3B7C5DEA" w14:textId="77777777" w:rsidR="00854E4C" w:rsidRPr="002347FC" w:rsidRDefault="00854E4C" w:rsidP="004F5757">
      <w:pPr>
        <w:pStyle w:val="Default"/>
      </w:pPr>
      <w:r>
        <w:rPr>
          <w:noProof/>
        </w:rPr>
        <w:drawing>
          <wp:inline distT="0" distB="0" distL="0" distR="0" wp14:anchorId="764A58AB" wp14:editId="2A80CDD1">
            <wp:extent cx="5731510" cy="4057650"/>
            <wp:effectExtent l="0" t="0" r="2540" b="0"/>
            <wp:docPr id="2018242865" name="Picture 1" descr="Figure showing North Tyneside Ward boundarie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42865" name="Picture 1" descr="Figure showing North Tyneside Ward boundaries 2024"/>
                    <pic:cNvPicPr/>
                  </pic:nvPicPr>
                  <pic:blipFill>
                    <a:blip r:embed="rId12"/>
                    <a:stretch>
                      <a:fillRect/>
                    </a:stretch>
                  </pic:blipFill>
                  <pic:spPr>
                    <a:xfrm>
                      <a:off x="0" y="0"/>
                      <a:ext cx="5731510" cy="4057650"/>
                    </a:xfrm>
                    <a:prstGeom prst="rect">
                      <a:avLst/>
                    </a:prstGeom>
                  </pic:spPr>
                </pic:pic>
              </a:graphicData>
            </a:graphic>
          </wp:inline>
        </w:drawing>
      </w:r>
    </w:p>
    <w:p w14:paraId="2D2BB965" w14:textId="77777777" w:rsidR="00854E4C" w:rsidRDefault="00854E4C" w:rsidP="004F5757">
      <w:pPr>
        <w:tabs>
          <w:tab w:val="left" w:pos="2844"/>
        </w:tabs>
        <w:jc w:val="center"/>
        <w:rPr>
          <w:noProof/>
        </w:rPr>
      </w:pPr>
    </w:p>
    <w:p w14:paraId="017413F0" w14:textId="4CDE145B" w:rsidR="00854E4C" w:rsidRPr="00124AA6" w:rsidRDefault="00DC5E02" w:rsidP="004F5757">
      <w:pPr>
        <w:tabs>
          <w:tab w:val="left" w:pos="2844"/>
        </w:tabs>
        <w:rPr>
          <w:b/>
          <w:bCs/>
          <w:noProof/>
        </w:rPr>
      </w:pPr>
      <w:r>
        <w:rPr>
          <w:b/>
          <w:bCs/>
          <w:noProof/>
        </w:rPr>
        <w:t xml:space="preserve">3.3 </w:t>
      </w:r>
      <w:r w:rsidR="00854E4C" w:rsidRPr="00124AA6">
        <w:rPr>
          <w:b/>
          <w:bCs/>
          <w:noProof/>
        </w:rPr>
        <w:t>Links to Ward profiles</w:t>
      </w:r>
    </w:p>
    <w:p w14:paraId="5D2D9329" w14:textId="43A4DBE4" w:rsidR="00854E4C" w:rsidRPr="00E30D99" w:rsidRDefault="00854E4C" w:rsidP="004F5757">
      <w:pPr>
        <w:tabs>
          <w:tab w:val="left" w:pos="2844"/>
        </w:tabs>
        <w:rPr>
          <w:noProof/>
        </w:rPr>
      </w:pPr>
      <w:r>
        <w:rPr>
          <w:noProof/>
        </w:rPr>
        <w:t xml:space="preserve">Further information about </w:t>
      </w:r>
      <w:r w:rsidR="00D653B5">
        <w:rPr>
          <w:noProof/>
        </w:rPr>
        <w:t>North Tyneside’s</w:t>
      </w:r>
      <w:r>
        <w:rPr>
          <w:noProof/>
        </w:rPr>
        <w:t xml:space="preserve"> wards and the Borough can be found </w:t>
      </w:r>
      <w:hyperlink r:id="rId13" w:history="1">
        <w:r w:rsidR="00681C11" w:rsidRPr="00E30D99">
          <w:rPr>
            <w:color w:val="0000FF"/>
            <w:u w:val="single"/>
          </w:rPr>
          <w:t>here</w:t>
        </w:r>
      </w:hyperlink>
      <w:r w:rsidR="00681C11">
        <w:t xml:space="preserve"> </w:t>
      </w:r>
      <w:r>
        <w:rPr>
          <w:noProof/>
        </w:rPr>
        <w:t xml:space="preserve">in </w:t>
      </w:r>
      <w:r w:rsidR="00681C11">
        <w:rPr>
          <w:noProof/>
        </w:rPr>
        <w:t>the</w:t>
      </w:r>
      <w:r>
        <w:rPr>
          <w:noProof/>
        </w:rPr>
        <w:t xml:space="preserve"> ward and Borough profiles</w:t>
      </w:r>
      <w:r>
        <w:t>.</w:t>
      </w:r>
    </w:p>
    <w:p w14:paraId="387375D8" w14:textId="77777777" w:rsidR="00854E4C" w:rsidRDefault="00854E4C" w:rsidP="004F5757">
      <w:pPr>
        <w:tabs>
          <w:tab w:val="left" w:pos="2844"/>
        </w:tabs>
        <w:rPr>
          <w:b/>
          <w:bCs/>
        </w:rPr>
      </w:pPr>
    </w:p>
    <w:p w14:paraId="407CBEA1" w14:textId="4B877D67" w:rsidR="00854E4C" w:rsidRDefault="00DC5E02" w:rsidP="004F5757">
      <w:pPr>
        <w:tabs>
          <w:tab w:val="left" w:pos="2844"/>
        </w:tabs>
        <w:rPr>
          <w:b/>
          <w:bCs/>
        </w:rPr>
      </w:pPr>
      <w:r>
        <w:rPr>
          <w:b/>
          <w:bCs/>
        </w:rPr>
        <w:t xml:space="preserve">3.4 </w:t>
      </w:r>
      <w:r w:rsidR="00854E4C">
        <w:rPr>
          <w:b/>
          <w:bCs/>
        </w:rPr>
        <w:t>Other Elected Representatives</w:t>
      </w:r>
    </w:p>
    <w:p w14:paraId="3160E2F0" w14:textId="77777777" w:rsidR="00A210CC" w:rsidRDefault="00A210CC" w:rsidP="004F5757">
      <w:pPr>
        <w:tabs>
          <w:tab w:val="left" w:pos="2844"/>
        </w:tabs>
        <w:rPr>
          <w:b/>
          <w:bCs/>
        </w:rPr>
      </w:pPr>
    </w:p>
    <w:p w14:paraId="0CA9F431" w14:textId="77777777" w:rsidR="00854E4C" w:rsidRPr="008D385A" w:rsidRDefault="00854E4C" w:rsidP="004F5757">
      <w:pPr>
        <w:pStyle w:val="Default"/>
        <w:rPr>
          <w:sz w:val="22"/>
          <w:szCs w:val="22"/>
          <w:u w:val="single"/>
        </w:rPr>
      </w:pPr>
      <w:r w:rsidRPr="008D385A">
        <w:rPr>
          <w:sz w:val="22"/>
          <w:szCs w:val="22"/>
          <w:u w:val="single"/>
        </w:rPr>
        <w:t>UK Parliament</w:t>
      </w:r>
    </w:p>
    <w:p w14:paraId="63A9D08A" w14:textId="77777777" w:rsidR="00854E4C" w:rsidRDefault="00854E4C" w:rsidP="004F5757">
      <w:pPr>
        <w:pStyle w:val="Default"/>
        <w:rPr>
          <w:sz w:val="23"/>
          <w:szCs w:val="23"/>
        </w:rPr>
      </w:pPr>
      <w:r>
        <w:rPr>
          <w:sz w:val="23"/>
          <w:szCs w:val="23"/>
        </w:rPr>
        <w:t xml:space="preserve">Also in 2023 the Boundary Commission for England (BCE) made final recommendations on the future location and boundaries of UK Parliamentary constituencies. This resulted in changes to constituencies covering North Tyneside, which became effective from the July 2024 Parliamentary general election.  The geographical area of North Tyneside is now covered by Tynemouth Borough Constituency; part of Newcastle upon Tyne East and Wallsend Borough Constituency; part of Newcastle upon Tyne North Borough Constituency; and part of Cramlington and Killingworth Constituency. </w:t>
      </w:r>
    </w:p>
    <w:p w14:paraId="04B21C79" w14:textId="77777777" w:rsidR="00854E4C" w:rsidRDefault="00854E4C" w:rsidP="004F5757">
      <w:pPr>
        <w:pStyle w:val="Default"/>
        <w:rPr>
          <w:sz w:val="23"/>
          <w:szCs w:val="23"/>
        </w:rPr>
      </w:pPr>
    </w:p>
    <w:p w14:paraId="3FFAF55F" w14:textId="77777777" w:rsidR="00854E4C" w:rsidRDefault="00854E4C" w:rsidP="004F5757">
      <w:pPr>
        <w:pStyle w:val="Default"/>
        <w:rPr>
          <w:sz w:val="23"/>
          <w:szCs w:val="23"/>
        </w:rPr>
      </w:pPr>
    </w:p>
    <w:p w14:paraId="19A405D2" w14:textId="596B01CA" w:rsidR="00854E4C" w:rsidRDefault="00854E4C" w:rsidP="004F5757">
      <w:pPr>
        <w:pStyle w:val="Default"/>
        <w:rPr>
          <w:sz w:val="23"/>
          <w:szCs w:val="23"/>
        </w:rPr>
      </w:pPr>
    </w:p>
    <w:p w14:paraId="4E4D4B55" w14:textId="77777777" w:rsidR="002F7675" w:rsidRDefault="002F7675" w:rsidP="004F5757">
      <w:pPr>
        <w:rPr>
          <w:u w:val="single"/>
        </w:rPr>
      </w:pPr>
      <w:r>
        <w:rPr>
          <w:u w:val="single"/>
        </w:rPr>
        <w:br w:type="page"/>
      </w:r>
    </w:p>
    <w:p w14:paraId="448007A1" w14:textId="3F358DD7" w:rsidR="00854E4C" w:rsidRDefault="002F7675" w:rsidP="004F5757">
      <w:pPr>
        <w:tabs>
          <w:tab w:val="left" w:pos="2844"/>
        </w:tabs>
        <w:rPr>
          <w:u w:val="single"/>
        </w:rPr>
      </w:pPr>
      <w:r w:rsidRPr="002F7675">
        <w:lastRenderedPageBreak/>
        <w:tab/>
      </w:r>
      <w:r w:rsidRPr="002F7675">
        <w:tab/>
      </w:r>
      <w:r w:rsidRPr="002F7675">
        <w:tab/>
        <w:t xml:space="preserve">          </w:t>
      </w:r>
      <w:r w:rsidR="00854E4C" w:rsidRPr="002B669C">
        <w:rPr>
          <w:u w:val="single"/>
        </w:rPr>
        <w:t>N</w:t>
      </w:r>
      <w:r w:rsidR="00854E4C">
        <w:rPr>
          <w:u w:val="single"/>
        </w:rPr>
        <w:t xml:space="preserve">orth </w:t>
      </w:r>
      <w:r w:rsidR="00854E4C" w:rsidRPr="002B669C">
        <w:rPr>
          <w:u w:val="single"/>
        </w:rPr>
        <w:t>E</w:t>
      </w:r>
      <w:r w:rsidR="00854E4C">
        <w:rPr>
          <w:u w:val="single"/>
        </w:rPr>
        <w:t>ast</w:t>
      </w:r>
      <w:r w:rsidR="00854E4C" w:rsidRPr="002B669C">
        <w:rPr>
          <w:u w:val="single"/>
        </w:rPr>
        <w:t xml:space="preserve"> Combined Authority </w:t>
      </w:r>
    </w:p>
    <w:p w14:paraId="0DEBB8FC" w14:textId="6E12AD50" w:rsidR="00854E4C" w:rsidRDefault="002F7675" w:rsidP="004F5757">
      <w:pPr>
        <w:tabs>
          <w:tab w:val="left" w:pos="2844"/>
        </w:tabs>
      </w:pPr>
      <w:r>
        <w:rPr>
          <w:noProof/>
        </w:rPr>
        <mc:AlternateContent>
          <mc:Choice Requires="wps">
            <w:drawing>
              <wp:anchor distT="0" distB="0" distL="114300" distR="114300" simplePos="0" relativeHeight="251683840" behindDoc="0" locked="0" layoutInCell="1" allowOverlap="1" wp14:anchorId="7DFDDFAB" wp14:editId="3A9F2BBD">
                <wp:simplePos x="0" y="0"/>
                <wp:positionH relativeFrom="margin">
                  <wp:posOffset>2571750</wp:posOffset>
                </wp:positionH>
                <wp:positionV relativeFrom="paragraph">
                  <wp:posOffset>47625</wp:posOffset>
                </wp:positionV>
                <wp:extent cx="3371850" cy="1266825"/>
                <wp:effectExtent l="0" t="0" r="19050" b="28575"/>
                <wp:wrapSquare wrapText="bothSides"/>
                <wp:docPr id="1677714396" name="Text Box 1"/>
                <wp:cNvGraphicFramePr/>
                <a:graphic xmlns:a="http://schemas.openxmlformats.org/drawingml/2006/main">
                  <a:graphicData uri="http://schemas.microsoft.com/office/word/2010/wordprocessingShape">
                    <wps:wsp>
                      <wps:cNvSpPr txBox="1"/>
                      <wps:spPr>
                        <a:xfrm>
                          <a:off x="0" y="0"/>
                          <a:ext cx="3371850" cy="1266825"/>
                        </a:xfrm>
                        <a:prstGeom prst="rect">
                          <a:avLst/>
                        </a:prstGeom>
                        <a:noFill/>
                        <a:ln w="6350">
                          <a:solidFill>
                            <a:schemeClr val="bg1"/>
                          </a:solidFill>
                        </a:ln>
                      </wps:spPr>
                      <wps:txbx>
                        <w:txbxContent>
                          <w:p w14:paraId="2822BA64" w14:textId="10E2F323" w:rsidR="000C0A21" w:rsidRPr="00876CDF" w:rsidRDefault="000C0A21" w:rsidP="000C0A21">
                            <w:pPr>
                              <w:rPr>
                                <w:u w:val="single"/>
                              </w:rPr>
                            </w:pPr>
                            <w:r w:rsidRPr="004217CE">
                              <w:t xml:space="preserve">The North of Tyne Combined Authority was abolished in May 2024 and replaced by the North East Combined Authority (NECA). </w:t>
                            </w:r>
                            <w:r w:rsidRPr="009E1BAD">
                              <w:t>Th</w:t>
                            </w:r>
                            <w:r w:rsidRPr="004217CE">
                              <w:t>is new legal body brings together</w:t>
                            </w:r>
                            <w:r>
                              <w:t xml:space="preserve"> </w:t>
                            </w:r>
                            <w:r w:rsidRPr="004217CE">
                              <w:t>seven North</w:t>
                            </w:r>
                            <w:r w:rsidR="002F7675">
                              <w:t xml:space="preserve"> </w:t>
                            </w:r>
                            <w:r w:rsidR="002F7675" w:rsidRPr="004217CE">
                              <w:t xml:space="preserve">East local </w:t>
                            </w:r>
                            <w:proofErr w:type="gramStart"/>
                            <w:r w:rsidR="002F7675" w:rsidRPr="004217CE">
                              <w:t>authorities;</w:t>
                            </w:r>
                            <w:proofErr w:type="gramEnd"/>
                            <w:r w:rsidR="002F7675" w:rsidRPr="004217CE">
                              <w:t xml:space="preserve"> Durham, Gateshead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DFAB" id="Text Box 1" o:spid="_x0000_s1027" type="#_x0000_t202" style="position:absolute;margin-left:202.5pt;margin-top:3.75pt;width:265.5pt;height:9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" filled="f" strokecolor="white [3212]" strokeweight=".5pt">
                <v:textbox>
                  <w:txbxContent>
                    <w:p w14:paraId="2822BA64" w14:textId="10E2F323" w:rsidR="000C0A21" w:rsidRPr="00876CDF" w:rsidRDefault="000C0A21" w:rsidP="000C0A21">
                      <w:pPr>
                        <w:rPr>
                          <w:u w:val="single"/>
                        </w:rPr>
                      </w:pPr>
                      <w:r w:rsidRPr="004217CE">
                        <w:t xml:space="preserve">The North of Tyne Combined Authority was abolished in May 2024 and replaced by the North East Combined Authority (NECA). </w:t>
                      </w:r>
                      <w:r w:rsidRPr="009E1BAD">
                        <w:t>Th</w:t>
                      </w:r>
                      <w:r w:rsidRPr="004217CE">
                        <w:t>is new legal body brings together</w:t>
                      </w:r>
                      <w:r>
                        <w:t xml:space="preserve"> </w:t>
                      </w:r>
                      <w:r w:rsidRPr="004217CE">
                        <w:t>seven North</w:t>
                      </w:r>
                      <w:r w:rsidR="002F7675">
                        <w:t xml:space="preserve"> </w:t>
                      </w:r>
                      <w:r w:rsidR="002F7675" w:rsidRPr="004217CE">
                        <w:t xml:space="preserve">East local </w:t>
                      </w:r>
                      <w:proofErr w:type="gramStart"/>
                      <w:r w:rsidR="002F7675" w:rsidRPr="004217CE">
                        <w:t>authorities;</w:t>
                      </w:r>
                      <w:proofErr w:type="gramEnd"/>
                      <w:r w:rsidR="002F7675" w:rsidRPr="004217CE">
                        <w:t xml:space="preserve"> Durham, Gateshead</w:t>
                      </w:r>
                    </w:p>
                  </w:txbxContent>
                </v:textbox>
                <w10:wrap type="square" anchorx="margin"/>
              </v:shape>
            </w:pict>
          </mc:Fallback>
        </mc:AlternateContent>
      </w:r>
      <w:r w:rsidR="00854E4C">
        <w:rPr>
          <w:noProof/>
        </w:rPr>
        <w:drawing>
          <wp:inline distT="0" distB="0" distL="0" distR="0" wp14:anchorId="1FD972A9" wp14:editId="77D2368A">
            <wp:extent cx="2283788" cy="670560"/>
            <wp:effectExtent l="0" t="0" r="2540" b="0"/>
            <wp:docPr id="1483596796" name="Picture 1" descr="Logo of the North East Combined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96796" name="Picture 1" descr="Logo of the North East Combined Authorit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103" cy="677112"/>
                    </a:xfrm>
                    <a:prstGeom prst="rect">
                      <a:avLst/>
                    </a:prstGeom>
                    <a:noFill/>
                  </pic:spPr>
                </pic:pic>
              </a:graphicData>
            </a:graphic>
          </wp:inline>
        </w:drawing>
      </w:r>
      <w:r w:rsidR="00854E4C" w:rsidRPr="004217CE">
        <w:t xml:space="preserve"> </w:t>
      </w:r>
    </w:p>
    <w:p w14:paraId="054B5A3C" w14:textId="0E79BE2E" w:rsidR="00EE5DA2" w:rsidRDefault="002F7675" w:rsidP="004F5757">
      <w:pPr>
        <w:tabs>
          <w:tab w:val="left" w:pos="2844"/>
        </w:tabs>
      </w:pPr>
      <w:r>
        <w:rPr>
          <w:noProof/>
        </w:rPr>
        <mc:AlternateContent>
          <mc:Choice Requires="wps">
            <w:drawing>
              <wp:anchor distT="0" distB="0" distL="114300" distR="114300" simplePos="0" relativeHeight="251684864" behindDoc="0" locked="0" layoutInCell="1" allowOverlap="1" wp14:anchorId="00B0C088" wp14:editId="63743199">
                <wp:simplePos x="0" y="0"/>
                <wp:positionH relativeFrom="margin">
                  <wp:posOffset>-57150</wp:posOffset>
                </wp:positionH>
                <wp:positionV relativeFrom="paragraph">
                  <wp:posOffset>76200</wp:posOffset>
                </wp:positionV>
                <wp:extent cx="5895975" cy="704850"/>
                <wp:effectExtent l="0" t="0" r="28575" b="19050"/>
                <wp:wrapNone/>
                <wp:docPr id="1644268067" name="Text Box 1"/>
                <wp:cNvGraphicFramePr/>
                <a:graphic xmlns:a="http://schemas.openxmlformats.org/drawingml/2006/main">
                  <a:graphicData uri="http://schemas.microsoft.com/office/word/2010/wordprocessingShape">
                    <wps:wsp>
                      <wps:cNvSpPr txBox="1"/>
                      <wps:spPr>
                        <a:xfrm>
                          <a:off x="0" y="0"/>
                          <a:ext cx="5895975" cy="704850"/>
                        </a:xfrm>
                        <a:prstGeom prst="rect">
                          <a:avLst/>
                        </a:prstGeom>
                        <a:solidFill>
                          <a:schemeClr val="lt1"/>
                        </a:solidFill>
                        <a:ln w="6350">
                          <a:solidFill>
                            <a:schemeClr val="bg1"/>
                          </a:solidFill>
                        </a:ln>
                      </wps:spPr>
                      <wps:txbx>
                        <w:txbxContent>
                          <w:p w14:paraId="226A408E" w14:textId="7B9FB623" w:rsidR="002F7675" w:rsidRDefault="002F7675">
                            <w:r w:rsidRPr="004217CE">
                              <w:t xml:space="preserve">Newcastle-upon-Tyne, North Tyneside, Northumberland, South Tyneside and Sunderland. The first mayoral election took place on 2 May 2024 and led to the election of Labour’s Kim McGuiness as </w:t>
                            </w:r>
                            <w:r>
                              <w:t>M</w:t>
                            </w:r>
                            <w:r w:rsidRPr="004217CE">
                              <w:t>ayor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C088" id="_x0000_s1028" type="#_x0000_t202" style="position:absolute;margin-left:-4.5pt;margin-top:6pt;width:464.25pt;height:5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" fillcolor="white [3201]" strokecolor="white [3212]" strokeweight=".5pt">
                <v:textbox>
                  <w:txbxContent>
                    <w:p w14:paraId="226A408E" w14:textId="7B9FB623" w:rsidR="002F7675" w:rsidRDefault="002F7675">
                      <w:r w:rsidRPr="004217CE">
                        <w:t xml:space="preserve">Newcastle-upon-Tyne, North Tyneside, Northumberland, South Tyneside and Sunderland. The first mayoral election took place on 2 May 2024 and led to the election of Labour’s Kim McGuiness as </w:t>
                      </w:r>
                      <w:r>
                        <w:t>M</w:t>
                      </w:r>
                      <w:r w:rsidRPr="004217CE">
                        <w:t>ayor</w:t>
                      </w:r>
                      <w:r>
                        <w:t>.</w:t>
                      </w:r>
                    </w:p>
                  </w:txbxContent>
                </v:textbox>
                <w10:wrap anchorx="margin"/>
              </v:shape>
            </w:pict>
          </mc:Fallback>
        </mc:AlternateContent>
      </w:r>
    </w:p>
    <w:p w14:paraId="79DB0C27" w14:textId="6298797E" w:rsidR="002F7675" w:rsidRDefault="002F7675" w:rsidP="004F5757">
      <w:pPr>
        <w:tabs>
          <w:tab w:val="left" w:pos="2844"/>
        </w:tabs>
      </w:pPr>
    </w:p>
    <w:p w14:paraId="148301C8" w14:textId="77777777" w:rsidR="002F7675" w:rsidRDefault="002F7675" w:rsidP="004F5757">
      <w:pPr>
        <w:tabs>
          <w:tab w:val="left" w:pos="2844"/>
        </w:tabs>
      </w:pPr>
    </w:p>
    <w:p w14:paraId="610C4B03" w14:textId="77777777" w:rsidR="002F7675" w:rsidRDefault="002F7675" w:rsidP="004F5757">
      <w:pPr>
        <w:tabs>
          <w:tab w:val="left" w:pos="2844"/>
        </w:tabs>
      </w:pPr>
    </w:p>
    <w:p w14:paraId="27244309" w14:textId="77777777" w:rsidR="00854E4C" w:rsidRDefault="00854E4C" w:rsidP="004F5757">
      <w:pPr>
        <w:tabs>
          <w:tab w:val="left" w:pos="2844"/>
        </w:tabs>
      </w:pPr>
      <w:r w:rsidRPr="004217CE">
        <w:t xml:space="preserve">Each authority is a ‘constituent member’ of the combined authority Cabinet  chaired by the North East </w:t>
      </w:r>
      <w:r>
        <w:t>M</w:t>
      </w:r>
      <w:r w:rsidRPr="004217CE">
        <w:t xml:space="preserve">ayor. A designated representative from each council (typically the council leader or elected mayor) </w:t>
      </w:r>
      <w:r>
        <w:t>can</w:t>
      </w:r>
      <w:r w:rsidRPr="004217CE">
        <w:t xml:space="preserve"> vote on all decisions. Representatives from the area’s business board and voluntary sector </w:t>
      </w:r>
      <w:r>
        <w:t>act as</w:t>
      </w:r>
      <w:r w:rsidRPr="004217CE">
        <w:t xml:space="preserve"> non-voting members of the board. As in other mayoral combined authorities, NECA hold</w:t>
      </w:r>
      <w:r>
        <w:t>s</w:t>
      </w:r>
      <w:r w:rsidRPr="004217CE">
        <w:t xml:space="preserve"> devolved powers over transport, skills, planning and regeneration, and economic development.</w:t>
      </w:r>
    </w:p>
    <w:p w14:paraId="3EE91FA4" w14:textId="77777777" w:rsidR="00EE5DA2" w:rsidRPr="004217CE" w:rsidRDefault="00EE5DA2" w:rsidP="004F5757">
      <w:pPr>
        <w:tabs>
          <w:tab w:val="left" w:pos="2844"/>
        </w:tabs>
      </w:pPr>
    </w:p>
    <w:p w14:paraId="352C7F8B" w14:textId="77777777" w:rsidR="00854E4C" w:rsidRDefault="00854E4C" w:rsidP="004F5757">
      <w:pPr>
        <w:tabs>
          <w:tab w:val="left" w:pos="2844"/>
        </w:tabs>
        <w:rPr>
          <w:u w:val="single"/>
        </w:rPr>
      </w:pPr>
      <w:r w:rsidRPr="002B669C">
        <w:rPr>
          <w:u w:val="single"/>
        </w:rPr>
        <w:t>Young Mayor</w:t>
      </w:r>
    </w:p>
    <w:p w14:paraId="25296911" w14:textId="574202B7" w:rsidR="00EE5DA2" w:rsidRDefault="00854E4C" w:rsidP="004F5757">
      <w:pPr>
        <w:tabs>
          <w:tab w:val="left" w:pos="2844"/>
        </w:tabs>
        <w:rPr>
          <w:lang w:val="en-US"/>
        </w:rPr>
      </w:pPr>
      <w:r w:rsidRPr="008C3634">
        <w:rPr>
          <w:lang w:val="en-US"/>
        </w:rPr>
        <w:t>The Elected Young Mayor represents young people locally in North Tyneside and is elected by young people in schools</w:t>
      </w:r>
      <w:r w:rsidR="00874D73" w:rsidRPr="008C3634">
        <w:rPr>
          <w:lang w:val="en-US"/>
        </w:rPr>
        <w:t xml:space="preserve">. </w:t>
      </w:r>
      <w:r w:rsidRPr="008C3634">
        <w:rPr>
          <w:lang w:val="en-US"/>
        </w:rPr>
        <w:t>A</w:t>
      </w:r>
      <w:r>
        <w:rPr>
          <w:lang w:val="en-US"/>
        </w:rPr>
        <w:t>ny</w:t>
      </w:r>
      <w:r w:rsidRPr="008C3634">
        <w:rPr>
          <w:lang w:val="en-US"/>
        </w:rPr>
        <w:t xml:space="preserve"> young pe</w:t>
      </w:r>
      <w:r>
        <w:rPr>
          <w:lang w:val="en-US"/>
        </w:rPr>
        <w:t>rson</w:t>
      </w:r>
      <w:r w:rsidRPr="008C3634">
        <w:rPr>
          <w:lang w:val="en-US"/>
        </w:rPr>
        <w:t xml:space="preserve"> aged 11 to 18 (school years 7 to 13) who live</w:t>
      </w:r>
      <w:r>
        <w:rPr>
          <w:lang w:val="en-US"/>
        </w:rPr>
        <w:t>s</w:t>
      </w:r>
      <w:r w:rsidRPr="008C3634">
        <w:rPr>
          <w:lang w:val="en-US"/>
        </w:rPr>
        <w:t xml:space="preserve"> or stud</w:t>
      </w:r>
      <w:r>
        <w:rPr>
          <w:lang w:val="en-US"/>
        </w:rPr>
        <w:t>ies</w:t>
      </w:r>
      <w:r w:rsidRPr="008C3634">
        <w:rPr>
          <w:lang w:val="en-US"/>
        </w:rPr>
        <w:t xml:space="preserve"> in North Tyneside can stand for the position and </w:t>
      </w:r>
      <w:r>
        <w:rPr>
          <w:lang w:val="en-US"/>
        </w:rPr>
        <w:t xml:space="preserve">all young people in this age group </w:t>
      </w:r>
      <w:r w:rsidRPr="008C3634">
        <w:rPr>
          <w:lang w:val="en-US"/>
        </w:rPr>
        <w:t xml:space="preserve">can vote for who they want to represent them. </w:t>
      </w:r>
      <w:r>
        <w:rPr>
          <w:lang w:val="en-US"/>
        </w:rPr>
        <w:t xml:space="preserve">The elected Young Mayor for 2025/26 is Diamond Okoye </w:t>
      </w:r>
      <w:r w:rsidRPr="00F3625A">
        <w:rPr>
          <w:lang w:val="en-US"/>
        </w:rPr>
        <w:t xml:space="preserve">who </w:t>
      </w:r>
      <w:r>
        <w:rPr>
          <w:lang w:val="en-US"/>
        </w:rPr>
        <w:t xml:space="preserve">has </w:t>
      </w:r>
      <w:r w:rsidRPr="00F3625A">
        <w:rPr>
          <w:lang w:val="en-US"/>
        </w:rPr>
        <w:t xml:space="preserve">pledged to provide an inclusive environment and opportunities for all students </w:t>
      </w:r>
      <w:r>
        <w:rPr>
          <w:lang w:val="en-US"/>
        </w:rPr>
        <w:t>irrespective of</w:t>
      </w:r>
      <w:r w:rsidRPr="00F3625A">
        <w:rPr>
          <w:lang w:val="en-US"/>
        </w:rPr>
        <w:t xml:space="preserve"> race, gender, re</w:t>
      </w:r>
      <w:r>
        <w:rPr>
          <w:lang w:val="en-US"/>
        </w:rPr>
        <w:t>lig</w:t>
      </w:r>
      <w:r w:rsidRPr="00F3625A">
        <w:rPr>
          <w:lang w:val="en-US"/>
        </w:rPr>
        <w:t>ion or disability</w:t>
      </w:r>
      <w:r w:rsidR="00681C11">
        <w:rPr>
          <w:lang w:val="en-US"/>
        </w:rPr>
        <w:t>.</w:t>
      </w:r>
    </w:p>
    <w:p w14:paraId="0725D815" w14:textId="2B8A88F6" w:rsidR="00854E4C" w:rsidRDefault="00854E4C" w:rsidP="004F5757">
      <w:pPr>
        <w:tabs>
          <w:tab w:val="left" w:pos="2844"/>
        </w:tabs>
        <w:rPr>
          <w:lang w:val="en-US"/>
        </w:rPr>
      </w:pPr>
    </w:p>
    <w:p w14:paraId="51DF5646" w14:textId="31B68114" w:rsidR="00854E4C" w:rsidRDefault="00854E4C" w:rsidP="004F5757">
      <w:pPr>
        <w:tabs>
          <w:tab w:val="left" w:pos="2844"/>
        </w:tabs>
        <w:rPr>
          <w:lang w:val="en-US"/>
        </w:rPr>
      </w:pPr>
      <w:r>
        <w:rPr>
          <w:lang w:val="en-US"/>
        </w:rPr>
        <w:t xml:space="preserve">The Young Mayor works with </w:t>
      </w:r>
      <w:r w:rsidRPr="008C3634">
        <w:rPr>
          <w:lang w:val="en-US"/>
        </w:rPr>
        <w:t>North Tyneside</w:t>
      </w:r>
      <w:r>
        <w:rPr>
          <w:lang w:val="en-US"/>
        </w:rPr>
        <w:t xml:space="preserve"> </w:t>
      </w:r>
      <w:r w:rsidRPr="008C3634">
        <w:rPr>
          <w:lang w:val="en-US"/>
        </w:rPr>
        <w:t>Youth Council</w:t>
      </w:r>
      <w:r>
        <w:rPr>
          <w:lang w:val="en-US"/>
        </w:rPr>
        <w:t>. This</w:t>
      </w:r>
      <w:r w:rsidRPr="008C3634">
        <w:rPr>
          <w:lang w:val="en-US"/>
        </w:rPr>
        <w:t xml:space="preserve"> is made up of fifty </w:t>
      </w:r>
      <w:r>
        <w:rPr>
          <w:lang w:val="en-US"/>
        </w:rPr>
        <w:t>y</w:t>
      </w:r>
      <w:r w:rsidRPr="008C3634">
        <w:rPr>
          <w:lang w:val="en-US"/>
        </w:rPr>
        <w:t xml:space="preserve">outh </w:t>
      </w:r>
      <w:r>
        <w:rPr>
          <w:lang w:val="en-US"/>
        </w:rPr>
        <w:t>c</w:t>
      </w:r>
      <w:r w:rsidRPr="008C3634">
        <w:rPr>
          <w:lang w:val="en-US"/>
        </w:rPr>
        <w:t>ouncillors, aged 11 to 18 years old, or up to 25 years for those young people with additional needs</w:t>
      </w:r>
      <w:r>
        <w:rPr>
          <w:lang w:val="en-US"/>
        </w:rPr>
        <w:t>. They</w:t>
      </w:r>
      <w:r w:rsidRPr="008C3634">
        <w:rPr>
          <w:lang w:val="en-US"/>
        </w:rPr>
        <w:t xml:space="preserve"> represent the views and ideas of young people </w:t>
      </w:r>
      <w:r>
        <w:rPr>
          <w:lang w:val="en-US"/>
        </w:rPr>
        <w:t xml:space="preserve">across </w:t>
      </w:r>
      <w:r w:rsidRPr="008C3634">
        <w:rPr>
          <w:lang w:val="en-US"/>
        </w:rPr>
        <w:t>North Tyneside</w:t>
      </w:r>
      <w:r>
        <w:rPr>
          <w:lang w:val="en-US"/>
        </w:rPr>
        <w:t xml:space="preserve"> and</w:t>
      </w:r>
      <w:r w:rsidRPr="008C3634">
        <w:rPr>
          <w:lang w:val="en-US"/>
        </w:rPr>
        <w:t xml:space="preserve"> meet with elected members and key decision m</w:t>
      </w:r>
      <w:r>
        <w:rPr>
          <w:lang w:val="en-US"/>
        </w:rPr>
        <w:t>akers</w:t>
      </w:r>
      <w:r w:rsidR="00874D73" w:rsidRPr="008C3634">
        <w:rPr>
          <w:lang w:val="en-US"/>
        </w:rPr>
        <w:t xml:space="preserve">. </w:t>
      </w:r>
    </w:p>
    <w:p w14:paraId="7FFDA18E" w14:textId="783320BC" w:rsidR="00854E4C" w:rsidRPr="008C3634" w:rsidRDefault="00854E4C" w:rsidP="004F5757">
      <w:pPr>
        <w:tabs>
          <w:tab w:val="left" w:pos="2844"/>
        </w:tabs>
        <w:rPr>
          <w:lang w:val="en-US"/>
        </w:rPr>
      </w:pPr>
      <w:r>
        <w:rPr>
          <w:lang w:val="en-US"/>
        </w:rPr>
        <w:t xml:space="preserve">North Tyneside also has a Member of the UK Youth Parliament (YMP). </w:t>
      </w:r>
      <w:r w:rsidR="00EB51EA">
        <w:rPr>
          <w:lang w:val="en-US"/>
        </w:rPr>
        <w:t>North Tyneside’s</w:t>
      </w:r>
      <w:r>
        <w:rPr>
          <w:lang w:val="en-US"/>
        </w:rPr>
        <w:t xml:space="preserve"> YMP for 2025/26 is Maggie Stead. She has</w:t>
      </w:r>
      <w:r w:rsidRPr="00F3625A">
        <w:rPr>
          <w:lang w:val="en-US"/>
        </w:rPr>
        <w:t xml:space="preserve"> pledged to u</w:t>
      </w:r>
      <w:r>
        <w:rPr>
          <w:lang w:val="en-US"/>
        </w:rPr>
        <w:t>se</w:t>
      </w:r>
      <w:r w:rsidRPr="00F3625A">
        <w:rPr>
          <w:lang w:val="en-US"/>
        </w:rPr>
        <w:t xml:space="preserve"> spaces within the </w:t>
      </w:r>
      <w:r>
        <w:rPr>
          <w:lang w:val="en-US"/>
        </w:rPr>
        <w:t>Borough</w:t>
      </w:r>
      <w:r w:rsidRPr="00F3625A">
        <w:rPr>
          <w:lang w:val="en-US"/>
        </w:rPr>
        <w:t xml:space="preserve"> for regular youth clubs and inclusive, safe socialising.</w:t>
      </w:r>
    </w:p>
    <w:p w14:paraId="402BB487" w14:textId="77777777" w:rsidR="00854E4C" w:rsidRDefault="00854E4C" w:rsidP="004F5757">
      <w:pPr>
        <w:tabs>
          <w:tab w:val="left" w:pos="2844"/>
        </w:tabs>
        <w:rPr>
          <w:b/>
          <w:bCs/>
        </w:rPr>
      </w:pPr>
      <w:bookmarkStart w:id="16" w:name="_Hlk171432286"/>
    </w:p>
    <w:p w14:paraId="67B98744" w14:textId="77777777" w:rsidR="00854E4C" w:rsidRDefault="00854E4C" w:rsidP="004F5757">
      <w:pPr>
        <w:rPr>
          <w:b/>
          <w:bCs/>
        </w:rPr>
      </w:pPr>
      <w:r>
        <w:rPr>
          <w:b/>
          <w:bCs/>
        </w:rPr>
        <w:br w:type="page"/>
      </w:r>
    </w:p>
    <w:p w14:paraId="53872EF1" w14:textId="099E275E" w:rsidR="00854E4C" w:rsidRDefault="002F7675" w:rsidP="004F5757">
      <w:pPr>
        <w:tabs>
          <w:tab w:val="left" w:pos="2844"/>
        </w:tabs>
        <w:rPr>
          <w:b/>
          <w:bCs/>
        </w:rPr>
      </w:pPr>
      <w:r>
        <w:rPr>
          <w:b/>
          <w:bCs/>
        </w:rPr>
        <w:lastRenderedPageBreak/>
        <w:t xml:space="preserve">3.5 </w:t>
      </w:r>
      <w:r w:rsidR="00854E4C" w:rsidRPr="00EF6512">
        <w:rPr>
          <w:b/>
          <w:bCs/>
        </w:rPr>
        <w:t>Senior Leadership Team</w:t>
      </w:r>
    </w:p>
    <w:p w14:paraId="0420BB55" w14:textId="27A82764" w:rsidR="00854E4C" w:rsidRDefault="00854E4C" w:rsidP="004F5757">
      <w:pPr>
        <w:tabs>
          <w:tab w:val="left" w:pos="2844"/>
        </w:tabs>
      </w:pPr>
      <w:r>
        <w:t>The</w:t>
      </w:r>
      <w:r w:rsidRPr="00260AE9">
        <w:t xml:space="preserve"> Senior Leadership Team provide</w:t>
      </w:r>
      <w:r>
        <w:t>s</w:t>
      </w:r>
      <w:r w:rsidRPr="00260AE9">
        <w:t xml:space="preserve"> strategic, professional and managerial leadership </w:t>
      </w:r>
      <w:r>
        <w:t>for the Authority. Is made up of a Chief Executive and eight Directors.</w:t>
      </w:r>
    </w:p>
    <w:p w14:paraId="58203F1D" w14:textId="77777777" w:rsidR="002F7675" w:rsidRDefault="002F7675" w:rsidP="004F5757">
      <w:pPr>
        <w:tabs>
          <w:tab w:val="left" w:pos="2844"/>
        </w:tabs>
        <w:rPr>
          <w:b/>
          <w:bCs/>
        </w:rPr>
      </w:pPr>
    </w:p>
    <w:p w14:paraId="0A0E6580" w14:textId="41CD270A" w:rsidR="005A3D8F" w:rsidRDefault="005A3D8F" w:rsidP="004F5757">
      <w:pPr>
        <w:tabs>
          <w:tab w:val="left" w:pos="2844"/>
        </w:tabs>
        <w:rPr>
          <w:b/>
          <w:bCs/>
        </w:rPr>
      </w:pPr>
      <w:r>
        <w:rPr>
          <w:b/>
          <w:bCs/>
        </w:rPr>
        <w:t>Table 3: Senior Leadership Team</w:t>
      </w:r>
    </w:p>
    <w:p w14:paraId="6B7BA546" w14:textId="77777777" w:rsidR="005A3D8F" w:rsidRPr="00260AE9" w:rsidRDefault="005A3D8F" w:rsidP="004F5757">
      <w:pPr>
        <w:tabs>
          <w:tab w:val="left" w:pos="2844"/>
        </w:tabs>
        <w:rPr>
          <w:b/>
          <w:bCs/>
        </w:rPr>
      </w:pPr>
    </w:p>
    <w:tbl>
      <w:tblPr>
        <w:tblW w:w="5085" w:type="pct"/>
        <w:tblBorders>
          <w:top w:val="single" w:sz="6" w:space="0" w:color="DDDFE1"/>
          <w:left w:val="single" w:sz="6" w:space="0" w:color="DDDFE1"/>
          <w:bottom w:val="single" w:sz="6" w:space="0" w:color="DDDFE1"/>
          <w:right w:val="single" w:sz="6" w:space="0" w:color="DDDFE1"/>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Council structure"/>
      </w:tblPr>
      <w:tblGrid>
        <w:gridCol w:w="1693"/>
        <w:gridCol w:w="1417"/>
        <w:gridCol w:w="6053"/>
      </w:tblGrid>
      <w:tr w:rsidR="00854E4C" w:rsidRPr="00143F3A" w14:paraId="342473D8" w14:textId="77777777" w:rsidTr="0090606D">
        <w:trPr>
          <w:tblHeader/>
        </w:trPr>
        <w:tc>
          <w:tcPr>
            <w:tcW w:w="924"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76BF4EF1" w14:textId="77777777" w:rsidR="00854E4C" w:rsidRPr="000C0A21" w:rsidRDefault="00854E4C" w:rsidP="004F5757">
            <w:pPr>
              <w:tabs>
                <w:tab w:val="left" w:pos="2844"/>
              </w:tabs>
              <w:rPr>
                <w:color w:val="FFFFFF" w:themeColor="background1"/>
                <w:sz w:val="20"/>
                <w:szCs w:val="20"/>
              </w:rPr>
            </w:pPr>
            <w:bookmarkStart w:id="17" w:name="_Hlk158792302"/>
            <w:r w:rsidRPr="000C0A21">
              <w:rPr>
                <w:color w:val="FFFFFF" w:themeColor="background1"/>
                <w:sz w:val="20"/>
                <w:szCs w:val="20"/>
              </w:rPr>
              <w:t>Role</w:t>
            </w:r>
          </w:p>
        </w:tc>
        <w:tc>
          <w:tcPr>
            <w:tcW w:w="773"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2444740E" w14:textId="77777777" w:rsidR="00854E4C" w:rsidRPr="000C0A21" w:rsidRDefault="00854E4C" w:rsidP="004F5757">
            <w:pPr>
              <w:tabs>
                <w:tab w:val="left" w:pos="2844"/>
              </w:tabs>
              <w:rPr>
                <w:color w:val="FFFFFF" w:themeColor="background1"/>
                <w:sz w:val="20"/>
                <w:szCs w:val="20"/>
              </w:rPr>
            </w:pPr>
            <w:r w:rsidRPr="000C0A21">
              <w:rPr>
                <w:color w:val="FFFFFF" w:themeColor="background1"/>
                <w:sz w:val="20"/>
                <w:szCs w:val="20"/>
              </w:rPr>
              <w:t>Name</w:t>
            </w:r>
          </w:p>
        </w:tc>
        <w:tc>
          <w:tcPr>
            <w:tcW w:w="3303" w:type="pct"/>
            <w:tcBorders>
              <w:top w:val="nil"/>
              <w:left w:val="single" w:sz="6" w:space="0" w:color="DDDFE1"/>
              <w:bottom w:val="single" w:sz="12" w:space="0" w:color="DDDDDD"/>
              <w:right w:val="single" w:sz="6" w:space="0" w:color="DDDFE1"/>
            </w:tcBorders>
            <w:shd w:val="clear" w:color="auto" w:fill="121314"/>
          </w:tcPr>
          <w:p w14:paraId="71250457" w14:textId="1302716A" w:rsidR="00854E4C" w:rsidRPr="000C0A21" w:rsidRDefault="00854E4C" w:rsidP="004F5757">
            <w:pPr>
              <w:tabs>
                <w:tab w:val="left" w:pos="2844"/>
              </w:tabs>
              <w:rPr>
                <w:color w:val="FFFFFF" w:themeColor="background1"/>
                <w:sz w:val="20"/>
                <w:szCs w:val="20"/>
              </w:rPr>
            </w:pPr>
            <w:r w:rsidRPr="000C0A21">
              <w:rPr>
                <w:color w:val="FFFFFF" w:themeColor="background1"/>
                <w:sz w:val="20"/>
                <w:szCs w:val="20"/>
              </w:rPr>
              <w:t xml:space="preserve"> Key Areas of Responsibility</w:t>
            </w:r>
          </w:p>
        </w:tc>
      </w:tr>
      <w:tr w:rsidR="00854E4C" w:rsidRPr="00143F3A" w14:paraId="5FC3D336" w14:textId="77777777" w:rsidTr="0090606D">
        <w:tc>
          <w:tcPr>
            <w:tcW w:w="924" w:type="pct"/>
            <w:tcBorders>
              <w:top w:val="nil"/>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757CF138" w14:textId="77777777" w:rsidR="00854E4C" w:rsidRDefault="00854E4C" w:rsidP="004F5757">
            <w:pPr>
              <w:tabs>
                <w:tab w:val="left" w:pos="2844"/>
              </w:tabs>
              <w:rPr>
                <w:sz w:val="20"/>
                <w:szCs w:val="20"/>
              </w:rPr>
            </w:pPr>
            <w:r>
              <w:rPr>
                <w:sz w:val="20"/>
                <w:szCs w:val="20"/>
              </w:rPr>
              <w:t>Interim</w:t>
            </w:r>
          </w:p>
          <w:p w14:paraId="553EE3AF" w14:textId="77777777" w:rsidR="00854E4C" w:rsidRPr="00143F3A" w:rsidRDefault="00854E4C" w:rsidP="004F5757">
            <w:pPr>
              <w:tabs>
                <w:tab w:val="left" w:pos="2844"/>
              </w:tabs>
              <w:rPr>
                <w:sz w:val="20"/>
                <w:szCs w:val="20"/>
              </w:rPr>
            </w:pPr>
            <w:r w:rsidRPr="00143F3A">
              <w:rPr>
                <w:sz w:val="20"/>
                <w:szCs w:val="20"/>
              </w:rPr>
              <w:t>Chief Executive</w:t>
            </w:r>
          </w:p>
        </w:tc>
        <w:tc>
          <w:tcPr>
            <w:tcW w:w="773" w:type="pct"/>
            <w:tcBorders>
              <w:top w:val="nil"/>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hideMark/>
          </w:tcPr>
          <w:p w14:paraId="68B1919B" w14:textId="77777777" w:rsidR="00854E4C" w:rsidRPr="00143F3A" w:rsidRDefault="00854E4C" w:rsidP="004F5757">
            <w:pPr>
              <w:tabs>
                <w:tab w:val="left" w:pos="2844"/>
              </w:tabs>
              <w:rPr>
                <w:sz w:val="20"/>
                <w:szCs w:val="20"/>
              </w:rPr>
            </w:pPr>
            <w:r w:rsidRPr="00143F3A">
              <w:rPr>
                <w:sz w:val="20"/>
                <w:szCs w:val="20"/>
              </w:rPr>
              <w:t>Jackie Laughton</w:t>
            </w:r>
          </w:p>
        </w:tc>
        <w:tc>
          <w:tcPr>
            <w:tcW w:w="3303" w:type="pct"/>
          </w:tcPr>
          <w:p w14:paraId="7F2BC9C3" w14:textId="77777777" w:rsidR="00854E4C" w:rsidRPr="00C86F5E" w:rsidRDefault="00854E4C" w:rsidP="004F5757">
            <w:pPr>
              <w:pStyle w:val="ListParagraph"/>
              <w:ind w:left="0"/>
              <w:rPr>
                <w:sz w:val="20"/>
                <w:szCs w:val="20"/>
                <w:lang w:val="en-US" w:eastAsia="zh-TW"/>
              </w:rPr>
            </w:pPr>
            <w:r w:rsidRPr="00C86F5E">
              <w:rPr>
                <w:sz w:val="20"/>
                <w:szCs w:val="20"/>
                <w:lang w:val="en-US" w:eastAsia="zh-TW"/>
              </w:rPr>
              <w:t xml:space="preserve">Leadership within North Tyneside Council </w:t>
            </w:r>
          </w:p>
          <w:p w14:paraId="4DE8319B" w14:textId="77777777" w:rsidR="00854E4C" w:rsidRPr="00C86F5E" w:rsidRDefault="00854E4C" w:rsidP="004F5757">
            <w:pPr>
              <w:pStyle w:val="ListParagraph"/>
              <w:ind w:left="0"/>
              <w:rPr>
                <w:sz w:val="20"/>
                <w:szCs w:val="20"/>
                <w:lang w:val="en-US" w:eastAsia="zh-TW"/>
              </w:rPr>
            </w:pPr>
            <w:r w:rsidRPr="00C86F5E">
              <w:rPr>
                <w:sz w:val="20"/>
                <w:szCs w:val="20"/>
                <w:lang w:val="en-US" w:eastAsia="zh-TW"/>
              </w:rPr>
              <w:t>Leadership within North of Tyne Combined Authorit</w:t>
            </w:r>
            <w:r>
              <w:rPr>
                <w:sz w:val="20"/>
                <w:szCs w:val="20"/>
                <w:lang w:val="en-US" w:eastAsia="zh-TW"/>
              </w:rPr>
              <w:t>y</w:t>
            </w:r>
          </w:p>
        </w:tc>
      </w:tr>
      <w:tr w:rsidR="00854E4C" w:rsidRPr="00143F3A" w14:paraId="615F990D" w14:textId="77777777" w:rsidTr="0090606D">
        <w:tc>
          <w:tcPr>
            <w:tcW w:w="92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tcPr>
          <w:p w14:paraId="768A9887" w14:textId="77777777" w:rsidR="00854E4C" w:rsidRPr="00782246" w:rsidRDefault="00854E4C" w:rsidP="004F5757">
            <w:pPr>
              <w:tabs>
                <w:tab w:val="left" w:pos="2844"/>
              </w:tabs>
              <w:rPr>
                <w:sz w:val="20"/>
                <w:szCs w:val="20"/>
              </w:rPr>
            </w:pPr>
            <w:r w:rsidRPr="00143F3A">
              <w:rPr>
                <w:sz w:val="20"/>
                <w:szCs w:val="20"/>
              </w:rPr>
              <w:t>Director of Adult Services</w:t>
            </w:r>
          </w:p>
        </w:tc>
        <w:tc>
          <w:tcPr>
            <w:tcW w:w="773"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tcPr>
          <w:p w14:paraId="3E0A720C" w14:textId="77777777" w:rsidR="00854E4C" w:rsidRPr="00782246" w:rsidRDefault="00854E4C" w:rsidP="004F5757">
            <w:pPr>
              <w:tabs>
                <w:tab w:val="left" w:pos="2844"/>
              </w:tabs>
              <w:rPr>
                <w:sz w:val="20"/>
                <w:szCs w:val="20"/>
              </w:rPr>
            </w:pPr>
            <w:r w:rsidRPr="00143F3A">
              <w:rPr>
                <w:sz w:val="20"/>
                <w:szCs w:val="20"/>
              </w:rPr>
              <w:t>Eleanor Binks</w:t>
            </w:r>
          </w:p>
        </w:tc>
        <w:tc>
          <w:tcPr>
            <w:tcW w:w="3303" w:type="pct"/>
          </w:tcPr>
          <w:p w14:paraId="31C60BB4" w14:textId="77777777" w:rsidR="00854E4C" w:rsidRPr="00C86F5E" w:rsidRDefault="00854E4C" w:rsidP="004F5757">
            <w:pPr>
              <w:tabs>
                <w:tab w:val="left" w:pos="2844"/>
              </w:tabs>
              <w:rPr>
                <w:sz w:val="20"/>
                <w:szCs w:val="20"/>
                <w:lang w:val="en-US"/>
              </w:rPr>
            </w:pPr>
            <w:r w:rsidRPr="00C86F5E">
              <w:rPr>
                <w:sz w:val="20"/>
                <w:szCs w:val="20"/>
                <w:lang w:val="en-US"/>
              </w:rPr>
              <w:t>Wellbeing and Assessment</w:t>
            </w:r>
          </w:p>
          <w:p w14:paraId="15BBCDF6" w14:textId="77777777" w:rsidR="00854E4C" w:rsidRPr="00C86F5E" w:rsidRDefault="00854E4C" w:rsidP="004F5757">
            <w:pPr>
              <w:tabs>
                <w:tab w:val="left" w:pos="2844"/>
              </w:tabs>
              <w:rPr>
                <w:sz w:val="20"/>
                <w:szCs w:val="20"/>
                <w:lang w:val="en-US"/>
              </w:rPr>
            </w:pPr>
            <w:r w:rsidRPr="00C86F5E">
              <w:rPr>
                <w:sz w:val="20"/>
                <w:szCs w:val="20"/>
                <w:lang w:val="en-US"/>
              </w:rPr>
              <w:t>Health and Social Care Integration</w:t>
            </w:r>
          </w:p>
          <w:p w14:paraId="60D91A7A" w14:textId="77777777" w:rsidR="00854E4C" w:rsidRPr="00C86F5E" w:rsidRDefault="00854E4C" w:rsidP="004F5757">
            <w:pPr>
              <w:tabs>
                <w:tab w:val="left" w:pos="2844"/>
              </w:tabs>
              <w:rPr>
                <w:sz w:val="20"/>
                <w:szCs w:val="20"/>
                <w:lang w:val="en-US"/>
              </w:rPr>
            </w:pPr>
            <w:r w:rsidRPr="00C86F5E">
              <w:rPr>
                <w:sz w:val="20"/>
                <w:szCs w:val="20"/>
                <w:lang w:val="en-US"/>
              </w:rPr>
              <w:t>Crisis Response and Support Services</w:t>
            </w:r>
          </w:p>
          <w:p w14:paraId="03D9986F" w14:textId="77777777" w:rsidR="00854E4C" w:rsidRPr="00C86F5E" w:rsidRDefault="00854E4C" w:rsidP="004F5757">
            <w:pPr>
              <w:tabs>
                <w:tab w:val="left" w:pos="2844"/>
              </w:tabs>
              <w:rPr>
                <w:sz w:val="20"/>
                <w:szCs w:val="20"/>
                <w:lang w:val="en-US"/>
              </w:rPr>
            </w:pPr>
            <w:r w:rsidRPr="00C86F5E">
              <w:rPr>
                <w:sz w:val="20"/>
                <w:szCs w:val="20"/>
                <w:lang w:val="en-US"/>
              </w:rPr>
              <w:t>Care Point, Assessment and Discharge</w:t>
            </w:r>
          </w:p>
          <w:p w14:paraId="4DB99332" w14:textId="77777777" w:rsidR="00854E4C" w:rsidRPr="00C86F5E" w:rsidRDefault="00854E4C" w:rsidP="004F5757">
            <w:pPr>
              <w:tabs>
                <w:tab w:val="left" w:pos="2844"/>
              </w:tabs>
              <w:rPr>
                <w:sz w:val="20"/>
                <w:szCs w:val="20"/>
                <w:lang w:val="en-US"/>
              </w:rPr>
            </w:pPr>
            <w:r w:rsidRPr="00C86F5E">
              <w:rPr>
                <w:sz w:val="20"/>
                <w:szCs w:val="20"/>
                <w:lang w:val="en-US"/>
              </w:rPr>
              <w:t xml:space="preserve">Business and Quality Assurance </w:t>
            </w:r>
          </w:p>
          <w:p w14:paraId="6350B9D5" w14:textId="77777777" w:rsidR="00854E4C" w:rsidRPr="00C86F5E" w:rsidRDefault="00854E4C" w:rsidP="004F5757">
            <w:pPr>
              <w:tabs>
                <w:tab w:val="left" w:pos="2844"/>
              </w:tabs>
              <w:rPr>
                <w:sz w:val="20"/>
                <w:szCs w:val="20"/>
                <w:lang w:val="en-US"/>
              </w:rPr>
            </w:pPr>
            <w:r w:rsidRPr="00C86F5E">
              <w:rPr>
                <w:sz w:val="20"/>
                <w:szCs w:val="20"/>
                <w:lang w:val="en-US"/>
              </w:rPr>
              <w:t xml:space="preserve">Whole Life Disability, Gateway and Emergency Duty Team </w:t>
            </w:r>
          </w:p>
          <w:p w14:paraId="2AF603F6" w14:textId="77777777" w:rsidR="00854E4C" w:rsidRPr="00C86F5E" w:rsidRDefault="00854E4C" w:rsidP="004F5757">
            <w:pPr>
              <w:tabs>
                <w:tab w:val="left" w:pos="2844"/>
              </w:tabs>
              <w:rPr>
                <w:sz w:val="20"/>
                <w:szCs w:val="20"/>
                <w:lang w:val="en-US"/>
              </w:rPr>
            </w:pPr>
            <w:r w:rsidRPr="00C86F5E">
              <w:rPr>
                <w:sz w:val="20"/>
                <w:szCs w:val="20"/>
                <w:lang w:val="en-US"/>
              </w:rPr>
              <w:t xml:space="preserve">Adult Mental Health </w:t>
            </w:r>
          </w:p>
          <w:p w14:paraId="3B02B734" w14:textId="77777777" w:rsidR="00854E4C" w:rsidRDefault="00854E4C" w:rsidP="004F5757">
            <w:pPr>
              <w:tabs>
                <w:tab w:val="left" w:pos="2844"/>
              </w:tabs>
              <w:rPr>
                <w:sz w:val="20"/>
                <w:szCs w:val="20"/>
                <w:lang w:val="en-US"/>
              </w:rPr>
            </w:pPr>
            <w:r w:rsidRPr="00C86F5E">
              <w:rPr>
                <w:sz w:val="20"/>
                <w:szCs w:val="20"/>
                <w:lang w:val="en-US"/>
              </w:rPr>
              <w:t>Strategy and Transformation</w:t>
            </w:r>
          </w:p>
          <w:p w14:paraId="723B20A0" w14:textId="77777777" w:rsidR="00854E4C" w:rsidRPr="00C86F5E" w:rsidRDefault="00854E4C" w:rsidP="004F5757">
            <w:pPr>
              <w:tabs>
                <w:tab w:val="left" w:pos="2844"/>
              </w:tabs>
              <w:rPr>
                <w:sz w:val="20"/>
                <w:szCs w:val="20"/>
                <w:lang w:val="en-US"/>
              </w:rPr>
            </w:pPr>
            <w:r>
              <w:rPr>
                <w:sz w:val="20"/>
                <w:szCs w:val="20"/>
                <w:lang w:val="en-US"/>
              </w:rPr>
              <w:t xml:space="preserve">Commissioning – Adults </w:t>
            </w:r>
          </w:p>
        </w:tc>
      </w:tr>
      <w:tr w:rsidR="00854E4C" w:rsidRPr="00143F3A" w14:paraId="0065B55D" w14:textId="77777777" w:rsidTr="0090606D">
        <w:tc>
          <w:tcPr>
            <w:tcW w:w="924"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tcPr>
          <w:p w14:paraId="2B7F7C8A" w14:textId="77777777" w:rsidR="00854E4C" w:rsidRPr="00782246" w:rsidRDefault="00854E4C" w:rsidP="004F5757">
            <w:pPr>
              <w:tabs>
                <w:tab w:val="left" w:pos="2844"/>
              </w:tabs>
              <w:rPr>
                <w:sz w:val="20"/>
                <w:szCs w:val="20"/>
              </w:rPr>
            </w:pPr>
            <w:r w:rsidRPr="00143F3A">
              <w:rPr>
                <w:sz w:val="20"/>
                <w:szCs w:val="20"/>
              </w:rPr>
              <w:t>Director of Children's Services</w:t>
            </w:r>
          </w:p>
        </w:tc>
        <w:tc>
          <w:tcPr>
            <w:tcW w:w="773" w:type="pct"/>
            <w:tcBorders>
              <w:top w:val="single" w:sz="6" w:space="0" w:color="DDDDDD"/>
              <w:left w:val="single" w:sz="6" w:space="0" w:color="DDDFE1"/>
              <w:bottom w:val="single" w:sz="6" w:space="0" w:color="DDDFE1"/>
              <w:right w:val="single" w:sz="6" w:space="0" w:color="DDDFE1"/>
            </w:tcBorders>
            <w:shd w:val="clear" w:color="auto" w:fill="F9F9F9"/>
            <w:tcMar>
              <w:top w:w="120" w:type="dxa"/>
              <w:left w:w="120" w:type="dxa"/>
              <w:bottom w:w="120" w:type="dxa"/>
              <w:right w:w="120" w:type="dxa"/>
            </w:tcMar>
          </w:tcPr>
          <w:p w14:paraId="54D9746D" w14:textId="77777777" w:rsidR="00854E4C" w:rsidRPr="00782246" w:rsidRDefault="00854E4C" w:rsidP="004F5757">
            <w:pPr>
              <w:tabs>
                <w:tab w:val="left" w:pos="2844"/>
              </w:tabs>
              <w:rPr>
                <w:sz w:val="20"/>
                <w:szCs w:val="20"/>
              </w:rPr>
            </w:pPr>
            <w:r w:rsidRPr="00143F3A">
              <w:rPr>
                <w:sz w:val="20"/>
                <w:szCs w:val="20"/>
              </w:rPr>
              <w:t>Julie Firth</w:t>
            </w:r>
          </w:p>
        </w:tc>
        <w:tc>
          <w:tcPr>
            <w:tcW w:w="3303" w:type="pct"/>
          </w:tcPr>
          <w:p w14:paraId="35545F93" w14:textId="77777777" w:rsidR="00854E4C" w:rsidRPr="00C86F5E" w:rsidRDefault="00854E4C" w:rsidP="004F5757">
            <w:pPr>
              <w:tabs>
                <w:tab w:val="left" w:pos="2844"/>
              </w:tabs>
              <w:rPr>
                <w:sz w:val="20"/>
                <w:szCs w:val="20"/>
                <w:lang w:val="en-US"/>
              </w:rPr>
            </w:pPr>
            <w:r w:rsidRPr="00C86F5E">
              <w:rPr>
                <w:sz w:val="20"/>
                <w:szCs w:val="20"/>
                <w:lang w:val="en-US"/>
              </w:rPr>
              <w:t>Children’s Social Care Services</w:t>
            </w:r>
          </w:p>
          <w:p w14:paraId="00E36C6A" w14:textId="77777777" w:rsidR="00854E4C" w:rsidRPr="00C86F5E" w:rsidRDefault="00854E4C" w:rsidP="004F5757">
            <w:pPr>
              <w:tabs>
                <w:tab w:val="left" w:pos="2844"/>
              </w:tabs>
              <w:rPr>
                <w:sz w:val="20"/>
                <w:szCs w:val="20"/>
                <w:lang w:val="en-US"/>
              </w:rPr>
            </w:pPr>
            <w:r w:rsidRPr="00C86F5E">
              <w:rPr>
                <w:sz w:val="20"/>
                <w:szCs w:val="20"/>
                <w:lang w:val="en-US"/>
              </w:rPr>
              <w:t>Education, Inclusion and Employment Services</w:t>
            </w:r>
          </w:p>
          <w:p w14:paraId="2FC2C21A" w14:textId="77777777" w:rsidR="00854E4C" w:rsidRDefault="00854E4C" w:rsidP="004F5757">
            <w:pPr>
              <w:tabs>
                <w:tab w:val="left" w:pos="2844"/>
              </w:tabs>
              <w:rPr>
                <w:sz w:val="20"/>
                <w:szCs w:val="20"/>
                <w:lang w:val="en-US"/>
              </w:rPr>
            </w:pPr>
            <w:r w:rsidRPr="00C86F5E">
              <w:rPr>
                <w:sz w:val="20"/>
                <w:szCs w:val="20"/>
                <w:lang w:val="en-US"/>
              </w:rPr>
              <w:t>Children, Young People and Learning</w:t>
            </w:r>
          </w:p>
          <w:p w14:paraId="5D9D1DA3" w14:textId="77777777" w:rsidR="00854E4C" w:rsidRDefault="00854E4C" w:rsidP="004F5757">
            <w:pPr>
              <w:tabs>
                <w:tab w:val="left" w:pos="2844"/>
              </w:tabs>
              <w:rPr>
                <w:sz w:val="20"/>
                <w:szCs w:val="20"/>
              </w:rPr>
            </w:pPr>
            <w:r w:rsidRPr="00406B82">
              <w:rPr>
                <w:sz w:val="20"/>
                <w:szCs w:val="20"/>
              </w:rPr>
              <w:t>Commissioning – Children and Families</w:t>
            </w:r>
            <w:r>
              <w:rPr>
                <w:sz w:val="20"/>
                <w:szCs w:val="20"/>
              </w:rPr>
              <w:t xml:space="preserve"> </w:t>
            </w:r>
          </w:p>
          <w:p w14:paraId="6F86D269" w14:textId="77777777" w:rsidR="00854E4C" w:rsidRDefault="00854E4C" w:rsidP="004F5757">
            <w:pPr>
              <w:tabs>
                <w:tab w:val="left" w:pos="2844"/>
              </w:tabs>
              <w:rPr>
                <w:sz w:val="20"/>
                <w:szCs w:val="20"/>
              </w:rPr>
            </w:pPr>
            <w:r w:rsidRPr="006C7DC9">
              <w:rPr>
                <w:sz w:val="20"/>
                <w:szCs w:val="20"/>
              </w:rPr>
              <w:t>Fair Access</w:t>
            </w:r>
            <w:r>
              <w:rPr>
                <w:sz w:val="20"/>
                <w:szCs w:val="20"/>
              </w:rPr>
              <w:t xml:space="preserve"> </w:t>
            </w:r>
          </w:p>
          <w:p w14:paraId="224306B9" w14:textId="77777777" w:rsidR="00854E4C" w:rsidRPr="00782246" w:rsidRDefault="00854E4C" w:rsidP="004F5757">
            <w:pPr>
              <w:tabs>
                <w:tab w:val="left" w:pos="2844"/>
              </w:tabs>
              <w:rPr>
                <w:sz w:val="20"/>
                <w:szCs w:val="20"/>
              </w:rPr>
            </w:pPr>
            <w:r w:rsidRPr="006C7DC9">
              <w:rPr>
                <w:sz w:val="20"/>
                <w:szCs w:val="20"/>
              </w:rPr>
              <w:t>SEND Transformation</w:t>
            </w:r>
            <w:r>
              <w:rPr>
                <w:sz w:val="20"/>
                <w:szCs w:val="20"/>
              </w:rPr>
              <w:t>/</w:t>
            </w:r>
            <w:r w:rsidRPr="006C7DC9">
              <w:rPr>
                <w:sz w:val="20"/>
                <w:szCs w:val="20"/>
              </w:rPr>
              <w:t>Commissioning, Partnerships and Transformation</w:t>
            </w:r>
            <w:r>
              <w:rPr>
                <w:sz w:val="20"/>
                <w:szCs w:val="20"/>
              </w:rPr>
              <w:t xml:space="preserve"> </w:t>
            </w:r>
            <w:r w:rsidRPr="006C7DC9">
              <w:rPr>
                <w:sz w:val="20"/>
                <w:szCs w:val="20"/>
              </w:rPr>
              <w:t>Education and Inclusion Review</w:t>
            </w:r>
            <w:r>
              <w:rPr>
                <w:sz w:val="20"/>
                <w:szCs w:val="20"/>
              </w:rPr>
              <w:t xml:space="preserve"> </w:t>
            </w:r>
          </w:p>
        </w:tc>
      </w:tr>
      <w:tr w:rsidR="00854E4C" w:rsidRPr="00143F3A" w14:paraId="71F5872B" w14:textId="77777777" w:rsidTr="0090606D">
        <w:tc>
          <w:tcPr>
            <w:tcW w:w="924"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tcPr>
          <w:p w14:paraId="58EB4F34" w14:textId="77777777" w:rsidR="00854E4C" w:rsidRPr="00143F3A" w:rsidRDefault="00854E4C" w:rsidP="004F5757">
            <w:pPr>
              <w:tabs>
                <w:tab w:val="left" w:pos="2844"/>
              </w:tabs>
              <w:rPr>
                <w:sz w:val="20"/>
                <w:szCs w:val="20"/>
              </w:rPr>
            </w:pPr>
            <w:r w:rsidRPr="001B56CA">
              <w:rPr>
                <w:sz w:val="20"/>
                <w:szCs w:val="20"/>
              </w:rPr>
              <w:t>Inter</w:t>
            </w:r>
            <w:r>
              <w:rPr>
                <w:sz w:val="20"/>
                <w:szCs w:val="20"/>
              </w:rPr>
              <w:t xml:space="preserve">im </w:t>
            </w:r>
            <w:r w:rsidRPr="001B56CA">
              <w:rPr>
                <w:sz w:val="20"/>
                <w:szCs w:val="20"/>
              </w:rPr>
              <w:t>Director of Corporate Strategy and Customer Services</w:t>
            </w:r>
          </w:p>
        </w:tc>
        <w:tc>
          <w:tcPr>
            <w:tcW w:w="773" w:type="pct"/>
            <w:tcBorders>
              <w:top w:val="single" w:sz="6" w:space="0" w:color="DDDDDD"/>
              <w:left w:val="single" w:sz="6" w:space="0" w:color="DDDFE1"/>
              <w:bottom w:val="single" w:sz="6" w:space="0" w:color="DDDFE1"/>
              <w:right w:val="single" w:sz="6" w:space="0" w:color="DDDFE1"/>
            </w:tcBorders>
            <w:shd w:val="clear" w:color="auto" w:fill="FFFFFF"/>
            <w:tcMar>
              <w:top w:w="120" w:type="dxa"/>
              <w:left w:w="120" w:type="dxa"/>
              <w:bottom w:w="120" w:type="dxa"/>
              <w:right w:w="120" w:type="dxa"/>
            </w:tcMar>
          </w:tcPr>
          <w:p w14:paraId="564A745A" w14:textId="77777777" w:rsidR="00854E4C" w:rsidRPr="00143F3A" w:rsidRDefault="00854E4C" w:rsidP="004F5757">
            <w:pPr>
              <w:tabs>
                <w:tab w:val="left" w:pos="2844"/>
              </w:tabs>
              <w:rPr>
                <w:sz w:val="20"/>
                <w:szCs w:val="20"/>
              </w:rPr>
            </w:pPr>
            <w:r>
              <w:rPr>
                <w:sz w:val="20"/>
                <w:szCs w:val="20"/>
              </w:rPr>
              <w:t>Haley Hudson</w:t>
            </w:r>
          </w:p>
        </w:tc>
        <w:tc>
          <w:tcPr>
            <w:tcW w:w="3303" w:type="pct"/>
          </w:tcPr>
          <w:p w14:paraId="015E8F98" w14:textId="77777777" w:rsidR="00854E4C" w:rsidRPr="00C86F5E" w:rsidRDefault="00854E4C" w:rsidP="004F5757">
            <w:pPr>
              <w:pStyle w:val="ListParagraph"/>
              <w:ind w:left="0"/>
              <w:rPr>
                <w:sz w:val="20"/>
                <w:szCs w:val="20"/>
                <w:lang w:val="en-US" w:eastAsia="zh-TW"/>
              </w:rPr>
            </w:pPr>
            <w:r w:rsidRPr="00C86F5E">
              <w:rPr>
                <w:sz w:val="20"/>
                <w:szCs w:val="20"/>
                <w:lang w:val="en-US" w:eastAsia="zh-TW"/>
              </w:rPr>
              <w:t xml:space="preserve">Policy, Performance and Research </w:t>
            </w:r>
          </w:p>
          <w:p w14:paraId="23B7671A" w14:textId="77777777" w:rsidR="00854E4C" w:rsidRDefault="00854E4C" w:rsidP="004F5757">
            <w:pPr>
              <w:pStyle w:val="ListParagraph"/>
              <w:ind w:left="0"/>
              <w:rPr>
                <w:sz w:val="20"/>
                <w:szCs w:val="20"/>
                <w:lang w:val="en-US" w:eastAsia="zh-TW"/>
              </w:rPr>
            </w:pPr>
            <w:r w:rsidRPr="00C86F5E">
              <w:rPr>
                <w:sz w:val="20"/>
                <w:szCs w:val="20"/>
                <w:lang w:val="en-US" w:eastAsia="zh-TW"/>
              </w:rPr>
              <w:t xml:space="preserve">Customer Service and Experience </w:t>
            </w:r>
          </w:p>
          <w:p w14:paraId="4DFB22B8" w14:textId="77777777" w:rsidR="00854E4C" w:rsidRPr="00C86F5E" w:rsidRDefault="00854E4C" w:rsidP="004F5757">
            <w:pPr>
              <w:pStyle w:val="ListParagraph"/>
              <w:ind w:left="0"/>
              <w:rPr>
                <w:sz w:val="20"/>
                <w:szCs w:val="20"/>
                <w:lang w:val="en-US" w:eastAsia="zh-TW"/>
              </w:rPr>
            </w:pPr>
            <w:r>
              <w:rPr>
                <w:sz w:val="20"/>
                <w:szCs w:val="20"/>
                <w:lang w:val="en-US" w:eastAsia="zh-TW"/>
              </w:rPr>
              <w:t>Public Service Reform</w:t>
            </w:r>
          </w:p>
          <w:p w14:paraId="366FBCC1" w14:textId="77777777" w:rsidR="00854E4C" w:rsidRPr="00C86F5E" w:rsidRDefault="00854E4C" w:rsidP="004F5757">
            <w:pPr>
              <w:pStyle w:val="ListParagraph"/>
              <w:ind w:left="0"/>
              <w:rPr>
                <w:sz w:val="20"/>
                <w:szCs w:val="20"/>
                <w:lang w:val="en-US" w:eastAsia="zh-TW"/>
              </w:rPr>
            </w:pPr>
            <w:r w:rsidRPr="00C86F5E">
              <w:rPr>
                <w:sz w:val="20"/>
                <w:szCs w:val="20"/>
                <w:lang w:val="en-US" w:eastAsia="zh-TW"/>
              </w:rPr>
              <w:t xml:space="preserve">Communications and Marketing </w:t>
            </w:r>
          </w:p>
          <w:p w14:paraId="77A91A6B" w14:textId="77777777" w:rsidR="00854E4C" w:rsidRDefault="00854E4C" w:rsidP="004F5757">
            <w:pPr>
              <w:pStyle w:val="ListParagraph"/>
              <w:ind w:left="0"/>
              <w:rPr>
                <w:sz w:val="20"/>
                <w:szCs w:val="20"/>
                <w:lang w:val="en-US" w:eastAsia="zh-TW"/>
              </w:rPr>
            </w:pPr>
            <w:r w:rsidRPr="00C86F5E">
              <w:rPr>
                <w:sz w:val="20"/>
                <w:szCs w:val="20"/>
                <w:lang w:val="en-US" w:eastAsia="zh-TW"/>
              </w:rPr>
              <w:t xml:space="preserve">Mayor and Cabinet Office </w:t>
            </w:r>
          </w:p>
          <w:p w14:paraId="2D6760B3" w14:textId="77777777" w:rsidR="00854E4C" w:rsidRPr="00C86F5E" w:rsidRDefault="00854E4C" w:rsidP="004F5757">
            <w:pPr>
              <w:pStyle w:val="ListParagraph"/>
              <w:ind w:left="0"/>
              <w:rPr>
                <w:sz w:val="20"/>
                <w:szCs w:val="20"/>
                <w:lang w:val="en-US" w:eastAsia="zh-TW"/>
              </w:rPr>
            </w:pPr>
            <w:r w:rsidRPr="00C86F5E">
              <w:rPr>
                <w:sz w:val="20"/>
                <w:szCs w:val="20"/>
                <w:lang w:val="en-US" w:eastAsia="zh-TW"/>
              </w:rPr>
              <w:t>Communities and Inclusion</w:t>
            </w:r>
          </w:p>
        </w:tc>
      </w:tr>
      <w:tr w:rsidR="00854E4C" w:rsidRPr="00143F3A" w14:paraId="6D02DCDE" w14:textId="77777777" w:rsidTr="000C0A21">
        <w:tc>
          <w:tcPr>
            <w:tcW w:w="924"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tcPr>
          <w:p w14:paraId="734F7C25" w14:textId="77777777" w:rsidR="00854E4C" w:rsidRPr="00782246" w:rsidRDefault="00854E4C" w:rsidP="004F5757">
            <w:pPr>
              <w:tabs>
                <w:tab w:val="left" w:pos="2844"/>
              </w:tabs>
              <w:rPr>
                <w:sz w:val="20"/>
                <w:szCs w:val="20"/>
              </w:rPr>
            </w:pPr>
            <w:r w:rsidRPr="00143F3A">
              <w:rPr>
                <w:sz w:val="20"/>
                <w:szCs w:val="20"/>
              </w:rPr>
              <w:t>Director of Environment</w:t>
            </w:r>
          </w:p>
        </w:tc>
        <w:tc>
          <w:tcPr>
            <w:tcW w:w="773"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tcPr>
          <w:p w14:paraId="4B5A9DA3" w14:textId="77777777" w:rsidR="00854E4C" w:rsidRPr="00782246" w:rsidRDefault="00854E4C" w:rsidP="004F5757">
            <w:pPr>
              <w:tabs>
                <w:tab w:val="left" w:pos="2844"/>
              </w:tabs>
              <w:rPr>
                <w:sz w:val="20"/>
                <w:szCs w:val="20"/>
              </w:rPr>
            </w:pPr>
            <w:r>
              <w:rPr>
                <w:sz w:val="20"/>
                <w:szCs w:val="20"/>
              </w:rPr>
              <w:t>Samantha Dand</w:t>
            </w:r>
          </w:p>
        </w:tc>
        <w:tc>
          <w:tcPr>
            <w:tcW w:w="3303" w:type="pct"/>
          </w:tcPr>
          <w:p w14:paraId="6E5E5C57" w14:textId="77777777" w:rsidR="00854E4C" w:rsidRPr="00C86F5E" w:rsidRDefault="00854E4C" w:rsidP="004F5757">
            <w:pPr>
              <w:tabs>
                <w:tab w:val="left" w:pos="2844"/>
              </w:tabs>
              <w:rPr>
                <w:sz w:val="20"/>
                <w:szCs w:val="20"/>
                <w:lang w:val="en-US"/>
              </w:rPr>
            </w:pPr>
            <w:r w:rsidRPr="00C86F5E">
              <w:rPr>
                <w:sz w:val="20"/>
                <w:szCs w:val="20"/>
                <w:lang w:val="en-US"/>
              </w:rPr>
              <w:t>Sport, Leisure and Libraries</w:t>
            </w:r>
          </w:p>
          <w:p w14:paraId="3509658D" w14:textId="77777777" w:rsidR="00854E4C" w:rsidRPr="00C86F5E" w:rsidRDefault="00854E4C" w:rsidP="004F5757">
            <w:pPr>
              <w:tabs>
                <w:tab w:val="left" w:pos="2844"/>
              </w:tabs>
              <w:rPr>
                <w:sz w:val="20"/>
                <w:szCs w:val="20"/>
                <w:lang w:val="en-US"/>
              </w:rPr>
            </w:pPr>
            <w:r w:rsidRPr="00C86F5E">
              <w:rPr>
                <w:sz w:val="20"/>
                <w:szCs w:val="20"/>
                <w:lang w:val="en-US"/>
              </w:rPr>
              <w:t>Environment and Safer Neighborhoods</w:t>
            </w:r>
          </w:p>
          <w:p w14:paraId="44899416" w14:textId="77777777" w:rsidR="00854E4C" w:rsidRPr="00C86F5E" w:rsidRDefault="00854E4C" w:rsidP="004F5757">
            <w:pPr>
              <w:tabs>
                <w:tab w:val="left" w:pos="2844"/>
              </w:tabs>
              <w:rPr>
                <w:sz w:val="20"/>
                <w:szCs w:val="20"/>
                <w:lang w:val="en-US"/>
              </w:rPr>
            </w:pPr>
            <w:r w:rsidRPr="00C86F5E">
              <w:rPr>
                <w:sz w:val="20"/>
                <w:szCs w:val="20"/>
                <w:lang w:val="en-US"/>
              </w:rPr>
              <w:t>Environmental Sustainability</w:t>
            </w:r>
          </w:p>
        </w:tc>
      </w:tr>
      <w:tr w:rsidR="00854E4C" w:rsidRPr="00143F3A" w14:paraId="47A47E17" w14:textId="77777777" w:rsidTr="000C0A21">
        <w:tc>
          <w:tcPr>
            <w:tcW w:w="924" w:type="pct"/>
            <w:tcBorders>
              <w:top w:val="single" w:sz="6" w:space="0" w:color="DDDDDD"/>
              <w:left w:val="single" w:sz="6" w:space="0" w:color="DDDFE1"/>
              <w:bottom w:val="single" w:sz="6" w:space="0" w:color="DDDFE1"/>
              <w:right w:val="single" w:sz="6" w:space="0" w:color="DDDFE1"/>
            </w:tcBorders>
            <w:shd w:val="clear" w:color="auto" w:fill="FFFFFF" w:themeFill="background1"/>
            <w:tcMar>
              <w:top w:w="120" w:type="dxa"/>
              <w:left w:w="120" w:type="dxa"/>
              <w:bottom w:w="120" w:type="dxa"/>
              <w:right w:w="120" w:type="dxa"/>
            </w:tcMar>
          </w:tcPr>
          <w:p w14:paraId="21E0186D" w14:textId="77777777" w:rsidR="00854E4C" w:rsidRPr="00782246" w:rsidRDefault="00854E4C" w:rsidP="004F5757">
            <w:pPr>
              <w:tabs>
                <w:tab w:val="left" w:pos="2844"/>
              </w:tabs>
              <w:rPr>
                <w:sz w:val="20"/>
                <w:szCs w:val="20"/>
              </w:rPr>
            </w:pPr>
            <w:r w:rsidRPr="00143F3A">
              <w:rPr>
                <w:sz w:val="20"/>
                <w:szCs w:val="20"/>
              </w:rPr>
              <w:t>Director of Housing</w:t>
            </w:r>
          </w:p>
        </w:tc>
        <w:tc>
          <w:tcPr>
            <w:tcW w:w="773" w:type="pct"/>
            <w:tcBorders>
              <w:top w:val="single" w:sz="6" w:space="0" w:color="DDDDDD"/>
              <w:left w:val="single" w:sz="6" w:space="0" w:color="DDDFE1"/>
              <w:bottom w:val="single" w:sz="6" w:space="0" w:color="DDDFE1"/>
              <w:right w:val="single" w:sz="6" w:space="0" w:color="DDDFE1"/>
            </w:tcBorders>
            <w:shd w:val="clear" w:color="auto" w:fill="FFFFFF" w:themeFill="background1"/>
            <w:tcMar>
              <w:top w:w="120" w:type="dxa"/>
              <w:left w:w="120" w:type="dxa"/>
              <w:bottom w:w="120" w:type="dxa"/>
              <w:right w:w="120" w:type="dxa"/>
            </w:tcMar>
          </w:tcPr>
          <w:p w14:paraId="2D15D71B" w14:textId="77777777" w:rsidR="00854E4C" w:rsidRPr="00782246" w:rsidRDefault="00854E4C" w:rsidP="004F5757">
            <w:pPr>
              <w:tabs>
                <w:tab w:val="left" w:pos="2844"/>
              </w:tabs>
              <w:rPr>
                <w:sz w:val="20"/>
                <w:szCs w:val="20"/>
              </w:rPr>
            </w:pPr>
            <w:r w:rsidRPr="00143F3A">
              <w:rPr>
                <w:sz w:val="20"/>
                <w:szCs w:val="20"/>
              </w:rPr>
              <w:t>Peter Mennell</w:t>
            </w:r>
          </w:p>
        </w:tc>
        <w:tc>
          <w:tcPr>
            <w:tcW w:w="3303" w:type="pct"/>
          </w:tcPr>
          <w:p w14:paraId="39E9E18E" w14:textId="77777777" w:rsidR="00854E4C" w:rsidRDefault="00854E4C" w:rsidP="004F5757">
            <w:pPr>
              <w:rPr>
                <w:sz w:val="20"/>
                <w:szCs w:val="20"/>
                <w:lang w:val="en-US"/>
              </w:rPr>
            </w:pPr>
            <w:r w:rsidRPr="00C86F5E">
              <w:rPr>
                <w:sz w:val="20"/>
                <w:szCs w:val="20"/>
                <w:lang w:val="en-US"/>
              </w:rPr>
              <w:t>Property Services</w:t>
            </w:r>
          </w:p>
          <w:p w14:paraId="5C7EC7A5" w14:textId="77777777" w:rsidR="00854E4C" w:rsidRPr="00C86F5E" w:rsidRDefault="00854E4C" w:rsidP="004F5757">
            <w:pPr>
              <w:rPr>
                <w:sz w:val="20"/>
                <w:szCs w:val="20"/>
                <w:lang w:val="en-US"/>
              </w:rPr>
            </w:pPr>
            <w:r w:rsidRPr="00C86F5E">
              <w:rPr>
                <w:sz w:val="20"/>
                <w:szCs w:val="20"/>
                <w:lang w:val="en-US"/>
              </w:rPr>
              <w:t>Housing Need</w:t>
            </w:r>
          </w:p>
          <w:p w14:paraId="06BDF497" w14:textId="77777777" w:rsidR="00854E4C" w:rsidRPr="00C86F5E" w:rsidRDefault="00854E4C" w:rsidP="004F5757">
            <w:pPr>
              <w:rPr>
                <w:sz w:val="20"/>
                <w:szCs w:val="20"/>
                <w:lang w:val="en-US"/>
              </w:rPr>
            </w:pPr>
            <w:r w:rsidRPr="00C86F5E">
              <w:rPr>
                <w:sz w:val="20"/>
                <w:szCs w:val="20"/>
                <w:lang w:val="en-US"/>
              </w:rPr>
              <w:t>Housing Management</w:t>
            </w:r>
          </w:p>
          <w:p w14:paraId="405CEAB2" w14:textId="77777777" w:rsidR="00854E4C" w:rsidRPr="00C86F5E" w:rsidRDefault="00854E4C" w:rsidP="004F5757">
            <w:pPr>
              <w:rPr>
                <w:sz w:val="20"/>
                <w:szCs w:val="20"/>
                <w:lang w:val="en-US"/>
              </w:rPr>
            </w:pPr>
            <w:r w:rsidRPr="00C86F5E">
              <w:rPr>
                <w:sz w:val="20"/>
                <w:szCs w:val="20"/>
                <w:lang w:val="en-US"/>
              </w:rPr>
              <w:t>Housing Strategy</w:t>
            </w:r>
          </w:p>
        </w:tc>
      </w:tr>
    </w:tbl>
    <w:p w14:paraId="72D9BFDE" w14:textId="765F9361" w:rsidR="002F7675" w:rsidRDefault="002F7675" w:rsidP="004F5757"/>
    <w:tbl>
      <w:tblPr>
        <w:tblW w:w="5085" w:type="pct"/>
        <w:tblBorders>
          <w:top w:val="single" w:sz="6" w:space="0" w:color="DDDFE1"/>
          <w:left w:val="single" w:sz="6" w:space="0" w:color="DDDFE1"/>
          <w:bottom w:val="single" w:sz="6" w:space="0" w:color="DDDFE1"/>
          <w:right w:val="single" w:sz="6" w:space="0" w:color="DDDFE1"/>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Council structure"/>
      </w:tblPr>
      <w:tblGrid>
        <w:gridCol w:w="1693"/>
        <w:gridCol w:w="1417"/>
        <w:gridCol w:w="6053"/>
      </w:tblGrid>
      <w:tr w:rsidR="002F7675" w:rsidRPr="00143F3A" w14:paraId="05548A83" w14:textId="77777777" w:rsidTr="004529DE">
        <w:trPr>
          <w:tblHeader/>
        </w:trPr>
        <w:tc>
          <w:tcPr>
            <w:tcW w:w="924"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4A74550D" w14:textId="77777777" w:rsidR="002F7675" w:rsidRPr="000C0A21" w:rsidRDefault="002F7675" w:rsidP="004F5757">
            <w:pPr>
              <w:tabs>
                <w:tab w:val="left" w:pos="2844"/>
              </w:tabs>
              <w:rPr>
                <w:color w:val="FFFFFF" w:themeColor="background1"/>
                <w:sz w:val="20"/>
                <w:szCs w:val="20"/>
              </w:rPr>
            </w:pPr>
            <w:r w:rsidRPr="000C0A21">
              <w:rPr>
                <w:color w:val="FFFFFF" w:themeColor="background1"/>
                <w:sz w:val="20"/>
                <w:szCs w:val="20"/>
              </w:rPr>
              <w:t>Role</w:t>
            </w:r>
          </w:p>
        </w:tc>
        <w:tc>
          <w:tcPr>
            <w:tcW w:w="773" w:type="pct"/>
            <w:tcBorders>
              <w:top w:val="nil"/>
              <w:left w:val="single" w:sz="6" w:space="0" w:color="DDDFE1"/>
              <w:bottom w:val="single" w:sz="12" w:space="0" w:color="DDDDDD"/>
              <w:right w:val="single" w:sz="6" w:space="0" w:color="DDDFE1"/>
            </w:tcBorders>
            <w:shd w:val="clear" w:color="auto" w:fill="121314"/>
            <w:tcMar>
              <w:top w:w="120" w:type="dxa"/>
              <w:left w:w="120" w:type="dxa"/>
              <w:bottom w:w="120" w:type="dxa"/>
              <w:right w:w="120" w:type="dxa"/>
            </w:tcMar>
            <w:vAlign w:val="bottom"/>
            <w:hideMark/>
          </w:tcPr>
          <w:p w14:paraId="6BEFC277" w14:textId="77777777" w:rsidR="002F7675" w:rsidRPr="000C0A21" w:rsidRDefault="002F7675" w:rsidP="004F5757">
            <w:pPr>
              <w:tabs>
                <w:tab w:val="left" w:pos="2844"/>
              </w:tabs>
              <w:rPr>
                <w:color w:val="FFFFFF" w:themeColor="background1"/>
                <w:sz w:val="20"/>
                <w:szCs w:val="20"/>
              </w:rPr>
            </w:pPr>
            <w:r w:rsidRPr="000C0A21">
              <w:rPr>
                <w:color w:val="FFFFFF" w:themeColor="background1"/>
                <w:sz w:val="20"/>
                <w:szCs w:val="20"/>
              </w:rPr>
              <w:t>Name</w:t>
            </w:r>
          </w:p>
        </w:tc>
        <w:tc>
          <w:tcPr>
            <w:tcW w:w="3303" w:type="pct"/>
            <w:tcBorders>
              <w:top w:val="nil"/>
              <w:left w:val="single" w:sz="6" w:space="0" w:color="DDDFE1"/>
              <w:bottom w:val="single" w:sz="12" w:space="0" w:color="DDDDDD"/>
              <w:right w:val="single" w:sz="6" w:space="0" w:color="DDDFE1"/>
            </w:tcBorders>
            <w:shd w:val="clear" w:color="auto" w:fill="121314"/>
          </w:tcPr>
          <w:p w14:paraId="68043AE6" w14:textId="77777777" w:rsidR="002F7675" w:rsidRPr="000C0A21" w:rsidRDefault="002F7675" w:rsidP="004F5757">
            <w:pPr>
              <w:tabs>
                <w:tab w:val="left" w:pos="2844"/>
              </w:tabs>
              <w:rPr>
                <w:color w:val="FFFFFF" w:themeColor="background1"/>
                <w:sz w:val="20"/>
                <w:szCs w:val="20"/>
              </w:rPr>
            </w:pPr>
            <w:r w:rsidRPr="000C0A21">
              <w:rPr>
                <w:color w:val="FFFFFF" w:themeColor="background1"/>
                <w:sz w:val="20"/>
                <w:szCs w:val="20"/>
              </w:rPr>
              <w:t xml:space="preserve"> Key Areas of Responsibility</w:t>
            </w:r>
          </w:p>
        </w:tc>
      </w:tr>
      <w:tr w:rsidR="00854E4C" w:rsidRPr="00143F3A" w14:paraId="288C4AAE" w14:textId="77777777" w:rsidTr="000C0A21">
        <w:tc>
          <w:tcPr>
            <w:tcW w:w="924"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hideMark/>
          </w:tcPr>
          <w:p w14:paraId="0C860084" w14:textId="7AA3A40F" w:rsidR="00854E4C" w:rsidRPr="00143F3A" w:rsidRDefault="00854E4C" w:rsidP="004F5757">
            <w:pPr>
              <w:tabs>
                <w:tab w:val="left" w:pos="2844"/>
              </w:tabs>
              <w:rPr>
                <w:sz w:val="20"/>
                <w:szCs w:val="20"/>
              </w:rPr>
            </w:pPr>
            <w:r w:rsidRPr="00143F3A">
              <w:rPr>
                <w:sz w:val="20"/>
                <w:szCs w:val="20"/>
              </w:rPr>
              <w:t>Director of Public Health</w:t>
            </w:r>
          </w:p>
        </w:tc>
        <w:tc>
          <w:tcPr>
            <w:tcW w:w="773"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hideMark/>
          </w:tcPr>
          <w:p w14:paraId="0BCE785C" w14:textId="77777777" w:rsidR="00854E4C" w:rsidRPr="00143F3A" w:rsidRDefault="00854E4C" w:rsidP="004F5757">
            <w:pPr>
              <w:tabs>
                <w:tab w:val="left" w:pos="2844"/>
              </w:tabs>
              <w:rPr>
                <w:sz w:val="20"/>
                <w:szCs w:val="20"/>
              </w:rPr>
            </w:pPr>
            <w:r w:rsidRPr="00143F3A">
              <w:rPr>
                <w:sz w:val="20"/>
                <w:szCs w:val="20"/>
              </w:rPr>
              <w:t>Wendy Burke</w:t>
            </w:r>
          </w:p>
        </w:tc>
        <w:tc>
          <w:tcPr>
            <w:tcW w:w="3303" w:type="pct"/>
          </w:tcPr>
          <w:p w14:paraId="0AEC21F0" w14:textId="77777777" w:rsidR="00854E4C" w:rsidRPr="00C86F5E" w:rsidRDefault="00854E4C" w:rsidP="004F5757">
            <w:pPr>
              <w:rPr>
                <w:sz w:val="20"/>
                <w:szCs w:val="20"/>
                <w:lang w:val="en-US"/>
              </w:rPr>
            </w:pPr>
            <w:r w:rsidRPr="00C86F5E">
              <w:rPr>
                <w:sz w:val="20"/>
                <w:szCs w:val="20"/>
                <w:lang w:val="en-US"/>
              </w:rPr>
              <w:t>Core Public Health</w:t>
            </w:r>
          </w:p>
          <w:p w14:paraId="1FDEB6BA" w14:textId="77777777" w:rsidR="00854E4C" w:rsidRPr="00C86F5E" w:rsidRDefault="00854E4C" w:rsidP="004F5757">
            <w:pPr>
              <w:rPr>
                <w:sz w:val="20"/>
                <w:szCs w:val="20"/>
                <w:lang w:val="en-US"/>
              </w:rPr>
            </w:pPr>
            <w:r w:rsidRPr="00C86F5E">
              <w:rPr>
                <w:sz w:val="20"/>
                <w:szCs w:val="20"/>
                <w:lang w:val="en-US"/>
              </w:rPr>
              <w:t>Public Protection</w:t>
            </w:r>
            <w:r>
              <w:rPr>
                <w:sz w:val="20"/>
                <w:szCs w:val="20"/>
                <w:lang w:val="en-US"/>
              </w:rPr>
              <w:t>, Community Safety and Emergency Planning</w:t>
            </w:r>
          </w:p>
          <w:p w14:paraId="3E14BC70" w14:textId="77777777" w:rsidR="00854E4C" w:rsidRPr="00C86F5E" w:rsidRDefault="00854E4C" w:rsidP="004F5757">
            <w:pPr>
              <w:rPr>
                <w:sz w:val="20"/>
                <w:szCs w:val="20"/>
                <w:lang w:val="en-US"/>
              </w:rPr>
            </w:pPr>
            <w:r w:rsidRPr="00C86F5E">
              <w:rPr>
                <w:sz w:val="20"/>
                <w:szCs w:val="20"/>
                <w:lang w:val="en-US"/>
              </w:rPr>
              <w:t xml:space="preserve">0-19 Children’s Public Health Service </w:t>
            </w:r>
          </w:p>
          <w:p w14:paraId="3C8DD760" w14:textId="77777777" w:rsidR="00854E4C" w:rsidRPr="00C86F5E" w:rsidRDefault="00854E4C" w:rsidP="004F5757">
            <w:pPr>
              <w:rPr>
                <w:sz w:val="20"/>
                <w:szCs w:val="20"/>
                <w:lang w:val="en-US"/>
              </w:rPr>
            </w:pPr>
          </w:p>
        </w:tc>
      </w:tr>
      <w:tr w:rsidR="00854E4C" w:rsidRPr="00143F3A" w14:paraId="70CB25B0" w14:textId="77777777" w:rsidTr="000C0A21">
        <w:tc>
          <w:tcPr>
            <w:tcW w:w="924" w:type="pct"/>
            <w:tcBorders>
              <w:top w:val="single" w:sz="6" w:space="0" w:color="DDDDDD"/>
              <w:left w:val="single" w:sz="6" w:space="0" w:color="DDDFE1"/>
              <w:bottom w:val="single" w:sz="6" w:space="0" w:color="DDDFE1"/>
              <w:right w:val="single" w:sz="6" w:space="0" w:color="DDDFE1"/>
            </w:tcBorders>
            <w:shd w:val="clear" w:color="auto" w:fill="FFFFFF" w:themeFill="background1"/>
            <w:tcMar>
              <w:top w:w="120" w:type="dxa"/>
              <w:left w:w="120" w:type="dxa"/>
              <w:bottom w:w="120" w:type="dxa"/>
              <w:right w:w="120" w:type="dxa"/>
            </w:tcMar>
          </w:tcPr>
          <w:p w14:paraId="2919AFA8" w14:textId="77777777" w:rsidR="00854E4C" w:rsidRPr="00143F3A" w:rsidRDefault="00854E4C" w:rsidP="004F5757">
            <w:pPr>
              <w:tabs>
                <w:tab w:val="left" w:pos="2844"/>
              </w:tabs>
              <w:rPr>
                <w:sz w:val="20"/>
                <w:szCs w:val="20"/>
              </w:rPr>
            </w:pPr>
            <w:r w:rsidRPr="00143F3A">
              <w:rPr>
                <w:sz w:val="20"/>
                <w:szCs w:val="20"/>
              </w:rPr>
              <w:t>Director of Regeneration and Economic Development </w:t>
            </w:r>
          </w:p>
        </w:tc>
        <w:tc>
          <w:tcPr>
            <w:tcW w:w="773" w:type="pct"/>
            <w:tcBorders>
              <w:top w:val="single" w:sz="6" w:space="0" w:color="DDDDDD"/>
              <w:left w:val="single" w:sz="6" w:space="0" w:color="DDDFE1"/>
              <w:bottom w:val="single" w:sz="6" w:space="0" w:color="DDDFE1"/>
              <w:right w:val="single" w:sz="6" w:space="0" w:color="DDDFE1"/>
            </w:tcBorders>
            <w:shd w:val="clear" w:color="auto" w:fill="FFFFFF" w:themeFill="background1"/>
            <w:tcMar>
              <w:top w:w="120" w:type="dxa"/>
              <w:left w:w="120" w:type="dxa"/>
              <w:bottom w:w="120" w:type="dxa"/>
              <w:right w:w="120" w:type="dxa"/>
            </w:tcMar>
          </w:tcPr>
          <w:p w14:paraId="59748D95" w14:textId="77777777" w:rsidR="00854E4C" w:rsidRPr="00143F3A" w:rsidRDefault="00854E4C" w:rsidP="004F5757">
            <w:pPr>
              <w:tabs>
                <w:tab w:val="left" w:pos="2844"/>
              </w:tabs>
              <w:rPr>
                <w:sz w:val="20"/>
                <w:szCs w:val="20"/>
              </w:rPr>
            </w:pPr>
            <w:r w:rsidRPr="00143F3A">
              <w:rPr>
                <w:sz w:val="20"/>
                <w:szCs w:val="20"/>
              </w:rPr>
              <w:t>John Sparkes</w:t>
            </w:r>
          </w:p>
        </w:tc>
        <w:tc>
          <w:tcPr>
            <w:tcW w:w="3303" w:type="pct"/>
            <w:tcBorders>
              <w:top w:val="single" w:sz="6" w:space="0" w:color="DDDDDD"/>
              <w:left w:val="single" w:sz="6" w:space="0" w:color="DDDFE1"/>
              <w:bottom w:val="single" w:sz="6" w:space="0" w:color="DDDFE1"/>
              <w:right w:val="single" w:sz="6" w:space="0" w:color="DDDFE1"/>
            </w:tcBorders>
            <w:shd w:val="clear" w:color="auto" w:fill="FFFFFF" w:themeFill="background1"/>
          </w:tcPr>
          <w:p w14:paraId="676866E4" w14:textId="77777777" w:rsidR="00854E4C" w:rsidRPr="00C86F5E" w:rsidRDefault="00854E4C" w:rsidP="004F5757">
            <w:pPr>
              <w:tabs>
                <w:tab w:val="left" w:pos="2844"/>
              </w:tabs>
              <w:rPr>
                <w:sz w:val="20"/>
                <w:szCs w:val="20"/>
                <w:lang w:val="en-US"/>
              </w:rPr>
            </w:pPr>
            <w:r w:rsidRPr="00C86F5E">
              <w:rPr>
                <w:sz w:val="20"/>
                <w:szCs w:val="20"/>
                <w:lang w:val="en-US"/>
              </w:rPr>
              <w:t>Regeneration</w:t>
            </w:r>
          </w:p>
          <w:p w14:paraId="2B4029E6" w14:textId="77777777" w:rsidR="00854E4C" w:rsidRPr="00C86F5E" w:rsidRDefault="00854E4C" w:rsidP="004F5757">
            <w:pPr>
              <w:tabs>
                <w:tab w:val="left" w:pos="2844"/>
              </w:tabs>
              <w:rPr>
                <w:sz w:val="20"/>
                <w:szCs w:val="20"/>
                <w:lang w:val="en-US"/>
              </w:rPr>
            </w:pPr>
            <w:r w:rsidRPr="00C86F5E">
              <w:rPr>
                <w:sz w:val="20"/>
                <w:szCs w:val="20"/>
                <w:lang w:val="en-US"/>
              </w:rPr>
              <w:t>Highways and Infrastructure</w:t>
            </w:r>
          </w:p>
          <w:p w14:paraId="579413B3" w14:textId="77777777" w:rsidR="00854E4C" w:rsidRPr="00C86F5E" w:rsidRDefault="00854E4C" w:rsidP="004F5757">
            <w:pPr>
              <w:tabs>
                <w:tab w:val="left" w:pos="2844"/>
              </w:tabs>
              <w:rPr>
                <w:sz w:val="20"/>
                <w:szCs w:val="20"/>
                <w:lang w:val="en-US"/>
              </w:rPr>
            </w:pPr>
            <w:r w:rsidRPr="00C86F5E">
              <w:rPr>
                <w:sz w:val="20"/>
                <w:szCs w:val="20"/>
                <w:lang w:val="en-US"/>
              </w:rPr>
              <w:t>Inclusive Economic Growth</w:t>
            </w:r>
          </w:p>
          <w:p w14:paraId="66C4AE3D" w14:textId="77777777" w:rsidR="00854E4C" w:rsidRPr="00C86F5E" w:rsidRDefault="00854E4C" w:rsidP="004F5757">
            <w:pPr>
              <w:tabs>
                <w:tab w:val="left" w:pos="2844"/>
              </w:tabs>
              <w:rPr>
                <w:sz w:val="20"/>
                <w:szCs w:val="20"/>
                <w:lang w:val="en-US"/>
              </w:rPr>
            </w:pPr>
            <w:r w:rsidRPr="00C86F5E">
              <w:rPr>
                <w:sz w:val="20"/>
                <w:szCs w:val="20"/>
                <w:lang w:val="en-US"/>
              </w:rPr>
              <w:t xml:space="preserve">Culture </w:t>
            </w:r>
          </w:p>
          <w:p w14:paraId="225D4FCD" w14:textId="77777777" w:rsidR="00854E4C" w:rsidRPr="00C86F5E" w:rsidRDefault="00854E4C" w:rsidP="004F5757">
            <w:pPr>
              <w:tabs>
                <w:tab w:val="left" w:pos="2844"/>
              </w:tabs>
              <w:rPr>
                <w:sz w:val="20"/>
                <w:szCs w:val="20"/>
                <w:lang w:val="en-US"/>
              </w:rPr>
            </w:pPr>
            <w:r w:rsidRPr="00C86F5E">
              <w:rPr>
                <w:sz w:val="20"/>
                <w:szCs w:val="20"/>
                <w:lang w:val="en-US"/>
              </w:rPr>
              <w:t>Planning</w:t>
            </w:r>
          </w:p>
        </w:tc>
      </w:tr>
      <w:tr w:rsidR="00854E4C" w:rsidRPr="00143F3A" w14:paraId="41D2705E" w14:textId="77777777" w:rsidTr="000C0A21">
        <w:tc>
          <w:tcPr>
            <w:tcW w:w="924"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tcPr>
          <w:p w14:paraId="3C71D64F" w14:textId="77777777" w:rsidR="00854E4C" w:rsidRPr="00143F3A" w:rsidRDefault="00854E4C" w:rsidP="004F5757">
            <w:pPr>
              <w:tabs>
                <w:tab w:val="left" w:pos="2844"/>
              </w:tabs>
              <w:rPr>
                <w:sz w:val="20"/>
                <w:szCs w:val="20"/>
              </w:rPr>
            </w:pPr>
            <w:r w:rsidRPr="00143F3A">
              <w:rPr>
                <w:sz w:val="20"/>
                <w:szCs w:val="20"/>
              </w:rPr>
              <w:t>Director of Resources</w:t>
            </w:r>
          </w:p>
        </w:tc>
        <w:tc>
          <w:tcPr>
            <w:tcW w:w="773" w:type="pct"/>
            <w:tcBorders>
              <w:top w:val="single" w:sz="6" w:space="0" w:color="DDDDDD"/>
              <w:left w:val="single" w:sz="6" w:space="0" w:color="DDDFE1"/>
              <w:bottom w:val="single" w:sz="6" w:space="0" w:color="DDDFE1"/>
              <w:right w:val="single" w:sz="6" w:space="0" w:color="DDDFE1"/>
            </w:tcBorders>
            <w:shd w:val="clear" w:color="auto" w:fill="F2F2F2" w:themeFill="background1" w:themeFillShade="F2"/>
            <w:tcMar>
              <w:top w:w="120" w:type="dxa"/>
              <w:left w:w="120" w:type="dxa"/>
              <w:bottom w:w="120" w:type="dxa"/>
              <w:right w:w="120" w:type="dxa"/>
            </w:tcMar>
          </w:tcPr>
          <w:p w14:paraId="76377AD3" w14:textId="77777777" w:rsidR="00854E4C" w:rsidRPr="00143F3A" w:rsidRDefault="00854E4C" w:rsidP="004F5757">
            <w:pPr>
              <w:tabs>
                <w:tab w:val="left" w:pos="2844"/>
              </w:tabs>
              <w:rPr>
                <w:sz w:val="20"/>
                <w:szCs w:val="20"/>
              </w:rPr>
            </w:pPr>
            <w:r w:rsidRPr="00143F3A">
              <w:rPr>
                <w:sz w:val="20"/>
                <w:szCs w:val="20"/>
              </w:rPr>
              <w:t>Jon Ritchie</w:t>
            </w:r>
          </w:p>
        </w:tc>
        <w:tc>
          <w:tcPr>
            <w:tcW w:w="3303" w:type="pct"/>
            <w:tcBorders>
              <w:top w:val="single" w:sz="6" w:space="0" w:color="DDDDDD"/>
              <w:left w:val="single" w:sz="6" w:space="0" w:color="DDDFE1"/>
              <w:bottom w:val="single" w:sz="6" w:space="0" w:color="DDDFE1"/>
              <w:right w:val="single" w:sz="6" w:space="0" w:color="DDDFE1"/>
            </w:tcBorders>
            <w:shd w:val="clear" w:color="auto" w:fill="FFFFFF" w:themeFill="background1"/>
          </w:tcPr>
          <w:p w14:paraId="496FE098" w14:textId="77777777" w:rsidR="00854E4C" w:rsidRPr="00C86F5E" w:rsidRDefault="00854E4C" w:rsidP="004F5757">
            <w:pPr>
              <w:tabs>
                <w:tab w:val="left" w:pos="2844"/>
              </w:tabs>
              <w:rPr>
                <w:sz w:val="20"/>
                <w:szCs w:val="20"/>
                <w:lang w:val="en-US"/>
              </w:rPr>
            </w:pPr>
            <w:r w:rsidRPr="00C86F5E">
              <w:rPr>
                <w:sz w:val="20"/>
                <w:szCs w:val="20"/>
                <w:lang w:val="en-US"/>
              </w:rPr>
              <w:t xml:space="preserve">Governance </w:t>
            </w:r>
          </w:p>
          <w:p w14:paraId="64080F71" w14:textId="77777777" w:rsidR="00854E4C" w:rsidRPr="00C86F5E" w:rsidRDefault="00854E4C" w:rsidP="004F5757">
            <w:pPr>
              <w:tabs>
                <w:tab w:val="left" w:pos="2844"/>
              </w:tabs>
              <w:rPr>
                <w:sz w:val="20"/>
                <w:szCs w:val="20"/>
                <w:lang w:val="en-US"/>
              </w:rPr>
            </w:pPr>
            <w:r w:rsidRPr="00C86F5E">
              <w:rPr>
                <w:sz w:val="20"/>
                <w:szCs w:val="20"/>
                <w:lang w:val="en-US"/>
              </w:rPr>
              <w:t>Finance</w:t>
            </w:r>
          </w:p>
          <w:p w14:paraId="2445554B" w14:textId="77777777" w:rsidR="00854E4C" w:rsidRPr="00C86F5E" w:rsidRDefault="00854E4C" w:rsidP="004F5757">
            <w:pPr>
              <w:tabs>
                <w:tab w:val="left" w:pos="2844"/>
              </w:tabs>
              <w:rPr>
                <w:sz w:val="20"/>
                <w:szCs w:val="20"/>
                <w:lang w:val="en-US"/>
              </w:rPr>
            </w:pPr>
            <w:r w:rsidRPr="00C86F5E">
              <w:rPr>
                <w:sz w:val="20"/>
                <w:szCs w:val="20"/>
                <w:lang w:val="en-US"/>
              </w:rPr>
              <w:t>IT</w:t>
            </w:r>
          </w:p>
          <w:p w14:paraId="12E5DFA9" w14:textId="77777777" w:rsidR="00854E4C" w:rsidRPr="00C86F5E" w:rsidRDefault="00854E4C" w:rsidP="004F5757">
            <w:pPr>
              <w:tabs>
                <w:tab w:val="left" w:pos="2844"/>
              </w:tabs>
              <w:rPr>
                <w:sz w:val="20"/>
                <w:szCs w:val="20"/>
                <w:lang w:val="en-US"/>
              </w:rPr>
            </w:pPr>
            <w:r w:rsidRPr="00C86F5E">
              <w:rPr>
                <w:sz w:val="20"/>
                <w:szCs w:val="20"/>
                <w:lang w:val="en-US"/>
              </w:rPr>
              <w:t>People Team</w:t>
            </w:r>
          </w:p>
          <w:p w14:paraId="17C21FD4" w14:textId="77777777" w:rsidR="00854E4C" w:rsidRPr="00C86F5E" w:rsidRDefault="00854E4C" w:rsidP="004F5757">
            <w:pPr>
              <w:tabs>
                <w:tab w:val="left" w:pos="2844"/>
              </w:tabs>
              <w:rPr>
                <w:sz w:val="20"/>
                <w:szCs w:val="20"/>
                <w:lang w:val="en-US"/>
              </w:rPr>
            </w:pPr>
            <w:r w:rsidRPr="00C86F5E">
              <w:rPr>
                <w:sz w:val="20"/>
                <w:szCs w:val="20"/>
                <w:lang w:val="en-US"/>
              </w:rPr>
              <w:t>Internal Audit and Risk</w:t>
            </w:r>
          </w:p>
          <w:p w14:paraId="0D4BBBCB" w14:textId="77777777" w:rsidR="00854E4C" w:rsidRDefault="00854E4C" w:rsidP="004F5757">
            <w:pPr>
              <w:tabs>
                <w:tab w:val="left" w:pos="2844"/>
              </w:tabs>
              <w:rPr>
                <w:sz w:val="20"/>
                <w:szCs w:val="20"/>
                <w:lang w:val="en-US"/>
              </w:rPr>
            </w:pPr>
            <w:r w:rsidRPr="00C86F5E">
              <w:rPr>
                <w:sz w:val="20"/>
                <w:szCs w:val="20"/>
                <w:lang w:val="en-US"/>
              </w:rPr>
              <w:t>Legal</w:t>
            </w:r>
          </w:p>
          <w:p w14:paraId="2D7021EE" w14:textId="6787AA8D" w:rsidR="00854E4C" w:rsidRPr="00C86F5E" w:rsidRDefault="00854E4C" w:rsidP="004F5757">
            <w:pPr>
              <w:tabs>
                <w:tab w:val="left" w:pos="2844"/>
              </w:tabs>
              <w:rPr>
                <w:sz w:val="20"/>
                <w:szCs w:val="20"/>
                <w:lang w:val="en-US"/>
              </w:rPr>
            </w:pPr>
            <w:r w:rsidRPr="00406B82">
              <w:rPr>
                <w:sz w:val="20"/>
                <w:szCs w:val="20"/>
              </w:rPr>
              <w:t>Strategic Investment and Asset Management</w:t>
            </w:r>
            <w:r>
              <w:rPr>
                <w:sz w:val="20"/>
                <w:szCs w:val="20"/>
              </w:rPr>
              <w:t xml:space="preserve"> incl. Catering and Cleaning</w:t>
            </w:r>
            <w:r w:rsidR="002F7675">
              <w:rPr>
                <w:sz w:val="20"/>
                <w:szCs w:val="20"/>
              </w:rPr>
              <w:t xml:space="preserve"> and</w:t>
            </w:r>
            <w:r>
              <w:rPr>
                <w:sz w:val="20"/>
                <w:szCs w:val="20"/>
              </w:rPr>
              <w:t xml:space="preserve"> </w:t>
            </w:r>
            <w:r w:rsidRPr="006C7DC9">
              <w:rPr>
                <w:sz w:val="20"/>
                <w:szCs w:val="20"/>
              </w:rPr>
              <w:t xml:space="preserve">Commercial Services </w:t>
            </w:r>
            <w:r>
              <w:rPr>
                <w:sz w:val="20"/>
                <w:szCs w:val="20"/>
              </w:rPr>
              <w:t xml:space="preserve">incl. </w:t>
            </w:r>
            <w:r w:rsidRPr="006C7DC9">
              <w:rPr>
                <w:sz w:val="20"/>
                <w:szCs w:val="20"/>
              </w:rPr>
              <w:t>Claims and Insurance</w:t>
            </w:r>
          </w:p>
        </w:tc>
      </w:tr>
      <w:bookmarkEnd w:id="16"/>
      <w:bookmarkEnd w:id="17"/>
    </w:tbl>
    <w:p w14:paraId="412D95DF" w14:textId="77777777" w:rsidR="00854E4C" w:rsidRDefault="00854E4C" w:rsidP="004F5757">
      <w:pPr>
        <w:tabs>
          <w:tab w:val="left" w:pos="2844"/>
        </w:tabs>
      </w:pPr>
    </w:p>
    <w:bookmarkEnd w:id="12"/>
    <w:p w14:paraId="0CDB700B" w14:textId="77DBAF8F" w:rsidR="00854E4C" w:rsidRPr="00901BD7" w:rsidRDefault="002F7675" w:rsidP="004F5757">
      <w:pPr>
        <w:tabs>
          <w:tab w:val="left" w:pos="2844"/>
        </w:tabs>
        <w:rPr>
          <w:b/>
          <w:bCs/>
        </w:rPr>
      </w:pPr>
      <w:r>
        <w:rPr>
          <w:b/>
          <w:bCs/>
        </w:rPr>
        <w:t xml:space="preserve">3.6 </w:t>
      </w:r>
      <w:r w:rsidR="00854E4C" w:rsidRPr="00901BD7">
        <w:rPr>
          <w:b/>
          <w:bCs/>
        </w:rPr>
        <w:t>Strategic Property Group</w:t>
      </w:r>
      <w:r w:rsidR="00854E4C">
        <w:rPr>
          <w:b/>
          <w:bCs/>
        </w:rPr>
        <w:t xml:space="preserve"> </w:t>
      </w:r>
    </w:p>
    <w:p w14:paraId="59661C47" w14:textId="77777777" w:rsidR="00854E4C" w:rsidRDefault="00854E4C" w:rsidP="004F5757">
      <w:r w:rsidRPr="00901BD7">
        <w:t xml:space="preserve">The Strategic Property Group provides robust governance to all strategic property decisions. The Group </w:t>
      </w:r>
      <w:r>
        <w:t xml:space="preserve">makes </w:t>
      </w:r>
      <w:r w:rsidRPr="00901BD7">
        <w:t>recommend</w:t>
      </w:r>
      <w:r>
        <w:t>ations</w:t>
      </w:r>
      <w:r w:rsidRPr="00901BD7">
        <w:t xml:space="preserve"> to Cabinet</w:t>
      </w:r>
      <w:r>
        <w:t xml:space="preserve"> about the</w:t>
      </w:r>
      <w:r w:rsidRPr="00901BD7">
        <w:t xml:space="preserve"> retention, disposal or development </w:t>
      </w:r>
      <w:r>
        <w:t xml:space="preserve">of sites </w:t>
      </w:r>
      <w:r w:rsidRPr="00901BD7">
        <w:t xml:space="preserve">or </w:t>
      </w:r>
      <w:r>
        <w:t>can authorise decisions through</w:t>
      </w:r>
      <w:r w:rsidRPr="00901BD7">
        <w:t xml:space="preserve"> the Officer Delegation Scheme. The Group also oversees </w:t>
      </w:r>
      <w:r>
        <w:t xml:space="preserve">receipt of </w:t>
      </w:r>
      <w:r w:rsidRPr="00901BD7">
        <w:t xml:space="preserve">capital receipts, the delivery of key property projects, and ensures a direct connection between retained property assets, the </w:t>
      </w:r>
      <w:r>
        <w:t>c</w:t>
      </w:r>
      <w:r w:rsidRPr="00901BD7">
        <w:t>ouncil’s policy priorities and the Estates Strategy.</w:t>
      </w:r>
    </w:p>
    <w:p w14:paraId="4C0655D6" w14:textId="77777777" w:rsidR="00EE5DA2" w:rsidRPr="00901BD7" w:rsidRDefault="00EE5DA2" w:rsidP="004F5757"/>
    <w:p w14:paraId="3D57B82B" w14:textId="4D1B0139" w:rsidR="00854E4C" w:rsidRPr="002015DE" w:rsidRDefault="002F7675" w:rsidP="004F5757">
      <w:pPr>
        <w:rPr>
          <w:i/>
          <w:iCs/>
          <w:color w:val="FF0000"/>
        </w:rPr>
      </w:pPr>
      <w:r>
        <w:rPr>
          <w:b/>
          <w:bCs/>
        </w:rPr>
        <w:t xml:space="preserve">3.7 </w:t>
      </w:r>
      <w:r w:rsidR="00854E4C" w:rsidRPr="00901BD7">
        <w:rPr>
          <w:b/>
          <w:bCs/>
        </w:rPr>
        <w:t xml:space="preserve">Investment Programme Board </w:t>
      </w:r>
    </w:p>
    <w:p w14:paraId="6941246F" w14:textId="77777777" w:rsidR="00854E4C" w:rsidRDefault="00854E4C" w:rsidP="004F5757">
      <w:r w:rsidRPr="00901BD7">
        <w:t xml:space="preserve">The Investment Programme Board provides </w:t>
      </w:r>
      <w:r>
        <w:t>s</w:t>
      </w:r>
      <w:r w:rsidRPr="00901BD7">
        <w:t xml:space="preserve">trategic leadership for all of the </w:t>
      </w:r>
      <w:r>
        <w:t>Authority’s</w:t>
      </w:r>
      <w:r w:rsidRPr="00901BD7">
        <w:t xml:space="preserve"> capital project activity. The Board oversees the investment programme, </w:t>
      </w:r>
      <w:r>
        <w:t>acting as</w:t>
      </w:r>
      <w:r w:rsidRPr="00901BD7">
        <w:t xml:space="preserve"> a gateway to inclusion </w:t>
      </w:r>
      <w:r>
        <w:t xml:space="preserve">of projects </w:t>
      </w:r>
      <w:r w:rsidRPr="00901BD7">
        <w:t xml:space="preserve">on the </w:t>
      </w:r>
      <w:r>
        <w:t xml:space="preserve">investment </w:t>
      </w:r>
      <w:r w:rsidRPr="00901BD7">
        <w:t xml:space="preserve">programme </w:t>
      </w:r>
      <w:r>
        <w:t>to ensure</w:t>
      </w:r>
      <w:r w:rsidRPr="00901BD7">
        <w:t xml:space="preserve"> that funding and resources are in place</w:t>
      </w:r>
      <w:r>
        <w:t xml:space="preserve">. It </w:t>
      </w:r>
      <w:r w:rsidRPr="00901BD7">
        <w:t xml:space="preserve">also </w:t>
      </w:r>
      <w:r>
        <w:t>retains</w:t>
      </w:r>
      <w:r w:rsidRPr="00901BD7">
        <w:t xml:space="preserve"> line of sight on the delivery of the programme </w:t>
      </w:r>
      <w:r>
        <w:t>holding</w:t>
      </w:r>
      <w:r w:rsidRPr="00901BD7">
        <w:t xml:space="preserve"> programme and project managers accountable for delivery.</w:t>
      </w:r>
    </w:p>
    <w:p w14:paraId="031F95DD" w14:textId="77777777" w:rsidR="00854E4C" w:rsidRDefault="00854E4C" w:rsidP="004F5757"/>
    <w:p w14:paraId="6DC4E319" w14:textId="77777777" w:rsidR="00854E4C" w:rsidRDefault="00854E4C" w:rsidP="004F5757">
      <w:pPr>
        <w:rPr>
          <w:b/>
          <w:bCs/>
        </w:rPr>
      </w:pPr>
      <w:r>
        <w:rPr>
          <w:b/>
          <w:bCs/>
        </w:rPr>
        <w:br w:type="page"/>
      </w:r>
    </w:p>
    <w:p w14:paraId="35492F8B" w14:textId="268A4D88" w:rsidR="00854E4C" w:rsidRPr="00516946" w:rsidRDefault="002F7675" w:rsidP="004F5757">
      <w:pPr>
        <w:rPr>
          <w:b/>
          <w:bCs/>
        </w:rPr>
      </w:pPr>
      <w:r>
        <w:rPr>
          <w:b/>
          <w:bCs/>
        </w:rPr>
        <w:lastRenderedPageBreak/>
        <w:t xml:space="preserve">3.8 </w:t>
      </w:r>
      <w:r w:rsidR="00854E4C" w:rsidRPr="00516946">
        <w:rPr>
          <w:b/>
          <w:bCs/>
        </w:rPr>
        <w:t>IT Board</w:t>
      </w:r>
    </w:p>
    <w:p w14:paraId="53B1C2D5" w14:textId="2DB7505A" w:rsidR="00854E4C" w:rsidRPr="00281919" w:rsidRDefault="00854E4C" w:rsidP="004F5757">
      <w:pPr>
        <w:pStyle w:val="paragraph"/>
        <w:spacing w:before="0" w:beforeAutospacing="0" w:after="0" w:afterAutospacing="0"/>
        <w:textAlignment w:val="baseline"/>
        <w:rPr>
          <w:rStyle w:val="eop"/>
          <w:rFonts w:ascii="Segoe UI" w:hAnsi="Segoe UI" w:cs="Segoe UI"/>
          <w:sz w:val="18"/>
          <w:szCs w:val="18"/>
        </w:rPr>
      </w:pPr>
      <w:r w:rsidRPr="00516946">
        <w:rPr>
          <w:rStyle w:val="normaltextrun"/>
          <w:rFonts w:ascii="Poppins" w:hAnsi="Poppins" w:cs="Poppins"/>
        </w:rPr>
        <w:t xml:space="preserve">The Authority’s IT </w:t>
      </w:r>
      <w:r w:rsidRPr="00516946">
        <w:rPr>
          <w:rStyle w:val="normaltextrun"/>
          <w:rFonts w:ascii="Poppins" w:hAnsi="Poppins" w:cs="Poppins"/>
          <w:sz w:val="22"/>
          <w:szCs w:val="22"/>
        </w:rPr>
        <w:t xml:space="preserve">Board provides strategic guidance, oversight and </w:t>
      </w:r>
      <w:r>
        <w:rPr>
          <w:rStyle w:val="normaltextrun"/>
          <w:rFonts w:ascii="Poppins" w:hAnsi="Poppins" w:cs="Poppins"/>
          <w:sz w:val="22"/>
          <w:szCs w:val="22"/>
        </w:rPr>
        <w:t xml:space="preserve">holds </w:t>
      </w:r>
      <w:r w:rsidRPr="00516946">
        <w:rPr>
          <w:rStyle w:val="normaltextrun"/>
          <w:rFonts w:ascii="Poppins" w:hAnsi="Poppins" w:cs="Poppins"/>
          <w:sz w:val="22"/>
          <w:szCs w:val="22"/>
        </w:rPr>
        <w:t xml:space="preserve">decision-making authority for the successful </w:t>
      </w:r>
      <w:r>
        <w:rPr>
          <w:rStyle w:val="normaltextrun"/>
          <w:rFonts w:ascii="Poppins" w:hAnsi="Poppins" w:cs="Poppins"/>
          <w:sz w:val="22"/>
          <w:szCs w:val="22"/>
        </w:rPr>
        <w:t>delivery</w:t>
      </w:r>
      <w:r w:rsidRPr="00516946">
        <w:rPr>
          <w:rStyle w:val="normaltextrun"/>
          <w:rFonts w:ascii="Poppins" w:hAnsi="Poppins" w:cs="Poppins"/>
          <w:sz w:val="22"/>
          <w:szCs w:val="22"/>
        </w:rPr>
        <w:t xml:space="preserve"> of IT projects and </w:t>
      </w:r>
      <w:r w:rsidR="00EB51EA">
        <w:rPr>
          <w:rStyle w:val="normaltextrun"/>
          <w:rFonts w:ascii="Poppins" w:hAnsi="Poppins" w:cs="Poppins"/>
          <w:sz w:val="22"/>
          <w:szCs w:val="22"/>
        </w:rPr>
        <w:t xml:space="preserve">the Authority’s </w:t>
      </w:r>
      <w:r w:rsidRPr="00516946">
        <w:rPr>
          <w:rStyle w:val="normaltextrun"/>
          <w:rFonts w:ascii="Poppins" w:hAnsi="Poppins" w:cs="Poppins"/>
          <w:sz w:val="22"/>
          <w:szCs w:val="22"/>
        </w:rPr>
        <w:t xml:space="preserve">Digital Strategy. The Board ensures that projects align </w:t>
      </w:r>
      <w:proofErr w:type="gramStart"/>
      <w:r w:rsidRPr="00516946">
        <w:rPr>
          <w:rStyle w:val="normaltextrun"/>
          <w:rFonts w:ascii="Poppins" w:hAnsi="Poppins" w:cs="Poppins"/>
          <w:sz w:val="22"/>
          <w:szCs w:val="22"/>
        </w:rPr>
        <w:t>with</w:t>
      </w:r>
      <w:r>
        <w:rPr>
          <w:rStyle w:val="normaltextrun"/>
          <w:rFonts w:ascii="Poppins" w:hAnsi="Poppins" w:cs="Poppins"/>
          <w:sz w:val="22"/>
          <w:szCs w:val="22"/>
        </w:rPr>
        <w:t>:</w:t>
      </w:r>
      <w:proofErr w:type="gramEnd"/>
      <w:r w:rsidRPr="00516946">
        <w:rPr>
          <w:rStyle w:val="normaltextrun"/>
          <w:rFonts w:ascii="Poppins" w:hAnsi="Poppins" w:cs="Poppins"/>
          <w:sz w:val="22"/>
          <w:szCs w:val="22"/>
        </w:rPr>
        <w:t xml:space="preserve"> the aims and objectives of both the project and the </w:t>
      </w:r>
      <w:r>
        <w:rPr>
          <w:rStyle w:val="normaltextrun"/>
          <w:rFonts w:ascii="Poppins" w:hAnsi="Poppins" w:cs="Poppins"/>
          <w:sz w:val="22"/>
          <w:szCs w:val="22"/>
        </w:rPr>
        <w:t xml:space="preserve">strategy; </w:t>
      </w:r>
      <w:r w:rsidRPr="00516946">
        <w:rPr>
          <w:rStyle w:val="normaltextrun"/>
          <w:rFonts w:ascii="Poppins" w:hAnsi="Poppins" w:cs="Poppins"/>
          <w:sz w:val="22"/>
          <w:szCs w:val="22"/>
        </w:rPr>
        <w:t xml:space="preserve">will manage </w:t>
      </w:r>
      <w:proofErr w:type="gramStart"/>
      <w:r w:rsidRPr="00516946">
        <w:rPr>
          <w:rStyle w:val="normaltextrun"/>
          <w:rFonts w:ascii="Poppins" w:hAnsi="Poppins" w:cs="Poppins"/>
          <w:sz w:val="22"/>
          <w:szCs w:val="22"/>
        </w:rPr>
        <w:t>costs ,</w:t>
      </w:r>
      <w:proofErr w:type="gramEnd"/>
      <w:r w:rsidRPr="00516946">
        <w:rPr>
          <w:rStyle w:val="normaltextrun"/>
          <w:rFonts w:ascii="Poppins" w:hAnsi="Poppins" w:cs="Poppins"/>
          <w:sz w:val="22"/>
          <w:szCs w:val="22"/>
        </w:rPr>
        <w:t xml:space="preserve"> risk and timescales; and deliver expected outcomes, within defined constraints and tolerances.</w:t>
      </w:r>
      <w:r w:rsidRPr="00516946">
        <w:rPr>
          <w:rStyle w:val="eop"/>
          <w:rFonts w:ascii="Poppins" w:hAnsi="Poppins" w:cs="Poppins"/>
          <w:sz w:val="22"/>
          <w:szCs w:val="22"/>
        </w:rPr>
        <w:t> </w:t>
      </w:r>
      <w:r w:rsidRPr="00516946">
        <w:rPr>
          <w:rStyle w:val="normaltextrun"/>
          <w:rFonts w:ascii="Poppins" w:hAnsi="Poppins" w:cs="Poppins"/>
          <w:sz w:val="22"/>
          <w:szCs w:val="22"/>
        </w:rPr>
        <w:t>More specifically, the Board</w:t>
      </w:r>
      <w:r>
        <w:rPr>
          <w:rStyle w:val="normaltextrun"/>
          <w:rFonts w:ascii="Poppins" w:hAnsi="Poppins" w:cs="Poppins"/>
          <w:sz w:val="22"/>
          <w:szCs w:val="22"/>
        </w:rPr>
        <w:t>:</w:t>
      </w:r>
      <w:r w:rsidRPr="00EC3FD3">
        <w:rPr>
          <w:rStyle w:val="eop"/>
          <w:rFonts w:ascii="Poppins" w:hAnsi="Poppins" w:cs="Poppins"/>
          <w:sz w:val="22"/>
          <w:szCs w:val="22"/>
        </w:rPr>
        <w:t> </w:t>
      </w:r>
    </w:p>
    <w:p w14:paraId="658C4F53" w14:textId="77777777" w:rsidR="00854E4C" w:rsidRPr="00281919" w:rsidRDefault="00854E4C" w:rsidP="004F5757">
      <w:pPr>
        <w:pStyle w:val="paragraph"/>
        <w:spacing w:before="0" w:beforeAutospacing="0" w:after="0" w:afterAutospacing="0"/>
        <w:textAlignment w:val="baseline"/>
        <w:rPr>
          <w:rFonts w:ascii="Segoe UI" w:hAnsi="Segoe UI" w:cs="Segoe UI"/>
          <w:sz w:val="18"/>
          <w:szCs w:val="18"/>
        </w:rPr>
      </w:pPr>
    </w:p>
    <w:p w14:paraId="52CC1D36"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agrees Digital Strategy</w:t>
      </w:r>
    </w:p>
    <w:p w14:paraId="7B897655"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agrees and signs off business priorities against th</w:t>
      </w:r>
      <w:r>
        <w:rPr>
          <w:rStyle w:val="normaltextrun"/>
          <w:rFonts w:ascii="Poppins" w:hAnsi="Poppins" w:cs="Poppins"/>
          <w:sz w:val="22"/>
          <w:szCs w:val="22"/>
        </w:rPr>
        <w:t>e</w:t>
      </w:r>
      <w:r w:rsidRPr="00281919">
        <w:rPr>
          <w:rStyle w:val="normaltextrun"/>
          <w:rFonts w:ascii="Poppins" w:hAnsi="Poppins" w:cs="Poppins"/>
          <w:sz w:val="22"/>
          <w:szCs w:val="22"/>
        </w:rPr>
        <w:t xml:space="preserve"> Digital Strategy</w:t>
      </w:r>
    </w:p>
    <w:p w14:paraId="638D9349"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 xml:space="preserve">agrees allocation of the ICT capital plan to deliver </w:t>
      </w:r>
      <w:r>
        <w:rPr>
          <w:rStyle w:val="normaltextrun"/>
          <w:rFonts w:ascii="Poppins" w:hAnsi="Poppins" w:cs="Poppins"/>
          <w:sz w:val="22"/>
          <w:szCs w:val="22"/>
        </w:rPr>
        <w:t>organisational</w:t>
      </w:r>
      <w:r w:rsidRPr="00281919">
        <w:rPr>
          <w:rStyle w:val="normaltextrun"/>
          <w:rFonts w:ascii="Poppins" w:hAnsi="Poppins" w:cs="Poppins"/>
          <w:sz w:val="22"/>
          <w:szCs w:val="22"/>
        </w:rPr>
        <w:t xml:space="preserve"> priorities</w:t>
      </w:r>
    </w:p>
    <w:p w14:paraId="495853D3"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 xml:space="preserve">agrees the progression of projects through the key stages </w:t>
      </w:r>
    </w:p>
    <w:p w14:paraId="5C94AC9A"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 xml:space="preserve">acts to resolve escalations/conflict – variances, dependencies and policy </w:t>
      </w:r>
      <w:r>
        <w:rPr>
          <w:rStyle w:val="normaltextrun"/>
          <w:rFonts w:ascii="Poppins" w:hAnsi="Poppins" w:cs="Poppins"/>
          <w:sz w:val="22"/>
          <w:szCs w:val="22"/>
        </w:rPr>
        <w:t xml:space="preserve">   </w:t>
      </w:r>
      <w:r w:rsidRPr="00281919">
        <w:rPr>
          <w:rStyle w:val="normaltextrun"/>
          <w:rFonts w:ascii="Poppins" w:hAnsi="Poppins" w:cs="Poppins"/>
          <w:sz w:val="22"/>
          <w:szCs w:val="22"/>
        </w:rPr>
        <w:t>changes – needed to enable that delivery</w:t>
      </w:r>
    </w:p>
    <w:p w14:paraId="4EAE7FD0" w14:textId="77777777" w:rsidR="00854E4C" w:rsidRPr="00281919" w:rsidRDefault="00854E4C" w:rsidP="004F5757">
      <w:pPr>
        <w:pStyle w:val="paragraph"/>
        <w:numPr>
          <w:ilvl w:val="0"/>
          <w:numId w:val="29"/>
        </w:numPr>
        <w:tabs>
          <w:tab w:val="clear" w:pos="720"/>
        </w:tabs>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 xml:space="preserve">sets tolerances to allow appropriate levels of monitoring, planning and </w:t>
      </w:r>
      <w:r>
        <w:rPr>
          <w:rStyle w:val="normaltextrun"/>
          <w:rFonts w:ascii="Poppins" w:hAnsi="Poppins" w:cs="Poppins"/>
          <w:sz w:val="22"/>
          <w:szCs w:val="22"/>
        </w:rPr>
        <w:t xml:space="preserve"> </w:t>
      </w:r>
      <w:r w:rsidRPr="00281919">
        <w:rPr>
          <w:rStyle w:val="normaltextrun"/>
          <w:rFonts w:ascii="Poppins" w:hAnsi="Poppins" w:cs="Poppins"/>
          <w:sz w:val="22"/>
          <w:szCs w:val="22"/>
        </w:rPr>
        <w:t>budget</w:t>
      </w:r>
    </w:p>
    <w:p w14:paraId="176A2FAC"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monitors and tracks risk associated with services and project delivery</w:t>
      </w:r>
    </w:p>
    <w:p w14:paraId="5FB39C8B"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 xml:space="preserve">ensures value for money, by holding suppliers to account for the quality </w:t>
      </w:r>
      <w:r>
        <w:rPr>
          <w:rStyle w:val="normaltextrun"/>
          <w:rFonts w:ascii="Poppins" w:hAnsi="Poppins" w:cs="Poppins"/>
          <w:sz w:val="22"/>
          <w:szCs w:val="22"/>
        </w:rPr>
        <w:t xml:space="preserve">  </w:t>
      </w:r>
      <w:r w:rsidRPr="00281919">
        <w:rPr>
          <w:rStyle w:val="normaltextrun"/>
          <w:rFonts w:ascii="Poppins" w:hAnsi="Poppins" w:cs="Poppins"/>
          <w:sz w:val="22"/>
          <w:szCs w:val="22"/>
        </w:rPr>
        <w:t>and integrity of the specialist approach and specialist products created for the delivery of projects, and</w:t>
      </w:r>
    </w:p>
    <w:p w14:paraId="08897025" w14:textId="77777777" w:rsidR="00854E4C" w:rsidRPr="00281919" w:rsidRDefault="00854E4C" w:rsidP="004F5757">
      <w:pPr>
        <w:pStyle w:val="paragraph"/>
        <w:numPr>
          <w:ilvl w:val="0"/>
          <w:numId w:val="29"/>
        </w:numPr>
        <w:spacing w:before="0" w:beforeAutospacing="0" w:after="0" w:afterAutospacing="0"/>
        <w:textAlignment w:val="baseline"/>
        <w:rPr>
          <w:rFonts w:ascii="Poppins" w:hAnsi="Poppins" w:cs="Poppins"/>
          <w:sz w:val="22"/>
          <w:szCs w:val="22"/>
        </w:rPr>
      </w:pPr>
      <w:r w:rsidRPr="00281919">
        <w:rPr>
          <w:rStyle w:val="normaltextrun"/>
          <w:rFonts w:ascii="Poppins" w:hAnsi="Poppins" w:cs="Poppins"/>
          <w:sz w:val="22"/>
          <w:szCs w:val="22"/>
        </w:rPr>
        <w:t>act</w:t>
      </w:r>
      <w:r>
        <w:rPr>
          <w:rStyle w:val="normaltextrun"/>
          <w:rFonts w:ascii="Poppins" w:hAnsi="Poppins" w:cs="Poppins"/>
          <w:sz w:val="22"/>
          <w:szCs w:val="22"/>
        </w:rPr>
        <w:t>s</w:t>
      </w:r>
      <w:r w:rsidRPr="00281919">
        <w:rPr>
          <w:rStyle w:val="normaltextrun"/>
          <w:rFonts w:ascii="Poppins" w:hAnsi="Poppins" w:cs="Poppins"/>
          <w:sz w:val="22"/>
          <w:szCs w:val="22"/>
        </w:rPr>
        <w:t xml:space="preserve"> in a way that fosters a culture of improvement and transparency.</w:t>
      </w:r>
      <w:r w:rsidRPr="00281919">
        <w:rPr>
          <w:rStyle w:val="eop"/>
          <w:rFonts w:ascii="Poppins" w:hAnsi="Poppins" w:cs="Poppins"/>
          <w:sz w:val="22"/>
          <w:szCs w:val="22"/>
        </w:rPr>
        <w:t> </w:t>
      </w:r>
    </w:p>
    <w:p w14:paraId="1B9FE148" w14:textId="77777777" w:rsidR="00854E4C" w:rsidRPr="00281919" w:rsidRDefault="00854E4C" w:rsidP="004F5757">
      <w:pPr>
        <w:pStyle w:val="ListParagraph"/>
        <w:numPr>
          <w:ilvl w:val="0"/>
          <w:numId w:val="29"/>
        </w:numPr>
        <w:rPr>
          <w:i/>
          <w:iCs/>
        </w:rPr>
      </w:pPr>
      <w:r w:rsidRPr="00281919">
        <w:rPr>
          <w:i/>
          <w:iCs/>
        </w:rPr>
        <w:br w:type="page"/>
      </w:r>
    </w:p>
    <w:p w14:paraId="3140F5C4" w14:textId="0098597B" w:rsidR="002F7675" w:rsidRDefault="002F7675" w:rsidP="004F5757">
      <w:pPr>
        <w:pStyle w:val="ListParagraph"/>
        <w:numPr>
          <w:ilvl w:val="0"/>
          <w:numId w:val="33"/>
        </w:numPr>
        <w:ind w:left="426" w:hanging="426"/>
        <w:rPr>
          <w:b/>
          <w:bCs/>
          <w:sz w:val="28"/>
          <w:szCs w:val="28"/>
          <w:lang w:val="en-US"/>
        </w:rPr>
      </w:pPr>
      <w:r w:rsidRPr="002F7675">
        <w:rPr>
          <w:b/>
          <w:bCs/>
          <w:sz w:val="28"/>
          <w:szCs w:val="28"/>
          <w:lang w:val="en-US"/>
        </w:rPr>
        <w:lastRenderedPageBreak/>
        <w:t>Working with Partners</w:t>
      </w:r>
    </w:p>
    <w:p w14:paraId="50C916BE" w14:textId="77777777" w:rsidR="004F5757" w:rsidRPr="002F7675" w:rsidRDefault="004F5757" w:rsidP="004F5757">
      <w:pPr>
        <w:pStyle w:val="ListParagraph"/>
        <w:ind w:left="426"/>
        <w:rPr>
          <w:b/>
          <w:bCs/>
          <w:sz w:val="28"/>
          <w:szCs w:val="28"/>
          <w:lang w:val="en-US"/>
        </w:rPr>
      </w:pPr>
    </w:p>
    <w:p w14:paraId="0C105A4A" w14:textId="22CD18E6" w:rsidR="00854E4C" w:rsidRDefault="00854E4C" w:rsidP="004F5757">
      <w:pPr>
        <w:rPr>
          <w:lang w:val="en-US"/>
        </w:rPr>
      </w:pPr>
      <w:r w:rsidRPr="00EE4B70">
        <w:rPr>
          <w:lang w:val="en-US"/>
        </w:rPr>
        <w:t>North Tyneside Council works closely in partnership with other orgnanisatio</w:t>
      </w:r>
      <w:r>
        <w:rPr>
          <w:lang w:val="en-US"/>
        </w:rPr>
        <w:t xml:space="preserve">ns to </w:t>
      </w:r>
      <w:r w:rsidRPr="00EE4B70">
        <w:rPr>
          <w:lang w:val="en-US"/>
        </w:rPr>
        <w:t xml:space="preserve">deliver strategic priorities for the </w:t>
      </w:r>
      <w:r>
        <w:rPr>
          <w:lang w:val="en-US"/>
        </w:rPr>
        <w:t>Borough. Some of these partnerships are</w:t>
      </w:r>
      <w:r w:rsidRPr="00EE4B70">
        <w:rPr>
          <w:lang w:val="en-US"/>
        </w:rPr>
        <w:t xml:space="preserve"> led by the </w:t>
      </w:r>
      <w:r>
        <w:rPr>
          <w:lang w:val="en-US"/>
        </w:rPr>
        <w:t>Authority</w:t>
      </w:r>
      <w:r w:rsidRPr="00EE4B70">
        <w:rPr>
          <w:lang w:val="en-US"/>
        </w:rPr>
        <w:t xml:space="preserve"> and </w:t>
      </w:r>
      <w:r>
        <w:rPr>
          <w:lang w:val="en-US"/>
        </w:rPr>
        <w:t>are Borough wide in nature. Others have a regional focus. Some of the key partnerships the Authority is involved with are set out below.</w:t>
      </w:r>
    </w:p>
    <w:p w14:paraId="50974168" w14:textId="77777777" w:rsidR="00EE5DA2" w:rsidRDefault="00EE5DA2" w:rsidP="004F5757">
      <w:pPr>
        <w:rPr>
          <w:b/>
          <w:bCs/>
          <w:lang w:val="en-US"/>
        </w:rPr>
      </w:pPr>
    </w:p>
    <w:p w14:paraId="6A647949" w14:textId="2571D75F" w:rsidR="00854E4C" w:rsidRPr="00EE4B70" w:rsidRDefault="004F2D30" w:rsidP="004F5757">
      <w:pPr>
        <w:rPr>
          <w:b/>
          <w:bCs/>
          <w:lang w:val="en-US"/>
        </w:rPr>
      </w:pPr>
      <w:r>
        <w:rPr>
          <w:b/>
          <w:bCs/>
          <w:lang w:val="en-US"/>
        </w:rPr>
        <w:t xml:space="preserve">4.1 </w:t>
      </w:r>
      <w:r w:rsidR="00854E4C">
        <w:rPr>
          <w:b/>
          <w:bCs/>
          <w:lang w:val="en-US"/>
        </w:rPr>
        <w:t xml:space="preserve">Partnerships within </w:t>
      </w:r>
      <w:r w:rsidR="00854E4C" w:rsidRPr="00EE4B70">
        <w:rPr>
          <w:b/>
          <w:bCs/>
          <w:lang w:val="en-US"/>
        </w:rPr>
        <w:t xml:space="preserve">North Tyneside </w:t>
      </w:r>
      <w:bookmarkStart w:id="18" w:name="_Hlk150437993"/>
      <w:bookmarkEnd w:id="18"/>
    </w:p>
    <w:p w14:paraId="1CE8CA7D" w14:textId="77777777" w:rsidR="00EE5DA2" w:rsidRDefault="00EE5DA2" w:rsidP="004F5757">
      <w:pPr>
        <w:rPr>
          <w:u w:val="single"/>
          <w:lang w:val="en-US"/>
        </w:rPr>
      </w:pPr>
      <w:bookmarkStart w:id="19" w:name="_Hlk171432510"/>
      <w:bookmarkStart w:id="20" w:name="_Hlk171432366"/>
    </w:p>
    <w:p w14:paraId="2B8DCC66" w14:textId="3E0664A9" w:rsidR="00854E4C" w:rsidRDefault="004F2D30" w:rsidP="004F5757">
      <w:pPr>
        <w:ind w:left="3600" w:firstLine="720"/>
        <w:rPr>
          <w:u w:val="single"/>
          <w:lang w:val="en-US"/>
        </w:rPr>
      </w:pPr>
      <w:r w:rsidRPr="004F2D30">
        <w:rPr>
          <w:lang w:val="en-US"/>
        </w:rPr>
        <w:t xml:space="preserve">    </w:t>
      </w:r>
      <w:r w:rsidR="00854E4C" w:rsidRPr="00D07F29">
        <w:rPr>
          <w:u w:val="single"/>
          <w:lang w:val="en-US"/>
        </w:rPr>
        <w:t>North Tyneside Strategic Partnership</w:t>
      </w:r>
    </w:p>
    <w:p w14:paraId="79E72796" w14:textId="1D986F51" w:rsidR="00854E4C" w:rsidRDefault="004F2D30" w:rsidP="004F5757">
      <w:pPr>
        <w:rPr>
          <w:u w:val="single"/>
          <w:lang w:val="en-US"/>
        </w:rPr>
      </w:pPr>
      <w:r>
        <w:rPr>
          <w:b/>
          <w:bCs/>
          <w:noProof/>
        </w:rPr>
        <mc:AlternateContent>
          <mc:Choice Requires="wps">
            <w:drawing>
              <wp:anchor distT="0" distB="0" distL="114300" distR="114300" simplePos="0" relativeHeight="251685888" behindDoc="0" locked="0" layoutInCell="1" allowOverlap="1" wp14:anchorId="7BF33271" wp14:editId="1EA08CE4">
                <wp:simplePos x="0" y="0"/>
                <wp:positionH relativeFrom="margin">
                  <wp:align>right</wp:align>
                </wp:positionH>
                <wp:positionV relativeFrom="paragraph">
                  <wp:posOffset>104775</wp:posOffset>
                </wp:positionV>
                <wp:extent cx="2838450" cy="1352550"/>
                <wp:effectExtent l="0" t="0" r="19050" b="19050"/>
                <wp:wrapNone/>
                <wp:docPr id="702490806" name="Text Box 2"/>
                <wp:cNvGraphicFramePr/>
                <a:graphic xmlns:a="http://schemas.openxmlformats.org/drawingml/2006/main">
                  <a:graphicData uri="http://schemas.microsoft.com/office/word/2010/wordprocessingShape">
                    <wps:wsp>
                      <wps:cNvSpPr txBox="1"/>
                      <wps:spPr>
                        <a:xfrm>
                          <a:off x="0" y="0"/>
                          <a:ext cx="2838450" cy="1352550"/>
                        </a:xfrm>
                        <a:prstGeom prst="rect">
                          <a:avLst/>
                        </a:prstGeom>
                        <a:solidFill>
                          <a:schemeClr val="lt1"/>
                        </a:solidFill>
                        <a:ln w="6350">
                          <a:solidFill>
                            <a:schemeClr val="bg1"/>
                          </a:solidFill>
                        </a:ln>
                      </wps:spPr>
                      <wps:txbx>
                        <w:txbxContent>
                          <w:p w14:paraId="100A3C3B" w14:textId="7CE8EE4F" w:rsidR="004F2D30" w:rsidRDefault="004F2D30">
                            <w:r w:rsidRPr="00D07F29">
                              <w:t>The North Tyneside Strategic Partnership (NTSP) brings together</w:t>
                            </w:r>
                            <w:r w:rsidRPr="00D07F29">
                              <w:rPr>
                                <w:lang w:val="en-US"/>
                              </w:rPr>
                              <w:t xml:space="preserve"> public, private and voluntary secto</w:t>
                            </w:r>
                            <w:r>
                              <w:rPr>
                                <w:lang w:val="en-US"/>
                              </w:rPr>
                              <w:t>r organisations</w:t>
                            </w:r>
                            <w:r w:rsidRPr="00D07F29">
                              <w:rPr>
                                <w:lang w:val="en-US"/>
                              </w:rPr>
                              <w:t xml:space="preserve">. </w:t>
                            </w:r>
                            <w:r>
                              <w:t>The NTSP adopted the Our North Tyneside Plan as its 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3271" id="_x0000_s1029" type="#_x0000_t202" style="position:absolute;margin-left:172.3pt;margin-top:8.25pt;width:223.5pt;height:106.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" fillcolor="white [3201]" strokecolor="white [3212]" strokeweight=".5pt">
                <v:textbox>
                  <w:txbxContent>
                    <w:p w14:paraId="100A3C3B" w14:textId="7CE8EE4F" w:rsidR="004F2D30" w:rsidRDefault="004F2D30">
                      <w:r w:rsidRPr="00D07F29">
                        <w:t>The North Tyneside Strategic Partnership (NTSP) brings together</w:t>
                      </w:r>
                      <w:r w:rsidRPr="00D07F29">
                        <w:rPr>
                          <w:lang w:val="en-US"/>
                        </w:rPr>
                        <w:t xml:space="preserve"> public, private and voluntary secto</w:t>
                      </w:r>
                      <w:r>
                        <w:rPr>
                          <w:lang w:val="en-US"/>
                        </w:rPr>
                        <w:t>r organisations</w:t>
                      </w:r>
                      <w:r w:rsidRPr="00D07F29">
                        <w:rPr>
                          <w:lang w:val="en-US"/>
                        </w:rPr>
                        <w:t xml:space="preserve">. </w:t>
                      </w:r>
                      <w:r>
                        <w:t>The NTSP adopted the Our North Tyneside Plan as its strategic plan.</w:t>
                      </w:r>
                    </w:p>
                  </w:txbxContent>
                </v:textbox>
                <w10:wrap anchorx="margin"/>
              </v:shape>
            </w:pict>
          </mc:Fallback>
        </mc:AlternateContent>
      </w:r>
      <w:r w:rsidRPr="00282BF3">
        <w:rPr>
          <w:b/>
          <w:bCs/>
        </w:rPr>
        <w:object w:dxaOrig="5669" w:dyaOrig="2835" w14:anchorId="345C3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11.6pt" o:ole="">
            <v:imagedata r:id="rId15" o:title=""/>
          </v:shape>
          <o:OLEObject Type="Embed" ProgID="MSPhotoEd.3" ShapeID="_x0000_i1025" DrawAspect="Content" ObjectID="_1814081384" r:id="rId16"/>
        </w:object>
      </w:r>
    </w:p>
    <w:p w14:paraId="2EECEC88" w14:textId="77777777" w:rsidR="004F2D30" w:rsidRDefault="004F2D30" w:rsidP="004F5757"/>
    <w:p w14:paraId="33E6B116" w14:textId="4EFE3691" w:rsidR="00854E4C" w:rsidRDefault="00854E4C" w:rsidP="004F5757">
      <w:pPr>
        <w:rPr>
          <w:lang w:val="en-US"/>
        </w:rPr>
      </w:pPr>
      <w:r>
        <w:t xml:space="preserve">The Partnership </w:t>
      </w:r>
      <w:r w:rsidRPr="00D07F29">
        <w:t xml:space="preserve">work together to improve </w:t>
      </w:r>
      <w:r>
        <w:t xml:space="preserve">the </w:t>
      </w:r>
      <w:r w:rsidRPr="00D07F29">
        <w:t>quality of life for people living and working in North Tyneside</w:t>
      </w:r>
      <w:r>
        <w:t xml:space="preserve"> and to </w:t>
      </w:r>
      <w:r w:rsidRPr="00D07F29">
        <w:t>ensure services for residents are fully integrated</w:t>
      </w:r>
      <w:r>
        <w:t xml:space="preserve">, </w:t>
      </w:r>
      <w:r w:rsidRPr="00D07F29">
        <w:t>co-ordinated</w:t>
      </w:r>
      <w:r>
        <w:t xml:space="preserve"> and effective. </w:t>
      </w:r>
      <w:r w:rsidRPr="00D07F29">
        <w:rPr>
          <w:lang w:val="en-US"/>
        </w:rPr>
        <w:t xml:space="preserve">The </w:t>
      </w:r>
      <w:r>
        <w:rPr>
          <w:lang w:val="en-US"/>
        </w:rPr>
        <w:t>NTSP Executive Board is currently chaired by the Elected Mayor</w:t>
      </w:r>
      <w:r w:rsidR="00874D73">
        <w:rPr>
          <w:lang w:val="en-US"/>
        </w:rPr>
        <w:t xml:space="preserve">. </w:t>
      </w:r>
      <w:r>
        <w:rPr>
          <w:lang w:val="en-US"/>
        </w:rPr>
        <w:t>Delivery is undertaken through six themed partnerships:</w:t>
      </w:r>
    </w:p>
    <w:p w14:paraId="799F3B6F" w14:textId="77777777" w:rsidR="004F2D30" w:rsidRDefault="004F2D30" w:rsidP="004F5757">
      <w:pPr>
        <w:rPr>
          <w:lang w:val="en-US"/>
        </w:rPr>
      </w:pPr>
    </w:p>
    <w:bookmarkEnd w:id="19"/>
    <w:p w14:paraId="34245BC1" w14:textId="77777777" w:rsidR="00854E4C" w:rsidRPr="007C7F20" w:rsidRDefault="00854E4C" w:rsidP="004F5757">
      <w:pPr>
        <w:pStyle w:val="ListParagraph"/>
        <w:numPr>
          <w:ilvl w:val="0"/>
          <w:numId w:val="32"/>
        </w:numPr>
        <w:rPr>
          <w:lang w:val="en-US"/>
        </w:rPr>
      </w:pPr>
      <w:r w:rsidRPr="007C7F20">
        <w:rPr>
          <w:lang w:val="en-US"/>
        </w:rPr>
        <w:t>Children and Young People</w:t>
      </w:r>
    </w:p>
    <w:p w14:paraId="71E0CEE1" w14:textId="77777777" w:rsidR="00854E4C" w:rsidRPr="007C7F20" w:rsidRDefault="00854E4C" w:rsidP="004F5757">
      <w:pPr>
        <w:pStyle w:val="ListParagraph"/>
        <w:numPr>
          <w:ilvl w:val="0"/>
          <w:numId w:val="32"/>
        </w:numPr>
        <w:rPr>
          <w:lang w:val="en-US"/>
        </w:rPr>
      </w:pPr>
      <w:r w:rsidRPr="007C7F20">
        <w:rPr>
          <w:lang w:val="en-US"/>
        </w:rPr>
        <w:t>Climate Emergency</w:t>
      </w:r>
    </w:p>
    <w:p w14:paraId="586D90C9" w14:textId="77777777" w:rsidR="00854E4C" w:rsidRPr="007C7F20" w:rsidRDefault="00854E4C" w:rsidP="004F5757">
      <w:pPr>
        <w:pStyle w:val="ListParagraph"/>
        <w:numPr>
          <w:ilvl w:val="0"/>
          <w:numId w:val="32"/>
        </w:numPr>
        <w:rPr>
          <w:lang w:val="en-US"/>
        </w:rPr>
      </w:pPr>
      <w:r w:rsidRPr="007C7F20">
        <w:rPr>
          <w:lang w:val="en-US"/>
        </w:rPr>
        <w:t>Employment and Skills</w:t>
      </w:r>
    </w:p>
    <w:p w14:paraId="7E586361" w14:textId="77777777" w:rsidR="00854E4C" w:rsidRPr="007C7F20" w:rsidRDefault="00854E4C" w:rsidP="004F5757">
      <w:pPr>
        <w:pStyle w:val="ListParagraph"/>
        <w:numPr>
          <w:ilvl w:val="0"/>
          <w:numId w:val="32"/>
        </w:numPr>
        <w:rPr>
          <w:lang w:val="en-US"/>
        </w:rPr>
      </w:pPr>
      <w:r w:rsidRPr="007C7F20">
        <w:rPr>
          <w:lang w:val="en-US"/>
        </w:rPr>
        <w:t>Health and Wellbeing</w:t>
      </w:r>
    </w:p>
    <w:p w14:paraId="1FE983D1" w14:textId="77777777" w:rsidR="00854E4C" w:rsidRPr="007C7F20" w:rsidRDefault="00854E4C" w:rsidP="004F5757">
      <w:pPr>
        <w:pStyle w:val="ListParagraph"/>
        <w:numPr>
          <w:ilvl w:val="0"/>
          <w:numId w:val="32"/>
        </w:numPr>
        <w:rPr>
          <w:lang w:val="en-US"/>
        </w:rPr>
      </w:pPr>
      <w:r w:rsidRPr="007C7F20">
        <w:rPr>
          <w:lang w:val="en-US"/>
        </w:rPr>
        <w:t>Poverty Intervention</w:t>
      </w:r>
    </w:p>
    <w:p w14:paraId="5C729AE7" w14:textId="77777777" w:rsidR="00854E4C" w:rsidRDefault="00854E4C" w:rsidP="004F5757">
      <w:pPr>
        <w:pStyle w:val="ListParagraph"/>
        <w:numPr>
          <w:ilvl w:val="0"/>
          <w:numId w:val="32"/>
        </w:numPr>
        <w:rPr>
          <w:lang w:val="en-US"/>
        </w:rPr>
      </w:pPr>
      <w:r w:rsidRPr="007C7F20">
        <w:rPr>
          <w:lang w:val="en-US"/>
        </w:rPr>
        <w:t>Safer North Tyneside</w:t>
      </w:r>
    </w:p>
    <w:p w14:paraId="6AD0052F" w14:textId="77777777" w:rsidR="004F5757" w:rsidRPr="007C7F20" w:rsidRDefault="004F5757" w:rsidP="004F5757">
      <w:pPr>
        <w:pStyle w:val="ListParagraph"/>
        <w:rPr>
          <w:lang w:val="en-US"/>
        </w:rPr>
      </w:pPr>
    </w:p>
    <w:bookmarkEnd w:id="20"/>
    <w:p w14:paraId="33AD6FAD" w14:textId="77777777" w:rsidR="00854E4C" w:rsidRDefault="00854E4C" w:rsidP="004F5757">
      <w:pPr>
        <w:rPr>
          <w:lang w:val="en-US"/>
        </w:rPr>
      </w:pPr>
      <w:r>
        <w:rPr>
          <w:lang w:val="en-US"/>
        </w:rPr>
        <w:t xml:space="preserve">The themed partnerships are </w:t>
      </w:r>
      <w:r w:rsidRPr="00951F4C">
        <w:t xml:space="preserve">made up of </w:t>
      </w:r>
      <w:r>
        <w:t xml:space="preserve">relevant </w:t>
      </w:r>
      <w:r w:rsidRPr="00951F4C">
        <w:t xml:space="preserve">groups and agencies based in </w:t>
      </w:r>
      <w:r>
        <w:t xml:space="preserve">the Borough who, through their knowledge and expertise, </w:t>
      </w:r>
      <w:r>
        <w:rPr>
          <w:lang w:val="en-US"/>
        </w:rPr>
        <w:t xml:space="preserve">support and deliver the priorities the Our North Tyneside Plan. </w:t>
      </w:r>
      <w:r w:rsidRPr="00C11E5B">
        <w:t>They report to the NTSP Executive Board, who ensure that the</w:t>
      </w:r>
      <w:r>
        <w:t xml:space="preserve"> themed partnerships </w:t>
      </w:r>
      <w:r w:rsidRPr="00C11E5B">
        <w:t>are progressing with their priorities and planned actions</w:t>
      </w:r>
      <w:r>
        <w:rPr>
          <w:lang w:val="en-US"/>
        </w:rPr>
        <w:t xml:space="preserve">. </w:t>
      </w:r>
    </w:p>
    <w:p w14:paraId="2EBECD13" w14:textId="77777777" w:rsidR="00EB51EA" w:rsidRDefault="00EB51EA" w:rsidP="004F5757">
      <w:pPr>
        <w:rPr>
          <w:u w:val="single"/>
          <w:lang w:val="en-US"/>
        </w:rPr>
      </w:pPr>
    </w:p>
    <w:p w14:paraId="146BF98B" w14:textId="77777777" w:rsidR="00EB51EA" w:rsidRDefault="00EB51EA" w:rsidP="00EB51EA">
      <w:bookmarkStart w:id="21" w:name="_Hlk146097307"/>
      <w:r w:rsidRPr="006C0399">
        <w:rPr>
          <w:u w:val="single"/>
        </w:rPr>
        <w:t>North Tyneside Healthcare and Wellbeing Subcommittee</w:t>
      </w:r>
      <w:bookmarkEnd w:id="21"/>
      <w:r w:rsidRPr="00D92E6B">
        <w:t xml:space="preserve"> (also known as North Tyneside Place Committee)</w:t>
      </w:r>
    </w:p>
    <w:p w14:paraId="0D511879" w14:textId="25201F48" w:rsidR="00EB51EA" w:rsidRPr="00D92E6B" w:rsidRDefault="00EB51EA" w:rsidP="00EB51EA">
      <w:r>
        <w:t>This</w:t>
      </w:r>
      <w:r w:rsidRPr="00D92E6B">
        <w:t xml:space="preserve"> is a subcommittee of the North East and North Cumbria Integrated Care Board (the ICB) Executive Committee. The Place Committee is chaired by North Tyneside Council’s Interim Chief Executive, Jackie Laughton.  Members include </w:t>
      </w:r>
      <w:r w:rsidRPr="00D92E6B">
        <w:lastRenderedPageBreak/>
        <w:t>representatives from the ICB, North Tynesi</w:t>
      </w:r>
      <w:r>
        <w:t>d</w:t>
      </w:r>
      <w:r w:rsidRPr="00D92E6B">
        <w:t>e Council Directors, regional hospital trusts and the Northeast Ambulance Service and Primary Care.</w:t>
      </w:r>
    </w:p>
    <w:p w14:paraId="7B249EAA" w14:textId="77777777" w:rsidR="00EB51EA" w:rsidRDefault="00EB51EA" w:rsidP="00EB51EA">
      <w:r w:rsidRPr="00D92E6B">
        <w:t>The committee:</w:t>
      </w:r>
    </w:p>
    <w:p w14:paraId="7202A2B9" w14:textId="77777777" w:rsidR="00EB51EA" w:rsidRPr="00D92E6B" w:rsidRDefault="00EB51EA" w:rsidP="00EB51EA"/>
    <w:p w14:paraId="46E7CF40" w14:textId="77777777" w:rsidR="00EB51EA" w:rsidRPr="00D92E6B" w:rsidRDefault="00EB51EA" w:rsidP="00EB51EA">
      <w:pPr>
        <w:pStyle w:val="Bullet"/>
        <w:spacing w:before="0" w:after="0"/>
        <w:jc w:val="both"/>
        <w:rPr>
          <w:rFonts w:ascii="Poppins" w:hAnsi="Poppins" w:cs="Poppins"/>
        </w:rPr>
      </w:pPr>
      <w:r w:rsidRPr="00D92E6B">
        <w:rPr>
          <w:rFonts w:ascii="Poppins" w:hAnsi="Poppins" w:cs="Poppins"/>
        </w:rPr>
        <w:t>works with partners to develop ‘Place’ capabilities and capacity:</w:t>
      </w:r>
    </w:p>
    <w:p w14:paraId="4606AEE1" w14:textId="77777777" w:rsidR="00EB51EA" w:rsidRPr="00D92E6B" w:rsidRDefault="00EB51EA" w:rsidP="00EB51EA">
      <w:pPr>
        <w:pStyle w:val="Bullet"/>
        <w:numPr>
          <w:ilvl w:val="1"/>
          <w:numId w:val="43"/>
        </w:numPr>
        <w:spacing w:before="0" w:after="0"/>
        <w:jc w:val="both"/>
        <w:rPr>
          <w:rFonts w:ascii="Poppins" w:hAnsi="Poppins" w:cs="Poppins"/>
        </w:rPr>
      </w:pPr>
      <w:r w:rsidRPr="00D92E6B">
        <w:rPr>
          <w:rFonts w:ascii="Poppins" w:hAnsi="Poppins" w:cs="Poppins"/>
        </w:rPr>
        <w:t>identifying a vision and priorities for North Tyneside</w:t>
      </w:r>
    </w:p>
    <w:p w14:paraId="096FC568" w14:textId="77777777" w:rsidR="00EB51EA" w:rsidRPr="00D92E6B" w:rsidRDefault="00EB51EA" w:rsidP="00EB51EA">
      <w:pPr>
        <w:pStyle w:val="Bullet"/>
        <w:numPr>
          <w:ilvl w:val="1"/>
          <w:numId w:val="43"/>
        </w:numPr>
        <w:spacing w:before="0" w:after="0"/>
        <w:jc w:val="both"/>
        <w:rPr>
          <w:rFonts w:ascii="Poppins" w:hAnsi="Poppins" w:cs="Poppins"/>
        </w:rPr>
      </w:pPr>
      <w:r w:rsidRPr="00D92E6B">
        <w:rPr>
          <w:rFonts w:ascii="Poppins" w:hAnsi="Poppins" w:cs="Poppins"/>
        </w:rPr>
        <w:t>undertaking a self-assessment to identify areas for development</w:t>
      </w:r>
    </w:p>
    <w:p w14:paraId="1FF4EE31" w14:textId="77777777" w:rsidR="00EB51EA" w:rsidRPr="00D92E6B" w:rsidRDefault="00EB51EA" w:rsidP="00EB51EA">
      <w:pPr>
        <w:pStyle w:val="Bullet"/>
        <w:numPr>
          <w:ilvl w:val="1"/>
          <w:numId w:val="43"/>
        </w:numPr>
        <w:spacing w:before="0" w:after="0"/>
        <w:jc w:val="both"/>
        <w:rPr>
          <w:rFonts w:ascii="Poppins" w:hAnsi="Poppins" w:cs="Poppins"/>
        </w:rPr>
      </w:pPr>
      <w:r w:rsidRPr="00D92E6B">
        <w:rPr>
          <w:rFonts w:ascii="Poppins" w:hAnsi="Poppins" w:cs="Poppins"/>
        </w:rPr>
        <w:t>co-creating a development roadmap</w:t>
      </w:r>
    </w:p>
    <w:p w14:paraId="12628540" w14:textId="77777777" w:rsidR="00EB51EA" w:rsidRDefault="00EB51EA" w:rsidP="00EB51EA">
      <w:pPr>
        <w:pStyle w:val="Bullet"/>
        <w:numPr>
          <w:ilvl w:val="1"/>
          <w:numId w:val="43"/>
        </w:numPr>
        <w:spacing w:before="0" w:after="0"/>
        <w:jc w:val="both"/>
        <w:rPr>
          <w:rFonts w:ascii="Poppins" w:hAnsi="Poppins" w:cs="Poppins"/>
        </w:rPr>
      </w:pPr>
      <w:r w:rsidRPr="00D92E6B">
        <w:rPr>
          <w:rFonts w:ascii="Poppins" w:hAnsi="Poppins" w:cs="Poppins"/>
        </w:rPr>
        <w:t>supporting joint development programmes involving all key partners</w:t>
      </w:r>
    </w:p>
    <w:p w14:paraId="689EAB9C" w14:textId="77777777" w:rsidR="00EB51EA" w:rsidRPr="00D92E6B" w:rsidRDefault="00EB51EA" w:rsidP="00EB51EA">
      <w:pPr>
        <w:pStyle w:val="Bullet"/>
        <w:numPr>
          <w:ilvl w:val="0"/>
          <w:numId w:val="0"/>
        </w:numPr>
        <w:spacing w:before="0" w:after="0"/>
        <w:ind w:left="2007"/>
        <w:jc w:val="both"/>
        <w:rPr>
          <w:rFonts w:ascii="Poppins" w:hAnsi="Poppins" w:cs="Poppins"/>
        </w:rPr>
      </w:pPr>
    </w:p>
    <w:p w14:paraId="2A2A64D4" w14:textId="77777777" w:rsidR="00EB51EA" w:rsidRDefault="00EB51EA" w:rsidP="00EB51EA">
      <w:pPr>
        <w:pStyle w:val="Bullet"/>
        <w:spacing w:before="0" w:after="0"/>
        <w:jc w:val="both"/>
        <w:rPr>
          <w:rFonts w:ascii="Poppins" w:hAnsi="Poppins" w:cs="Poppins"/>
        </w:rPr>
      </w:pPr>
      <w:r w:rsidRPr="00D92E6B">
        <w:rPr>
          <w:rFonts w:ascii="Poppins" w:hAnsi="Poppins" w:cs="Poppins"/>
        </w:rPr>
        <w:t>agrees and implements a Place Plan to meet the health and healthcare needs of local people</w:t>
      </w:r>
    </w:p>
    <w:p w14:paraId="376AD4BC" w14:textId="77777777" w:rsidR="00EB51EA" w:rsidRPr="00D92E6B" w:rsidRDefault="00EB51EA" w:rsidP="00EB51EA">
      <w:pPr>
        <w:pStyle w:val="Bullet"/>
        <w:numPr>
          <w:ilvl w:val="0"/>
          <w:numId w:val="0"/>
        </w:numPr>
        <w:spacing w:before="0" w:after="0"/>
        <w:ind w:left="851"/>
        <w:jc w:val="both"/>
        <w:rPr>
          <w:rFonts w:ascii="Poppins" w:hAnsi="Poppins" w:cs="Poppins"/>
        </w:rPr>
      </w:pPr>
    </w:p>
    <w:p w14:paraId="18700139" w14:textId="77777777" w:rsidR="00EB51EA" w:rsidRPr="00D92E6B" w:rsidRDefault="00EB51EA" w:rsidP="00EB51EA">
      <w:pPr>
        <w:pStyle w:val="Bullet"/>
        <w:spacing w:before="0" w:after="0"/>
        <w:jc w:val="both"/>
        <w:rPr>
          <w:rFonts w:ascii="Poppins" w:hAnsi="Poppins" w:cs="Poppins"/>
        </w:rPr>
      </w:pPr>
      <w:r w:rsidRPr="00D92E6B">
        <w:rPr>
          <w:rFonts w:ascii="Poppins" w:hAnsi="Poppins" w:cs="Poppins"/>
        </w:rPr>
        <w:t>approves arrangements for delivery of the Place Plan – by putting contracts in place, embedding collaboration, fostering innovation and transformation, and supporting the development of primary acre in the Borough.</w:t>
      </w:r>
    </w:p>
    <w:p w14:paraId="1FA21EEF" w14:textId="6A297895" w:rsidR="00854E4C" w:rsidRDefault="00854E4C" w:rsidP="004F5757">
      <w:pPr>
        <w:rPr>
          <w:u w:val="single"/>
          <w:lang w:val="en-US"/>
        </w:rPr>
      </w:pPr>
    </w:p>
    <w:p w14:paraId="29897D8F" w14:textId="77777777" w:rsidR="00854E4C" w:rsidRDefault="00854E4C" w:rsidP="004F5757">
      <w:pPr>
        <w:rPr>
          <w:u w:val="single"/>
          <w:lang w:val="en-US"/>
        </w:rPr>
      </w:pPr>
      <w:r w:rsidRPr="0072062C">
        <w:rPr>
          <w:u w:val="single"/>
          <w:lang w:val="en-US"/>
        </w:rPr>
        <w:t>North Tyneside Business Forum</w:t>
      </w:r>
    </w:p>
    <w:p w14:paraId="1AA29C69" w14:textId="77777777" w:rsidR="00854E4C" w:rsidRDefault="00854E4C" w:rsidP="004F5757">
      <w:pPr>
        <w:rPr>
          <w:lang w:val="en"/>
        </w:rPr>
      </w:pPr>
      <w:r>
        <w:rPr>
          <w:noProof/>
          <w:lang w:val="en"/>
        </w:rPr>
        <w:drawing>
          <wp:anchor distT="0" distB="0" distL="114300" distR="114300" simplePos="0" relativeHeight="251680768" behindDoc="0" locked="0" layoutInCell="1" allowOverlap="1" wp14:anchorId="36AA0278" wp14:editId="2A541E9E">
            <wp:simplePos x="0" y="0"/>
            <wp:positionH relativeFrom="column">
              <wp:posOffset>0</wp:posOffset>
            </wp:positionH>
            <wp:positionV relativeFrom="paragraph">
              <wp:posOffset>-3810</wp:posOffset>
            </wp:positionV>
            <wp:extent cx="2646045" cy="1000125"/>
            <wp:effectExtent l="0" t="0" r="1905" b="9525"/>
            <wp:wrapSquare wrapText="bothSides"/>
            <wp:docPr id="942365099" name="Picture 1" descr="logo showing of the North Tyneside Business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5099" name="Picture 1" descr="logo showing of the North Tyneside Business Foru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45" cy="1000125"/>
                    </a:xfrm>
                    <a:prstGeom prst="rect">
                      <a:avLst/>
                    </a:prstGeom>
                    <a:noFill/>
                  </pic:spPr>
                </pic:pic>
              </a:graphicData>
            </a:graphic>
            <wp14:sizeRelH relativeFrom="page">
              <wp14:pctWidth>0</wp14:pctWidth>
            </wp14:sizeRelH>
            <wp14:sizeRelV relativeFrom="page">
              <wp14:pctHeight>0</wp14:pctHeight>
            </wp14:sizeRelV>
          </wp:anchor>
        </w:drawing>
      </w:r>
      <w:r w:rsidRPr="0072062C">
        <w:rPr>
          <w:lang w:val="en-US"/>
        </w:rPr>
        <w:t xml:space="preserve">North Tyneside Council </w:t>
      </w:r>
      <w:r>
        <w:rPr>
          <w:lang w:val="en-US"/>
        </w:rPr>
        <w:t>supports</w:t>
      </w:r>
      <w:r w:rsidRPr="0072062C">
        <w:rPr>
          <w:lang w:val="en-US"/>
        </w:rPr>
        <w:t xml:space="preserve"> the North Tyneside Business Forum (NTBF).</w:t>
      </w:r>
      <w:r>
        <w:rPr>
          <w:lang w:val="en-US"/>
        </w:rPr>
        <w:t xml:space="preserve"> The Forum</w:t>
      </w:r>
      <w:r w:rsidRPr="0072062C">
        <w:rPr>
          <w:lang w:val="en-US"/>
        </w:rPr>
        <w:t xml:space="preserve"> is managed by a group of local business owners </w:t>
      </w:r>
      <w:r>
        <w:rPr>
          <w:lang w:val="en-US"/>
        </w:rPr>
        <w:t>and</w:t>
      </w:r>
      <w:r w:rsidRPr="0072062C">
        <w:rPr>
          <w:lang w:val="en-US"/>
        </w:rPr>
        <w:t xml:space="preserve"> managers from across all sectors</w:t>
      </w:r>
      <w:r>
        <w:rPr>
          <w:lang w:val="en-US"/>
        </w:rPr>
        <w:t>. It aims to</w:t>
      </w:r>
      <w:r w:rsidRPr="00AF1C4B">
        <w:rPr>
          <w:lang w:val="en"/>
        </w:rPr>
        <w:t xml:space="preserve"> increas</w:t>
      </w:r>
      <w:r>
        <w:rPr>
          <w:lang w:val="en"/>
        </w:rPr>
        <w:t>e</w:t>
      </w:r>
      <w:r w:rsidRPr="00AF1C4B">
        <w:rPr>
          <w:lang w:val="en"/>
        </w:rPr>
        <w:t xml:space="preserve"> collaboration and</w:t>
      </w:r>
      <w:r>
        <w:rPr>
          <w:lang w:val="en"/>
        </w:rPr>
        <w:t xml:space="preserve"> </w:t>
      </w:r>
      <w:r w:rsidRPr="00AF1C4B">
        <w:rPr>
          <w:lang w:val="en"/>
        </w:rPr>
        <w:t>create a</w:t>
      </w:r>
      <w:r>
        <w:rPr>
          <w:lang w:val="en"/>
        </w:rPr>
        <w:t>n</w:t>
      </w:r>
      <w:r w:rsidRPr="00AF1C4B">
        <w:rPr>
          <w:lang w:val="en"/>
        </w:rPr>
        <w:t xml:space="preserve"> environment that encourages business growth.</w:t>
      </w:r>
      <w:r>
        <w:rPr>
          <w:lang w:val="en"/>
        </w:rPr>
        <w:t xml:space="preserve"> The Forum</w:t>
      </w:r>
      <w:r w:rsidRPr="00AF1C4B">
        <w:rPr>
          <w:lang w:val="en"/>
        </w:rPr>
        <w:t xml:space="preserve"> acts as a link between North Tyneside Council, local businesses</w:t>
      </w:r>
      <w:r>
        <w:rPr>
          <w:lang w:val="en"/>
        </w:rPr>
        <w:t xml:space="preserve"> </w:t>
      </w:r>
      <w:r w:rsidRPr="00AF1C4B">
        <w:rPr>
          <w:lang w:val="en"/>
        </w:rPr>
        <w:t>and chambers of trade</w:t>
      </w:r>
      <w:r>
        <w:rPr>
          <w:lang w:val="en"/>
        </w:rPr>
        <w:t xml:space="preserve">, </w:t>
      </w:r>
      <w:r w:rsidRPr="00AF1C4B">
        <w:rPr>
          <w:lang w:val="en"/>
        </w:rPr>
        <w:t>as well as between the education, community and third sectors.</w:t>
      </w:r>
    </w:p>
    <w:p w14:paraId="68C1C483" w14:textId="77777777" w:rsidR="00EE5DA2" w:rsidRDefault="00EE5DA2" w:rsidP="004F5757">
      <w:pPr>
        <w:rPr>
          <w:u w:val="single"/>
          <w:lang w:val="en-US"/>
        </w:rPr>
      </w:pPr>
    </w:p>
    <w:p w14:paraId="0860B17E" w14:textId="77777777" w:rsidR="00854E4C" w:rsidRPr="00EC3FD3" w:rsidRDefault="00854E4C" w:rsidP="004F5757">
      <w:pPr>
        <w:rPr>
          <w:lang w:val="en-US"/>
        </w:rPr>
      </w:pPr>
    </w:p>
    <w:p w14:paraId="0085D36B" w14:textId="4DC5E602" w:rsidR="00854E4C" w:rsidRDefault="00854E4C" w:rsidP="004F5757">
      <w:pPr>
        <w:ind w:left="3600" w:firstLine="720"/>
        <w:rPr>
          <w:u w:val="single"/>
          <w:lang w:val="en-US"/>
        </w:rPr>
      </w:pPr>
      <w:r w:rsidRPr="002310FE">
        <w:rPr>
          <w:u w:val="single"/>
          <w:lang w:val="en-US"/>
        </w:rPr>
        <w:t xml:space="preserve">Safeguarding </w:t>
      </w:r>
      <w:r w:rsidR="004F2D30">
        <w:rPr>
          <w:u w:val="single"/>
          <w:lang w:val="en-US"/>
        </w:rPr>
        <w:t xml:space="preserve">Adults </w:t>
      </w:r>
      <w:r w:rsidRPr="002310FE">
        <w:rPr>
          <w:u w:val="single"/>
          <w:lang w:val="en-US"/>
        </w:rPr>
        <w:t>Board</w:t>
      </w:r>
      <w:r w:rsidR="004F2D30">
        <w:rPr>
          <w:u w:val="single"/>
          <w:lang w:val="en-US"/>
        </w:rPr>
        <w:t xml:space="preserve"> (SAB)</w:t>
      </w:r>
      <w:r w:rsidRPr="002310FE">
        <w:rPr>
          <w:u w:val="single"/>
          <w:lang w:val="en-US"/>
        </w:rPr>
        <w:t xml:space="preserve"> </w:t>
      </w:r>
    </w:p>
    <w:p w14:paraId="490F0555" w14:textId="3980B45E" w:rsidR="00EE5DA2" w:rsidRDefault="004F2D30" w:rsidP="004F5757">
      <w:pPr>
        <w:rPr>
          <w:lang w:val="en-US"/>
        </w:rPr>
      </w:pPr>
      <w:r>
        <w:rPr>
          <w:noProof/>
          <w:lang w:val="en-US"/>
        </w:rPr>
        <mc:AlternateContent>
          <mc:Choice Requires="wps">
            <w:drawing>
              <wp:anchor distT="0" distB="0" distL="114300" distR="114300" simplePos="0" relativeHeight="251686912" behindDoc="0" locked="0" layoutInCell="1" allowOverlap="1" wp14:anchorId="19943EDC" wp14:editId="202FA35E">
                <wp:simplePos x="0" y="0"/>
                <wp:positionH relativeFrom="margin">
                  <wp:align>right</wp:align>
                </wp:positionH>
                <wp:positionV relativeFrom="paragraph">
                  <wp:posOffset>161925</wp:posOffset>
                </wp:positionV>
                <wp:extent cx="3124200" cy="1724025"/>
                <wp:effectExtent l="0" t="0" r="19050" b="28575"/>
                <wp:wrapNone/>
                <wp:docPr id="1939132986" name="Text Box 3"/>
                <wp:cNvGraphicFramePr/>
                <a:graphic xmlns:a="http://schemas.openxmlformats.org/drawingml/2006/main">
                  <a:graphicData uri="http://schemas.microsoft.com/office/word/2010/wordprocessingShape">
                    <wps:wsp>
                      <wps:cNvSpPr txBox="1"/>
                      <wps:spPr>
                        <a:xfrm>
                          <a:off x="0" y="0"/>
                          <a:ext cx="3124200" cy="1724025"/>
                        </a:xfrm>
                        <a:prstGeom prst="rect">
                          <a:avLst/>
                        </a:prstGeom>
                        <a:solidFill>
                          <a:schemeClr val="lt1"/>
                        </a:solidFill>
                        <a:ln w="6350">
                          <a:solidFill>
                            <a:schemeClr val="bg1"/>
                          </a:solidFill>
                        </a:ln>
                      </wps:spPr>
                      <wps:txbx>
                        <w:txbxContent>
                          <w:p w14:paraId="2B272E5D" w14:textId="5403E330" w:rsidR="004F2D30" w:rsidRDefault="004F2D30">
                            <w:r w:rsidRPr="008D1524">
                              <w:t xml:space="preserve">The </w:t>
                            </w:r>
                            <w:r>
                              <w:t xml:space="preserve">SAB </w:t>
                            </w:r>
                            <w:r w:rsidRPr="008D1524">
                              <w:t xml:space="preserve">reports into the Health and Wellbeing </w:t>
                            </w:r>
                            <w:r>
                              <w:t xml:space="preserve">Partnership </w:t>
                            </w:r>
                            <w:r w:rsidRPr="008D1524">
                              <w:t>and Safer North Tyneside</w:t>
                            </w:r>
                            <w:r>
                              <w:t xml:space="preserve">. It was </w:t>
                            </w:r>
                            <w:r w:rsidRPr="004F2D30">
                              <w:rPr>
                                <w:lang w:val="en-US"/>
                              </w:rPr>
                              <w:t>established to meet members’ shared duty under the Care Act 2014 to safeguard and promote the welfare of all adults living in North Tyneside</w:t>
                            </w:r>
                            <w:r>
                              <w:rPr>
                                <w:lang w:val="en-US"/>
                              </w:rPr>
                              <w:t xml:space="preserve">. </w:t>
                            </w:r>
                            <w:r w:rsidRPr="004F2D30">
                              <w:rPr>
                                <w:lang w:val="en-US"/>
                              </w:rPr>
                              <w:t xml:space="preserve">who may be at risk of harm. </w:t>
                            </w:r>
                            <w:r w:rsidRPr="00EB2E06">
                              <w:t xml:space="preserve">The main objective of </w:t>
                            </w:r>
                            <w:r>
                              <w:t xml:space="preserve">the </w:t>
                            </w:r>
                            <w:r w:rsidRPr="00EB2E06">
                              <w:t>SAB is</w:t>
                            </w:r>
                            <w:r>
                              <w:t xml:space="preserve"> to assure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3EDC" id="Text Box 3" o:spid="_x0000_s1030" type="#_x0000_t202" style="position:absolute;margin-left:194.8pt;margin-top:12.75pt;width:246pt;height:135.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" fillcolor="white [3201]" strokecolor="white [3212]" strokeweight=".5pt">
                <v:textbox>
                  <w:txbxContent>
                    <w:p w14:paraId="2B272E5D" w14:textId="5403E330" w:rsidR="004F2D30" w:rsidRDefault="004F2D30">
                      <w:r w:rsidRPr="008D1524">
                        <w:t xml:space="preserve">The </w:t>
                      </w:r>
                      <w:r>
                        <w:t xml:space="preserve">SAB </w:t>
                      </w:r>
                      <w:r w:rsidRPr="008D1524">
                        <w:t xml:space="preserve">reports into the Health and Wellbeing </w:t>
                      </w:r>
                      <w:r>
                        <w:t xml:space="preserve">Partnership </w:t>
                      </w:r>
                      <w:r w:rsidRPr="008D1524">
                        <w:t>and Safer North Tyneside</w:t>
                      </w:r>
                      <w:r>
                        <w:t xml:space="preserve">. It was </w:t>
                      </w:r>
                      <w:r w:rsidRPr="004F2D30">
                        <w:rPr>
                          <w:lang w:val="en-US"/>
                        </w:rPr>
                        <w:t>established to meet members’ shared duty under the Care Act 2014 to safeguard and promote the welfare of all adults living in North Tyneside</w:t>
                      </w:r>
                      <w:r>
                        <w:rPr>
                          <w:lang w:val="en-US"/>
                        </w:rPr>
                        <w:t xml:space="preserve">. </w:t>
                      </w:r>
                      <w:r w:rsidRPr="004F2D30">
                        <w:rPr>
                          <w:lang w:val="en-US"/>
                        </w:rPr>
                        <w:t xml:space="preserve">who may be at risk of harm. </w:t>
                      </w:r>
                      <w:r w:rsidRPr="00EB2E06">
                        <w:t xml:space="preserve">The main objective of </w:t>
                      </w:r>
                      <w:r>
                        <w:t xml:space="preserve">the </w:t>
                      </w:r>
                      <w:r w:rsidRPr="00EB2E06">
                        <w:t>SAB is</w:t>
                      </w:r>
                      <w:r>
                        <w:t xml:space="preserve"> to assure </w:t>
                      </w:r>
                    </w:p>
                  </w:txbxContent>
                </v:textbox>
                <w10:wrap anchorx="margin"/>
              </v:shape>
            </w:pict>
          </mc:Fallback>
        </mc:AlternateContent>
      </w:r>
    </w:p>
    <w:p w14:paraId="5A468AC6" w14:textId="77777777" w:rsidR="00854E4C" w:rsidRDefault="00854E4C" w:rsidP="004F5757">
      <w:pPr>
        <w:rPr>
          <w:u w:val="single"/>
          <w:lang w:val="en-US"/>
        </w:rPr>
      </w:pPr>
      <w:r>
        <w:rPr>
          <w:noProof/>
          <w:u w:val="single"/>
          <w:lang w:val="en-US"/>
        </w:rPr>
        <w:drawing>
          <wp:inline distT="0" distB="0" distL="0" distR="0" wp14:anchorId="14E52D58" wp14:editId="0B65F7A1">
            <wp:extent cx="2179674" cy="1517480"/>
            <wp:effectExtent l="0" t="0" r="0" b="6985"/>
            <wp:docPr id="1661644178" name="Picture 2" descr="Logo of the North Tyneside Safeguarding Adult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4178" name="Picture 2" descr="Logo of the North Tyneside Safeguarding Adults Bo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9791" cy="1524523"/>
                    </a:xfrm>
                    <a:prstGeom prst="rect">
                      <a:avLst/>
                    </a:prstGeom>
                    <a:noFill/>
                  </pic:spPr>
                </pic:pic>
              </a:graphicData>
            </a:graphic>
          </wp:inline>
        </w:drawing>
      </w:r>
    </w:p>
    <w:p w14:paraId="5A816FDD" w14:textId="323C8D86" w:rsidR="004F2D30" w:rsidRDefault="00814667" w:rsidP="004F5757">
      <w:pPr>
        <w:rPr>
          <w:u w:val="single"/>
          <w:lang w:val="en-US"/>
        </w:rPr>
      </w:pPr>
      <w:r>
        <w:rPr>
          <w:noProof/>
          <w:u w:val="single"/>
          <w:lang w:val="en-US"/>
        </w:rPr>
        <w:lastRenderedPageBreak/>
        <mc:AlternateContent>
          <mc:Choice Requires="wps">
            <w:drawing>
              <wp:anchor distT="0" distB="0" distL="114300" distR="114300" simplePos="0" relativeHeight="251687936" behindDoc="0" locked="0" layoutInCell="1" allowOverlap="1" wp14:anchorId="580E23D9" wp14:editId="369FA45D">
                <wp:simplePos x="0" y="0"/>
                <wp:positionH relativeFrom="margin">
                  <wp:align>right</wp:align>
                </wp:positionH>
                <wp:positionV relativeFrom="paragraph">
                  <wp:posOffset>65405</wp:posOffset>
                </wp:positionV>
                <wp:extent cx="5715000" cy="809625"/>
                <wp:effectExtent l="0" t="0" r="19050" b="28575"/>
                <wp:wrapNone/>
                <wp:docPr id="438978909" name="Text Box 4"/>
                <wp:cNvGraphicFramePr/>
                <a:graphic xmlns:a="http://schemas.openxmlformats.org/drawingml/2006/main">
                  <a:graphicData uri="http://schemas.microsoft.com/office/word/2010/wordprocessingShape">
                    <wps:wsp>
                      <wps:cNvSpPr txBox="1"/>
                      <wps:spPr>
                        <a:xfrm>
                          <a:off x="0" y="0"/>
                          <a:ext cx="5715000" cy="809625"/>
                        </a:xfrm>
                        <a:prstGeom prst="rect">
                          <a:avLst/>
                        </a:prstGeom>
                        <a:solidFill>
                          <a:schemeClr val="lt1"/>
                        </a:solidFill>
                        <a:ln w="6350">
                          <a:solidFill>
                            <a:schemeClr val="bg1"/>
                          </a:solidFill>
                        </a:ln>
                      </wps:spPr>
                      <wps:txbx>
                        <w:txbxContent>
                          <w:p w14:paraId="22CB5D16" w14:textId="214065F4" w:rsidR="00814667" w:rsidRDefault="00814667" w:rsidP="00814667">
                            <w:pPr>
                              <w:spacing w:after="160" w:line="259" w:lineRule="auto"/>
                              <w:ind w:left="-76"/>
                            </w:pPr>
                            <w:r w:rsidRPr="00EB2E06">
                              <w:t>itself that local safeguarding arrangements are in place and that partners act to help and protect adults</w:t>
                            </w:r>
                            <w:r>
                              <w:t xml:space="preserve"> who live in North Tyneside and meet the criteria set out in the Act</w:t>
                            </w:r>
                            <w:r w:rsidRPr="00EB2E06">
                              <w:t>.</w:t>
                            </w:r>
                            <w:r>
                              <w:t xml:space="preserve"> It is structured as set out in the chart below:</w:t>
                            </w:r>
                          </w:p>
                          <w:p w14:paraId="5017D013" w14:textId="77777777" w:rsidR="00EB51EA" w:rsidRPr="004F2D30" w:rsidRDefault="00EB51EA" w:rsidP="00814667">
                            <w:pPr>
                              <w:spacing w:after="160" w:line="259" w:lineRule="auto"/>
                              <w:ind w:left="-76"/>
                              <w:rPr>
                                <w:lang w:val="en-US"/>
                              </w:rPr>
                            </w:pPr>
                          </w:p>
                          <w:p w14:paraId="4A578F43" w14:textId="77777777" w:rsidR="00814667" w:rsidRDefault="00814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23D9" id="Text Box 4" o:spid="_x0000_s1031" type="#_x0000_t202" style="position:absolute;margin-left:398.8pt;margin-top:5.15pt;width:450pt;height:63.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BfNwIAAIMEAAAOAAAAZHJzL2Uyb0RvYy54bWysVE1vGjEQvVfqf7B8L7tQI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" fillcolor="white [3201]" strokecolor="white [3212]" strokeweight=".5pt">
                <v:textbox>
                  <w:txbxContent>
                    <w:p w14:paraId="22CB5D16" w14:textId="214065F4" w:rsidR="00814667" w:rsidRDefault="00814667" w:rsidP="00814667">
                      <w:pPr>
                        <w:spacing w:after="160" w:line="259" w:lineRule="auto"/>
                        <w:ind w:left="-76"/>
                      </w:pPr>
                      <w:r w:rsidRPr="00EB2E06">
                        <w:t>itself that local safeguarding arrangements are in place and that partners act to help and protect adults</w:t>
                      </w:r>
                      <w:r>
                        <w:t xml:space="preserve"> who live in North Tyneside and meet the criteria set out in the Act</w:t>
                      </w:r>
                      <w:r w:rsidRPr="00EB2E06">
                        <w:t>.</w:t>
                      </w:r>
                      <w:r>
                        <w:t xml:space="preserve"> It is structured as set out in the chart below:</w:t>
                      </w:r>
                    </w:p>
                    <w:p w14:paraId="5017D013" w14:textId="77777777" w:rsidR="00EB51EA" w:rsidRPr="004F2D30" w:rsidRDefault="00EB51EA" w:rsidP="00814667">
                      <w:pPr>
                        <w:spacing w:after="160" w:line="259" w:lineRule="auto"/>
                        <w:ind w:left="-76"/>
                        <w:rPr>
                          <w:lang w:val="en-US"/>
                        </w:rPr>
                      </w:pPr>
                    </w:p>
                    <w:p w14:paraId="4A578F43" w14:textId="77777777" w:rsidR="00814667" w:rsidRDefault="00814667"/>
                  </w:txbxContent>
                </v:textbox>
                <w10:wrap anchorx="margin"/>
              </v:shape>
            </w:pict>
          </mc:Fallback>
        </mc:AlternateContent>
      </w:r>
    </w:p>
    <w:p w14:paraId="34FC6E00" w14:textId="252DBB67" w:rsidR="00854E4C" w:rsidRPr="00EC3FD3" w:rsidRDefault="00854E4C" w:rsidP="004F5757">
      <w:pPr>
        <w:jc w:val="center"/>
        <w:rPr>
          <w:lang w:val="en-US"/>
        </w:rPr>
      </w:pPr>
    </w:p>
    <w:p w14:paraId="7165E863" w14:textId="77777777" w:rsidR="00EE5DA2" w:rsidRPr="00EE5DA2" w:rsidRDefault="00EE5DA2" w:rsidP="004F5757">
      <w:pPr>
        <w:pStyle w:val="ListParagraph"/>
        <w:ind w:left="284"/>
      </w:pPr>
    </w:p>
    <w:p w14:paraId="2499D630" w14:textId="77777777" w:rsidR="001F2E5A" w:rsidRDefault="001F2E5A" w:rsidP="004F5757">
      <w:pPr>
        <w:ind w:left="-76"/>
        <w:rPr>
          <w:b/>
          <w:bCs/>
        </w:rPr>
      </w:pPr>
    </w:p>
    <w:p w14:paraId="6C7F99B3" w14:textId="77777777" w:rsidR="00EB51EA" w:rsidRDefault="00EB51EA" w:rsidP="004F5757">
      <w:pPr>
        <w:ind w:left="3524" w:firstLine="796"/>
        <w:rPr>
          <w:u w:val="single"/>
        </w:rPr>
      </w:pPr>
    </w:p>
    <w:p w14:paraId="6D5BE69D" w14:textId="6F14F3BC" w:rsidR="001F2E5A" w:rsidRPr="00681C11" w:rsidRDefault="004F0504" w:rsidP="00681C11">
      <w:pPr>
        <w:ind w:left="4320"/>
        <w:rPr>
          <w:u w:val="single"/>
        </w:rPr>
      </w:pPr>
      <w:r>
        <w:rPr>
          <w:noProof/>
        </w:rPr>
        <w:drawing>
          <wp:anchor distT="152400" distB="152400" distL="152400" distR="152400" simplePos="0" relativeHeight="251692032" behindDoc="0" locked="0" layoutInCell="1" allowOverlap="1" wp14:anchorId="11D7639E" wp14:editId="446C41DE">
            <wp:simplePos x="0" y="0"/>
            <wp:positionH relativeFrom="margin">
              <wp:posOffset>0</wp:posOffset>
            </wp:positionH>
            <wp:positionV relativeFrom="margin">
              <wp:posOffset>1412875</wp:posOffset>
            </wp:positionV>
            <wp:extent cx="2514600" cy="906780"/>
            <wp:effectExtent l="0" t="0" r="0" b="7620"/>
            <wp:wrapThrough wrapText="bothSides" distL="152400" distR="152400">
              <wp:wrapPolygon edited="1">
                <wp:start x="0" y="0"/>
                <wp:lineTo x="21600" y="0"/>
                <wp:lineTo x="21600" y="21600"/>
                <wp:lineTo x="0" y="21600"/>
                <wp:lineTo x="0" y="0"/>
              </wp:wrapPolygon>
            </wp:wrapThrough>
            <wp:docPr id="1073741825" name="officeArt object" descr="Logo of the North Tyneside Multi-agency Safeguarding Partnership "/>
            <wp:cNvGraphicFramePr/>
            <a:graphic xmlns:a="http://schemas.openxmlformats.org/drawingml/2006/main">
              <a:graphicData uri="http://schemas.openxmlformats.org/drawingml/2006/picture">
                <pic:pic xmlns:pic="http://schemas.openxmlformats.org/drawingml/2006/picture">
                  <pic:nvPicPr>
                    <pic:cNvPr id="1073741825" name="officeArt object" descr="Logo of the North Tyneside Multi-agency Safeguarding Partnership "/>
                    <pic:cNvPicPr>
                      <a:picLocks noChangeAspect="1"/>
                    </pic:cNvPicPr>
                  </pic:nvPicPr>
                  <pic:blipFill>
                    <a:blip r:embed="rId19"/>
                    <a:stretch>
                      <a:fillRect/>
                    </a:stretch>
                  </pic:blipFill>
                  <pic:spPr>
                    <a:xfrm>
                      <a:off x="0" y="0"/>
                      <a:ext cx="2514600" cy="906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81C11" w:rsidRPr="00681C11">
        <w:rPr>
          <w:u w:val="single"/>
        </w:rPr>
        <w:t>Multi-Agency Safeguarding Arrangements Executive (MASA)</w:t>
      </w:r>
      <w:r w:rsidR="00854E4C" w:rsidRPr="00681C11">
        <w:rPr>
          <w:u w:val="single"/>
        </w:rPr>
        <w:t xml:space="preserve"> </w:t>
      </w:r>
    </w:p>
    <w:p w14:paraId="5D0C6417" w14:textId="2F8C5F45" w:rsidR="00854E4C" w:rsidRPr="00DE4568" w:rsidRDefault="001F2E5A" w:rsidP="004F5757">
      <w:pPr>
        <w:ind w:left="426" w:hanging="142"/>
      </w:pPr>
      <w:r>
        <w:rPr>
          <w:noProof/>
        </w:rPr>
        <mc:AlternateContent>
          <mc:Choice Requires="wps">
            <w:drawing>
              <wp:anchor distT="0" distB="0" distL="114300" distR="114300" simplePos="0" relativeHeight="251688960" behindDoc="0" locked="0" layoutInCell="1" allowOverlap="1" wp14:anchorId="4D4B585C" wp14:editId="1A0141F2">
                <wp:simplePos x="0" y="0"/>
                <wp:positionH relativeFrom="column">
                  <wp:posOffset>2752725</wp:posOffset>
                </wp:positionH>
                <wp:positionV relativeFrom="paragraph">
                  <wp:posOffset>73025</wp:posOffset>
                </wp:positionV>
                <wp:extent cx="2876550" cy="990600"/>
                <wp:effectExtent l="0" t="0" r="19050" b="19050"/>
                <wp:wrapNone/>
                <wp:docPr id="406611200" name="Text Box 6"/>
                <wp:cNvGraphicFramePr/>
                <a:graphic xmlns:a="http://schemas.openxmlformats.org/drawingml/2006/main">
                  <a:graphicData uri="http://schemas.microsoft.com/office/word/2010/wordprocessingShape">
                    <wps:wsp>
                      <wps:cNvSpPr txBox="1"/>
                      <wps:spPr>
                        <a:xfrm>
                          <a:off x="0" y="0"/>
                          <a:ext cx="2876550" cy="990600"/>
                        </a:xfrm>
                        <a:prstGeom prst="rect">
                          <a:avLst/>
                        </a:prstGeom>
                        <a:solidFill>
                          <a:schemeClr val="lt1"/>
                        </a:solidFill>
                        <a:ln w="6350">
                          <a:solidFill>
                            <a:schemeClr val="bg1"/>
                          </a:solidFill>
                        </a:ln>
                      </wps:spPr>
                      <wps:txbx>
                        <w:txbxContent>
                          <w:p w14:paraId="622FB2D3" w14:textId="59D30379" w:rsidR="001F2E5A" w:rsidRDefault="001F2E5A" w:rsidP="001F2E5A">
                            <w:pPr>
                              <w:spacing w:after="160" w:line="259" w:lineRule="auto"/>
                              <w:ind w:left="-76"/>
                            </w:pPr>
                            <w:r>
                              <w:t xml:space="preserve">The </w:t>
                            </w:r>
                            <w:r w:rsidR="00681C11">
                              <w:t>MASA Executive</w:t>
                            </w:r>
                            <w:r>
                              <w:t xml:space="preserve"> </w:t>
                            </w:r>
                            <w:r w:rsidRPr="0093552A">
                              <w:t xml:space="preserve">was </w:t>
                            </w:r>
                            <w:r>
                              <w:t xml:space="preserve">created to </w:t>
                            </w:r>
                            <w:r w:rsidRPr="0093552A">
                              <w:t xml:space="preserve">ensure that </w:t>
                            </w:r>
                            <w:r>
                              <w:t xml:space="preserve">our </w:t>
                            </w:r>
                            <w:r w:rsidRPr="0093552A">
                              <w:t>duty to safeguard and promote the welfare of children</w:t>
                            </w:r>
                            <w:r>
                              <w:t xml:space="preserve"> (as set out </w:t>
                            </w:r>
                            <w:r w:rsidRPr="0093552A">
                              <w:t xml:space="preserve">in the Children Act </w:t>
                            </w:r>
                            <w:r>
                              <w:t xml:space="preserve"> </w:t>
                            </w:r>
                            <w:r w:rsidRPr="0093552A">
                              <w:t>2004</w:t>
                            </w:r>
                            <w:r>
                              <w:t>)</w:t>
                            </w:r>
                            <w:r w:rsidRPr="0093552A">
                              <w:t xml:space="preserve"> is carried out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B585C" id="Text Box 6" o:spid="_x0000_s1032" type="#_x0000_t202" style="position:absolute;left:0;text-align:left;margin-left:216.75pt;margin-top:5.75pt;width:226.5pt;height:7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" fillcolor="white [3201]" strokecolor="white [3212]" strokeweight=".5pt">
                <v:textbox>
                  <w:txbxContent>
                    <w:p w14:paraId="622FB2D3" w14:textId="59D30379" w:rsidR="001F2E5A" w:rsidRDefault="001F2E5A" w:rsidP="001F2E5A">
                      <w:pPr>
                        <w:spacing w:after="160" w:line="259" w:lineRule="auto"/>
                        <w:ind w:left="-76"/>
                      </w:pPr>
                      <w:r>
                        <w:t xml:space="preserve">The </w:t>
                      </w:r>
                      <w:r w:rsidR="00681C11">
                        <w:t>MASA Executive</w:t>
                      </w:r>
                      <w:r>
                        <w:t xml:space="preserve"> </w:t>
                      </w:r>
                      <w:r w:rsidRPr="0093552A">
                        <w:t xml:space="preserve">was </w:t>
                      </w:r>
                      <w:r>
                        <w:t xml:space="preserve">created to </w:t>
                      </w:r>
                      <w:r w:rsidRPr="0093552A">
                        <w:t xml:space="preserve">ensure that </w:t>
                      </w:r>
                      <w:r>
                        <w:t xml:space="preserve">our </w:t>
                      </w:r>
                      <w:r w:rsidRPr="0093552A">
                        <w:t>duty to safeguard and promote the welfare of children</w:t>
                      </w:r>
                      <w:r>
                        <w:t xml:space="preserve"> (as set out </w:t>
                      </w:r>
                      <w:r w:rsidRPr="0093552A">
                        <w:t xml:space="preserve">in the Children Act </w:t>
                      </w:r>
                      <w:r>
                        <w:t xml:space="preserve"> </w:t>
                      </w:r>
                      <w:r w:rsidRPr="0093552A">
                        <w:t>2004</w:t>
                      </w:r>
                      <w:r>
                        <w:t>)</w:t>
                      </w:r>
                      <w:r w:rsidRPr="0093552A">
                        <w:t xml:space="preserve"> is carried out in </w:t>
                      </w:r>
                    </w:p>
                  </w:txbxContent>
                </v:textbox>
              </v:shape>
            </w:pict>
          </mc:Fallback>
        </mc:AlternateContent>
      </w:r>
    </w:p>
    <w:p w14:paraId="74AB0D5A" w14:textId="77777777" w:rsidR="00EB51EA" w:rsidRPr="00EB51EA" w:rsidRDefault="00EB51EA" w:rsidP="004F5757">
      <w:pPr>
        <w:rPr>
          <w:sz w:val="8"/>
          <w:szCs w:val="8"/>
        </w:rPr>
      </w:pPr>
    </w:p>
    <w:p w14:paraId="34B8C5E3" w14:textId="77777777" w:rsidR="004F0504" w:rsidRDefault="004F0504" w:rsidP="004F5757"/>
    <w:p w14:paraId="3B9A0284" w14:textId="77777777" w:rsidR="004F0504" w:rsidRDefault="004F0504" w:rsidP="004F5757"/>
    <w:p w14:paraId="490F866A" w14:textId="77777777" w:rsidR="004F0504" w:rsidRDefault="004F0504" w:rsidP="004F5757"/>
    <w:p w14:paraId="0326A5D0" w14:textId="77777777" w:rsidR="004F0504" w:rsidRDefault="004F0504" w:rsidP="004F5757"/>
    <w:p w14:paraId="2EC8B8FF" w14:textId="73A45A3C" w:rsidR="001F2E5A" w:rsidRDefault="004F0504" w:rsidP="004F5757">
      <w:r>
        <w:t xml:space="preserve">out in </w:t>
      </w:r>
      <w:r w:rsidR="001F2E5A" w:rsidRPr="0093552A">
        <w:t xml:space="preserve">North Tyneside. The </w:t>
      </w:r>
      <w:r w:rsidR="00681C11">
        <w:t>MASA Executive</w:t>
      </w:r>
      <w:r w:rsidR="001F2E5A" w:rsidRPr="0093552A">
        <w:t xml:space="preserve"> reports to the</w:t>
      </w:r>
      <w:r w:rsidR="001F2E5A" w:rsidRPr="001F2E5A">
        <w:rPr>
          <w:b/>
          <w:bCs/>
        </w:rPr>
        <w:t xml:space="preserve"> </w:t>
      </w:r>
      <w:r w:rsidR="001F2E5A" w:rsidRPr="0093552A">
        <w:t>Children and Young People’s Partnership</w:t>
      </w:r>
      <w:r w:rsidR="001F2E5A">
        <w:t>.</w:t>
      </w:r>
    </w:p>
    <w:p w14:paraId="43DB693C" w14:textId="77777777" w:rsidR="001F2E5A" w:rsidRDefault="001F2E5A" w:rsidP="004F5757">
      <w:pPr>
        <w:rPr>
          <w:u w:val="single"/>
        </w:rPr>
      </w:pPr>
    </w:p>
    <w:p w14:paraId="2F8B0529" w14:textId="70A913A2" w:rsidR="00854E4C" w:rsidRDefault="00854E4C" w:rsidP="004F5757">
      <w:pPr>
        <w:rPr>
          <w:u w:val="single"/>
        </w:rPr>
      </w:pPr>
      <w:r w:rsidRPr="008C3634">
        <w:rPr>
          <w:u w:val="single"/>
        </w:rPr>
        <w:t>North Tyneside Domestic Abuse Partnership</w:t>
      </w:r>
    </w:p>
    <w:p w14:paraId="0351BE0E" w14:textId="5CA7A24B" w:rsidR="00854E4C" w:rsidRDefault="00854E4C" w:rsidP="004F5757">
      <w:r w:rsidRPr="00D26D20">
        <w:t>North Tyneside Domestic Abuse Partnership has primary responsibility for</w:t>
      </w:r>
      <w:r>
        <w:t>:</w:t>
      </w:r>
      <w:r w:rsidRPr="00D26D20">
        <w:t xml:space="preserve"> tackling domestic abuse</w:t>
      </w:r>
      <w:r>
        <w:t>;</w:t>
      </w:r>
      <w:r w:rsidRPr="00D26D20">
        <w:t xml:space="preserve"> and for developing and implementing the North Tyneside Domestic Abuse Strategy</w:t>
      </w:r>
      <w:r>
        <w:t xml:space="preserve">. The </w:t>
      </w:r>
      <w:r w:rsidRPr="00D26D20">
        <w:t xml:space="preserve">Strategy sets out how </w:t>
      </w:r>
      <w:r w:rsidR="00D653B5">
        <w:t>the partnership</w:t>
      </w:r>
      <w:r w:rsidRPr="00D26D20">
        <w:t xml:space="preserve"> can help people and communities in North Tyneside become free from the harm of domestic abuse and violence.</w:t>
      </w:r>
    </w:p>
    <w:p w14:paraId="3E820D93" w14:textId="77777777" w:rsidR="00EB51EA" w:rsidRDefault="00EB51EA" w:rsidP="004F5757"/>
    <w:p w14:paraId="4E5D2C5B" w14:textId="58D305E9" w:rsidR="00EE5DA2" w:rsidRDefault="00854E4C" w:rsidP="004F5757">
      <w:r w:rsidRPr="00D26D20">
        <w:t xml:space="preserve">The </w:t>
      </w:r>
      <w:r>
        <w:t>S</w:t>
      </w:r>
      <w:r w:rsidRPr="00D26D20">
        <w:t xml:space="preserve">trategy reflects the breadth of commitment from all local stakeholders to tackle domestic abuse, recognising that it is everyone’s business. It informs </w:t>
      </w:r>
      <w:r>
        <w:t>the Authority’s</w:t>
      </w:r>
      <w:r w:rsidRPr="00D26D20">
        <w:t xml:space="preserve"> commissioning approach, allocation of resources and workforce development activities</w:t>
      </w:r>
      <w:r>
        <w:t>. The Strategy</w:t>
      </w:r>
      <w:r w:rsidRPr="00B107C9">
        <w:t xml:space="preserve"> is delivered through </w:t>
      </w:r>
      <w:r>
        <w:t>the D</w:t>
      </w:r>
      <w:r w:rsidRPr="00B107C9">
        <w:t xml:space="preserve">omestic </w:t>
      </w:r>
      <w:r>
        <w:t>A</w:t>
      </w:r>
      <w:r w:rsidRPr="00B107C9">
        <w:t xml:space="preserve">buse </w:t>
      </w:r>
      <w:r>
        <w:t>p</w:t>
      </w:r>
      <w:r w:rsidRPr="00B107C9">
        <w:t xml:space="preserve">artnership </w:t>
      </w:r>
      <w:r>
        <w:t>B</w:t>
      </w:r>
      <w:r w:rsidRPr="00B107C9">
        <w:t>oard</w:t>
      </w:r>
      <w:r>
        <w:t xml:space="preserve">. Member organisations include </w:t>
      </w:r>
      <w:r w:rsidRPr="00B107C9">
        <w:t xml:space="preserve">North Tyneside Council, Northumbria Police, Northumbria Police and Crime Commissioner, </w:t>
      </w:r>
      <w:r>
        <w:t xml:space="preserve">the </w:t>
      </w:r>
      <w:r w:rsidRPr="00B107C9">
        <w:t>National Probation Service, local NHS stakeholders and domestic abuse service providers</w:t>
      </w:r>
    </w:p>
    <w:p w14:paraId="71F4CF7D" w14:textId="10B01688" w:rsidR="00854E4C" w:rsidRPr="00D26D20" w:rsidRDefault="00854E4C" w:rsidP="004F5757">
      <w:r w:rsidRPr="00B107C9">
        <w:t>.</w:t>
      </w:r>
    </w:p>
    <w:p w14:paraId="57C8D54A" w14:textId="77777777" w:rsidR="00854E4C" w:rsidRDefault="00854E4C" w:rsidP="004F5757">
      <w:pPr>
        <w:rPr>
          <w:u w:val="single"/>
        </w:rPr>
      </w:pPr>
      <w:r w:rsidRPr="00282BF3">
        <w:rPr>
          <w:u w:val="single"/>
        </w:rPr>
        <w:t>The North Tyneside Climate Emergency Board</w:t>
      </w:r>
    </w:p>
    <w:p w14:paraId="4EAB516C" w14:textId="77777777" w:rsidR="00854E4C" w:rsidRPr="00E12482" w:rsidRDefault="00854E4C" w:rsidP="004F5757">
      <w:pPr>
        <w:rPr>
          <w:rFonts w:eastAsia="Calibri"/>
          <w:color w:val="000000"/>
        </w:rPr>
      </w:pPr>
      <w:r w:rsidRPr="00E12482">
        <w:rPr>
          <w:rFonts w:eastAsia="Calibri"/>
          <w:color w:val="000000"/>
        </w:rPr>
        <w:t xml:space="preserve">The governance of </w:t>
      </w:r>
      <w:r>
        <w:rPr>
          <w:rFonts w:eastAsia="Calibri"/>
          <w:color w:val="000000"/>
        </w:rPr>
        <w:t xml:space="preserve">work to address </w:t>
      </w:r>
      <w:r w:rsidRPr="00E12482">
        <w:rPr>
          <w:rFonts w:eastAsia="Calibri"/>
          <w:color w:val="000000"/>
        </w:rPr>
        <w:t xml:space="preserve">the </w:t>
      </w:r>
      <w:r>
        <w:rPr>
          <w:rFonts w:eastAsia="Calibri"/>
          <w:color w:val="000000"/>
        </w:rPr>
        <w:t>c</w:t>
      </w:r>
      <w:r w:rsidRPr="00E12482">
        <w:rPr>
          <w:rFonts w:eastAsia="Calibri"/>
          <w:color w:val="000000"/>
        </w:rPr>
        <w:t xml:space="preserve">limate </w:t>
      </w:r>
      <w:r>
        <w:rPr>
          <w:rFonts w:eastAsia="Calibri"/>
          <w:color w:val="000000"/>
        </w:rPr>
        <w:t>e</w:t>
      </w:r>
      <w:r w:rsidRPr="00E12482">
        <w:rPr>
          <w:rFonts w:eastAsia="Calibri"/>
          <w:color w:val="000000"/>
        </w:rPr>
        <w:t>mergency</w:t>
      </w:r>
      <w:r>
        <w:rPr>
          <w:rFonts w:eastAsia="Calibri"/>
          <w:color w:val="000000"/>
        </w:rPr>
        <w:t xml:space="preserve"> </w:t>
      </w:r>
      <w:r w:rsidRPr="00E12482">
        <w:rPr>
          <w:rFonts w:eastAsia="Calibri"/>
          <w:color w:val="000000"/>
        </w:rPr>
        <w:t xml:space="preserve">is split between the </w:t>
      </w:r>
      <w:r>
        <w:rPr>
          <w:rFonts w:eastAsia="Calibri"/>
          <w:color w:val="000000"/>
        </w:rPr>
        <w:t>A</w:t>
      </w:r>
      <w:r w:rsidRPr="00E12482">
        <w:rPr>
          <w:rFonts w:eastAsia="Calibri"/>
          <w:color w:val="000000"/>
        </w:rPr>
        <w:t xml:space="preserve">uthority’s Carbon Net Zero 2030 Board and the </w:t>
      </w:r>
      <w:r>
        <w:rPr>
          <w:rFonts w:eastAsia="Calibri"/>
          <w:color w:val="000000"/>
        </w:rPr>
        <w:t>Borough</w:t>
      </w:r>
      <w:r w:rsidRPr="00E12482">
        <w:rPr>
          <w:rFonts w:eastAsia="Calibri"/>
          <w:color w:val="000000"/>
        </w:rPr>
        <w:t xml:space="preserve"> wide Climate Emergency Board. The </w:t>
      </w:r>
      <w:r>
        <w:rPr>
          <w:rFonts w:eastAsia="Calibri"/>
          <w:color w:val="000000"/>
        </w:rPr>
        <w:t>A</w:t>
      </w:r>
      <w:r w:rsidRPr="00E12482">
        <w:rPr>
          <w:rFonts w:eastAsia="Calibri"/>
          <w:color w:val="000000"/>
        </w:rPr>
        <w:t>uthority manag</w:t>
      </w:r>
      <w:r>
        <w:rPr>
          <w:rFonts w:eastAsia="Calibri"/>
          <w:color w:val="000000"/>
        </w:rPr>
        <w:t>es</w:t>
      </w:r>
      <w:r w:rsidRPr="00E12482">
        <w:rPr>
          <w:rFonts w:eastAsia="Calibri"/>
          <w:color w:val="000000"/>
        </w:rPr>
        <w:t xml:space="preserve"> continuity between the two Boards and </w:t>
      </w:r>
      <w:r>
        <w:rPr>
          <w:rFonts w:eastAsia="Calibri"/>
          <w:color w:val="000000"/>
        </w:rPr>
        <w:t>ensures progress is</w:t>
      </w:r>
      <w:r w:rsidRPr="00E12482">
        <w:rPr>
          <w:rFonts w:eastAsia="Calibri"/>
          <w:color w:val="000000"/>
        </w:rPr>
        <w:t xml:space="preserve"> report</w:t>
      </w:r>
      <w:r>
        <w:rPr>
          <w:rFonts w:eastAsia="Calibri"/>
          <w:color w:val="000000"/>
        </w:rPr>
        <w:t>ed</w:t>
      </w:r>
      <w:r w:rsidRPr="00E12482">
        <w:rPr>
          <w:rFonts w:eastAsia="Calibri"/>
          <w:color w:val="000000"/>
        </w:rPr>
        <w:t xml:space="preserve">. </w:t>
      </w:r>
    </w:p>
    <w:p w14:paraId="1D5F7866" w14:textId="77777777" w:rsidR="00854E4C" w:rsidRPr="00E12482" w:rsidRDefault="00854E4C" w:rsidP="004F5757">
      <w:pPr>
        <w:rPr>
          <w:rFonts w:eastAsia="Calibri"/>
          <w:color w:val="000000"/>
        </w:rPr>
      </w:pPr>
    </w:p>
    <w:p w14:paraId="729AA490" w14:textId="77777777" w:rsidR="00854E4C" w:rsidRPr="00E12482" w:rsidRDefault="00854E4C" w:rsidP="004F5757">
      <w:pPr>
        <w:rPr>
          <w:rFonts w:eastAsia="Calibri"/>
          <w:color w:val="000000"/>
        </w:rPr>
      </w:pPr>
      <w:r w:rsidRPr="00E12482">
        <w:rPr>
          <w:rFonts w:eastAsia="Calibri"/>
          <w:color w:val="000000"/>
        </w:rPr>
        <w:t xml:space="preserve">The Carbon Net Zero 2030 Board is the </w:t>
      </w:r>
      <w:r>
        <w:rPr>
          <w:rFonts w:eastAsia="Calibri"/>
          <w:color w:val="000000"/>
        </w:rPr>
        <w:t>A</w:t>
      </w:r>
      <w:r w:rsidRPr="00E12482">
        <w:rPr>
          <w:rFonts w:eastAsia="Calibri"/>
          <w:color w:val="000000"/>
        </w:rPr>
        <w:t>uthority’s internal board and governance structure</w:t>
      </w:r>
      <w:r>
        <w:rPr>
          <w:rFonts w:eastAsia="Calibri"/>
          <w:color w:val="000000"/>
        </w:rPr>
        <w:t xml:space="preserve">. It </w:t>
      </w:r>
      <w:r w:rsidRPr="00E12482">
        <w:rPr>
          <w:rFonts w:eastAsia="Calibri"/>
          <w:color w:val="000000"/>
        </w:rPr>
        <w:t>oversee</w:t>
      </w:r>
      <w:r>
        <w:rPr>
          <w:rFonts w:eastAsia="Calibri"/>
          <w:color w:val="000000"/>
        </w:rPr>
        <w:t>s</w:t>
      </w:r>
      <w:r w:rsidRPr="00E12482">
        <w:rPr>
          <w:rFonts w:eastAsia="Calibri"/>
          <w:color w:val="000000"/>
        </w:rPr>
        <w:t xml:space="preserve"> and steer</w:t>
      </w:r>
      <w:r>
        <w:rPr>
          <w:rFonts w:eastAsia="Calibri"/>
          <w:color w:val="000000"/>
        </w:rPr>
        <w:t>s</w:t>
      </w:r>
      <w:r w:rsidRPr="00E12482">
        <w:rPr>
          <w:rFonts w:eastAsia="Calibri"/>
          <w:color w:val="000000"/>
        </w:rPr>
        <w:t xml:space="preserve"> the reduction of </w:t>
      </w:r>
      <w:r>
        <w:rPr>
          <w:rFonts w:eastAsia="Calibri"/>
          <w:color w:val="000000"/>
        </w:rPr>
        <w:t>the council’s</w:t>
      </w:r>
      <w:r w:rsidRPr="00E12482">
        <w:rPr>
          <w:rFonts w:eastAsia="Calibri"/>
          <w:color w:val="000000"/>
        </w:rPr>
        <w:t xml:space="preserve"> operational carbon emissions</w:t>
      </w:r>
      <w:r>
        <w:rPr>
          <w:rFonts w:eastAsia="Calibri"/>
          <w:color w:val="000000"/>
        </w:rPr>
        <w:t xml:space="preserve"> and works to influence emission reduction in other sectors such as travel</w:t>
      </w:r>
      <w:r w:rsidRPr="00E12482">
        <w:rPr>
          <w:rFonts w:eastAsia="Calibri"/>
          <w:color w:val="000000"/>
        </w:rPr>
        <w:t>. This Board</w:t>
      </w:r>
      <w:r>
        <w:rPr>
          <w:rFonts w:eastAsia="Calibri"/>
          <w:color w:val="000000"/>
        </w:rPr>
        <w:t xml:space="preserve"> </w:t>
      </w:r>
      <w:r w:rsidRPr="00E12482">
        <w:rPr>
          <w:rFonts w:eastAsia="Calibri"/>
          <w:color w:val="000000"/>
        </w:rPr>
        <w:t>is jointly chaired by the Cabinet Member for Climate Emergency and the Director of Environment</w:t>
      </w:r>
      <w:r>
        <w:rPr>
          <w:rFonts w:eastAsia="Calibri"/>
          <w:color w:val="000000"/>
        </w:rPr>
        <w:t>. It oversees the delivery of the North Tyneside</w:t>
      </w:r>
      <w:r w:rsidRPr="00E12482">
        <w:rPr>
          <w:rFonts w:eastAsia="Calibri"/>
          <w:color w:val="000000"/>
        </w:rPr>
        <w:t xml:space="preserve"> </w:t>
      </w:r>
      <w:r w:rsidRPr="00E12482">
        <w:rPr>
          <w:rFonts w:eastAsia="Calibri"/>
          <w:color w:val="000000"/>
        </w:rPr>
        <w:lastRenderedPageBreak/>
        <w:t>Carbon Net Zero 2030 Action Plan</w:t>
      </w:r>
      <w:r>
        <w:rPr>
          <w:rFonts w:eastAsia="Calibri"/>
          <w:color w:val="000000"/>
        </w:rPr>
        <w:t>. The Action Plan has ten</w:t>
      </w:r>
      <w:r w:rsidRPr="00E12482">
        <w:rPr>
          <w:rFonts w:eastAsia="Calibri"/>
          <w:color w:val="000000"/>
        </w:rPr>
        <w:t xml:space="preserve"> workstreams, led by senior managers and officers</w:t>
      </w:r>
      <w:r>
        <w:rPr>
          <w:rFonts w:eastAsia="Calibri"/>
          <w:color w:val="000000"/>
        </w:rPr>
        <w:t>, the workstreams focus on</w:t>
      </w:r>
      <w:r w:rsidRPr="00E12482">
        <w:rPr>
          <w:rFonts w:eastAsia="Calibri"/>
          <w:color w:val="000000"/>
        </w:rPr>
        <w:t xml:space="preserve">: </w:t>
      </w:r>
    </w:p>
    <w:p w14:paraId="31A81B67" w14:textId="77777777" w:rsidR="00854E4C" w:rsidRPr="00E12482" w:rsidRDefault="00854E4C" w:rsidP="004F5757">
      <w:pPr>
        <w:rPr>
          <w:rFonts w:eastAsia="Calibri"/>
          <w:color w:val="000000"/>
        </w:rPr>
      </w:pPr>
    </w:p>
    <w:p w14:paraId="19301842"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Council Assets </w:t>
      </w:r>
    </w:p>
    <w:p w14:paraId="651F6DA5"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Climate Adaptation, Insetting and Nature Based Solutions </w:t>
      </w:r>
    </w:p>
    <w:p w14:paraId="01BE52B3"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Fleet </w:t>
      </w:r>
    </w:p>
    <w:p w14:paraId="7D7744E3"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Organisational Culture </w:t>
      </w:r>
    </w:p>
    <w:p w14:paraId="639AAA95"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Travel</w:t>
      </w:r>
    </w:p>
    <w:p w14:paraId="3F8EF91C"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Waste and Re-use </w:t>
      </w:r>
    </w:p>
    <w:p w14:paraId="6AF77EFC"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Housing </w:t>
      </w:r>
    </w:p>
    <w:p w14:paraId="33CF8541"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Supply Chain </w:t>
      </w:r>
    </w:p>
    <w:p w14:paraId="3B37E442" w14:textId="77777777" w:rsidR="00854E4C" w:rsidRPr="00E12482" w:rsidRDefault="00854E4C" w:rsidP="004F5757">
      <w:pPr>
        <w:numPr>
          <w:ilvl w:val="0"/>
          <w:numId w:val="20"/>
        </w:numPr>
        <w:contextualSpacing/>
        <w:rPr>
          <w:rFonts w:eastAsia="Calibri"/>
          <w:color w:val="000000"/>
        </w:rPr>
      </w:pPr>
      <w:r w:rsidRPr="00E12482">
        <w:rPr>
          <w:rFonts w:eastAsia="Calibri"/>
          <w:color w:val="000000"/>
        </w:rPr>
        <w:t xml:space="preserve">Green Skills </w:t>
      </w:r>
    </w:p>
    <w:p w14:paraId="6A3C830D" w14:textId="77777777" w:rsidR="00854E4C" w:rsidRDefault="00854E4C" w:rsidP="004F5757">
      <w:pPr>
        <w:numPr>
          <w:ilvl w:val="0"/>
          <w:numId w:val="20"/>
        </w:numPr>
        <w:contextualSpacing/>
        <w:rPr>
          <w:rFonts w:eastAsia="Calibri"/>
          <w:color w:val="000000"/>
        </w:rPr>
      </w:pPr>
      <w:r w:rsidRPr="00E12482">
        <w:rPr>
          <w:rFonts w:eastAsia="Calibri"/>
          <w:color w:val="000000"/>
        </w:rPr>
        <w:t>Industry, Commerce and Business Support</w:t>
      </w:r>
    </w:p>
    <w:p w14:paraId="2E7C8A14" w14:textId="77777777" w:rsidR="00854E4C" w:rsidRPr="00E12482" w:rsidRDefault="00854E4C" w:rsidP="004F5757">
      <w:pPr>
        <w:ind w:left="1146"/>
        <w:contextualSpacing/>
        <w:rPr>
          <w:rFonts w:eastAsia="Calibri"/>
          <w:color w:val="000000"/>
        </w:rPr>
      </w:pPr>
    </w:p>
    <w:p w14:paraId="7AC9DA82" w14:textId="77777777" w:rsidR="00854E4C" w:rsidRPr="00E12482" w:rsidRDefault="00854E4C" w:rsidP="004F5757">
      <w:pPr>
        <w:rPr>
          <w:rFonts w:eastAsia="Calibri"/>
          <w:color w:val="000000"/>
        </w:rPr>
      </w:pPr>
      <w:r>
        <w:rPr>
          <w:rFonts w:eastAsia="Calibri"/>
          <w:color w:val="000000"/>
        </w:rPr>
        <w:t xml:space="preserve">The </w:t>
      </w:r>
      <w:r w:rsidRPr="00E12482">
        <w:rPr>
          <w:rFonts w:eastAsia="Calibri"/>
          <w:color w:val="000000"/>
        </w:rPr>
        <w:t>Carbon Net Zero 2030 Action Plan</w:t>
      </w:r>
      <w:r>
        <w:rPr>
          <w:rFonts w:eastAsia="Calibri"/>
          <w:color w:val="000000"/>
        </w:rPr>
        <w:t xml:space="preserve"> is updated annually by</w:t>
      </w:r>
      <w:r w:rsidRPr="00E12482">
        <w:rPr>
          <w:rFonts w:eastAsia="Calibri"/>
          <w:color w:val="000000"/>
        </w:rPr>
        <w:t xml:space="preserve"> the </w:t>
      </w:r>
      <w:r>
        <w:rPr>
          <w:rFonts w:eastAsia="Calibri"/>
          <w:color w:val="000000"/>
        </w:rPr>
        <w:t>A</w:t>
      </w:r>
      <w:r w:rsidRPr="00E12482">
        <w:rPr>
          <w:rFonts w:eastAsia="Calibri"/>
          <w:color w:val="000000"/>
        </w:rPr>
        <w:t xml:space="preserve">uthority </w:t>
      </w:r>
      <w:r>
        <w:rPr>
          <w:rFonts w:eastAsia="Calibri"/>
          <w:color w:val="000000"/>
        </w:rPr>
        <w:t>and key stakeholders</w:t>
      </w:r>
      <w:r w:rsidRPr="00E12482">
        <w:rPr>
          <w:rFonts w:eastAsia="Calibri"/>
          <w:color w:val="000000"/>
        </w:rPr>
        <w:t xml:space="preserve">. </w:t>
      </w:r>
    </w:p>
    <w:p w14:paraId="2CD0A4BD" w14:textId="77777777" w:rsidR="00854E4C" w:rsidRDefault="00854E4C" w:rsidP="004F5757">
      <w:pPr>
        <w:rPr>
          <w:rFonts w:eastAsia="Calibri"/>
          <w:color w:val="000000"/>
        </w:rPr>
      </w:pPr>
    </w:p>
    <w:p w14:paraId="5B4CB5B5" w14:textId="77777777" w:rsidR="00854E4C" w:rsidRDefault="00854E4C" w:rsidP="004F5757">
      <w:pPr>
        <w:rPr>
          <w:rFonts w:eastAsia="Calibri"/>
          <w:color w:val="000000"/>
        </w:rPr>
      </w:pPr>
      <w:r w:rsidRPr="00E12482">
        <w:rPr>
          <w:rFonts w:eastAsia="Calibri"/>
          <w:color w:val="000000"/>
        </w:rPr>
        <w:t xml:space="preserve">The </w:t>
      </w:r>
      <w:r>
        <w:rPr>
          <w:rFonts w:eastAsia="Calibri"/>
          <w:color w:val="000000"/>
        </w:rPr>
        <w:t>Borough</w:t>
      </w:r>
      <w:r w:rsidRPr="00E12482">
        <w:rPr>
          <w:rFonts w:eastAsia="Calibri"/>
          <w:color w:val="000000"/>
        </w:rPr>
        <w:t xml:space="preserve"> Climate Emergency Board brings together senior representatives from the business and public sector who wish to work together to achieve Carbon Net Zero targets. Each organisation has </w:t>
      </w:r>
      <w:r>
        <w:rPr>
          <w:rFonts w:eastAsia="Calibri"/>
          <w:color w:val="000000"/>
        </w:rPr>
        <w:t xml:space="preserve">already sought </w:t>
      </w:r>
      <w:r w:rsidRPr="00E12482">
        <w:rPr>
          <w:rFonts w:eastAsia="Calibri"/>
          <w:color w:val="000000"/>
        </w:rPr>
        <w:t xml:space="preserve">to reduce carbon emissions and has agreed to work collaboratively to: </w:t>
      </w:r>
    </w:p>
    <w:p w14:paraId="09FBDD26" w14:textId="77777777" w:rsidR="00EE5DA2" w:rsidRPr="00E12482" w:rsidRDefault="00EE5DA2" w:rsidP="004F5757">
      <w:pPr>
        <w:rPr>
          <w:rFonts w:eastAsia="Calibri"/>
          <w:color w:val="000000"/>
        </w:rPr>
      </w:pPr>
    </w:p>
    <w:p w14:paraId="28E3D2CC" w14:textId="77777777" w:rsidR="00854E4C" w:rsidRDefault="00854E4C" w:rsidP="004F5757">
      <w:pPr>
        <w:numPr>
          <w:ilvl w:val="0"/>
          <w:numId w:val="28"/>
        </w:numPr>
        <w:contextualSpacing/>
        <w:rPr>
          <w:rFonts w:eastAsia="Calibri"/>
          <w:color w:val="000000"/>
        </w:rPr>
      </w:pPr>
      <w:r>
        <w:rPr>
          <w:rFonts w:eastAsia="Calibri"/>
          <w:color w:val="000000"/>
        </w:rPr>
        <w:t>m</w:t>
      </w:r>
      <w:r w:rsidRPr="00E12482">
        <w:rPr>
          <w:rFonts w:eastAsia="Calibri"/>
          <w:color w:val="000000"/>
        </w:rPr>
        <w:t>obilise individuals and organisations to work towards actions which will contribute to the Carbon Net Zero 2030 Action Plan</w:t>
      </w:r>
    </w:p>
    <w:p w14:paraId="7EC24069" w14:textId="77777777" w:rsidR="004F5757" w:rsidRPr="00E12482" w:rsidRDefault="004F5757" w:rsidP="004F5757">
      <w:pPr>
        <w:ind w:left="360"/>
        <w:contextualSpacing/>
        <w:rPr>
          <w:rFonts w:eastAsia="Calibri"/>
          <w:color w:val="000000"/>
        </w:rPr>
      </w:pPr>
    </w:p>
    <w:p w14:paraId="471AA11E" w14:textId="77777777" w:rsidR="00854E4C" w:rsidRDefault="00854E4C" w:rsidP="004F5757">
      <w:pPr>
        <w:numPr>
          <w:ilvl w:val="0"/>
          <w:numId w:val="28"/>
        </w:numPr>
        <w:contextualSpacing/>
        <w:rPr>
          <w:rFonts w:eastAsia="Calibri"/>
          <w:color w:val="000000"/>
        </w:rPr>
      </w:pPr>
      <w:r>
        <w:rPr>
          <w:rFonts w:eastAsia="Calibri"/>
          <w:color w:val="000000"/>
        </w:rPr>
        <w:t>s</w:t>
      </w:r>
      <w:r w:rsidRPr="00E12482">
        <w:rPr>
          <w:rFonts w:eastAsia="Calibri"/>
          <w:color w:val="000000"/>
        </w:rPr>
        <w:t xml:space="preserve">upport the development of projects which will contribute to the Carbon Net Zero 2030 Action Plan </w:t>
      </w:r>
    </w:p>
    <w:p w14:paraId="6525F775" w14:textId="77777777" w:rsidR="004F5757" w:rsidRPr="00E12482" w:rsidRDefault="004F5757" w:rsidP="004F5757">
      <w:pPr>
        <w:contextualSpacing/>
        <w:rPr>
          <w:rFonts w:eastAsia="Calibri"/>
          <w:color w:val="000000"/>
        </w:rPr>
      </w:pPr>
    </w:p>
    <w:p w14:paraId="6563833D" w14:textId="77777777" w:rsidR="004F5757" w:rsidRDefault="00854E4C" w:rsidP="004F5757">
      <w:pPr>
        <w:numPr>
          <w:ilvl w:val="0"/>
          <w:numId w:val="28"/>
        </w:numPr>
        <w:contextualSpacing/>
        <w:rPr>
          <w:rFonts w:eastAsia="Calibri"/>
          <w:color w:val="000000"/>
        </w:rPr>
      </w:pPr>
      <w:r>
        <w:rPr>
          <w:rFonts w:eastAsia="Calibri"/>
          <w:color w:val="000000"/>
        </w:rPr>
        <w:t>s</w:t>
      </w:r>
      <w:r w:rsidRPr="00E12482">
        <w:rPr>
          <w:rFonts w:eastAsia="Calibri"/>
          <w:color w:val="000000"/>
        </w:rPr>
        <w:t xml:space="preserve">trategically monitor the progress of projects and emissions in the </w:t>
      </w:r>
      <w:r>
        <w:rPr>
          <w:rFonts w:eastAsia="Calibri"/>
          <w:color w:val="000000"/>
        </w:rPr>
        <w:t>Borough</w:t>
      </w:r>
      <w:r w:rsidR="004F5757">
        <w:rPr>
          <w:rFonts w:eastAsia="Calibri"/>
          <w:color w:val="000000"/>
        </w:rPr>
        <w:t>, and</w:t>
      </w:r>
    </w:p>
    <w:p w14:paraId="63A3E0E6" w14:textId="17D51A6D" w:rsidR="00854E4C" w:rsidRPr="00E12482" w:rsidRDefault="00854E4C" w:rsidP="004F5757">
      <w:pPr>
        <w:contextualSpacing/>
        <w:rPr>
          <w:rFonts w:eastAsia="Calibri"/>
          <w:color w:val="000000"/>
        </w:rPr>
      </w:pPr>
      <w:r w:rsidRPr="00E12482">
        <w:rPr>
          <w:rFonts w:eastAsia="Calibri"/>
          <w:color w:val="000000"/>
        </w:rPr>
        <w:t xml:space="preserve"> </w:t>
      </w:r>
    </w:p>
    <w:p w14:paraId="20F7D211" w14:textId="77777777" w:rsidR="00854E4C" w:rsidRPr="00E12482" w:rsidRDefault="00854E4C" w:rsidP="004F5757">
      <w:pPr>
        <w:numPr>
          <w:ilvl w:val="0"/>
          <w:numId w:val="28"/>
        </w:numPr>
        <w:contextualSpacing/>
        <w:rPr>
          <w:rFonts w:eastAsia="Calibri"/>
          <w:color w:val="000000"/>
        </w:rPr>
      </w:pPr>
      <w:r>
        <w:rPr>
          <w:rFonts w:eastAsia="Calibri"/>
          <w:color w:val="000000"/>
        </w:rPr>
        <w:t>s</w:t>
      </w:r>
      <w:r w:rsidRPr="00E12482">
        <w:rPr>
          <w:rFonts w:eastAsia="Calibri"/>
          <w:color w:val="000000"/>
        </w:rPr>
        <w:t>upport the updating process of the Carbon Net Zero 2030 Action Plan</w:t>
      </w:r>
      <w:r>
        <w:rPr>
          <w:rFonts w:eastAsia="Calibri"/>
          <w:color w:val="000000"/>
        </w:rPr>
        <w:t>.</w:t>
      </w:r>
      <w:r w:rsidRPr="00E12482">
        <w:rPr>
          <w:rFonts w:eastAsia="Calibri"/>
          <w:color w:val="000000"/>
        </w:rPr>
        <w:t xml:space="preserve"> </w:t>
      </w:r>
    </w:p>
    <w:p w14:paraId="5E4288FA" w14:textId="77777777" w:rsidR="00854E4C" w:rsidRPr="00E12482" w:rsidRDefault="00854E4C" w:rsidP="004F5757">
      <w:pPr>
        <w:ind w:left="720"/>
        <w:contextualSpacing/>
        <w:rPr>
          <w:rFonts w:eastAsia="Calibri"/>
          <w:color w:val="000000"/>
        </w:rPr>
      </w:pPr>
    </w:p>
    <w:p w14:paraId="398DBE81" w14:textId="77777777" w:rsidR="00854E4C" w:rsidRPr="00E12482" w:rsidRDefault="00854E4C" w:rsidP="004F5757">
      <w:pPr>
        <w:rPr>
          <w:rFonts w:eastAsia="Calibri"/>
          <w:color w:val="000000"/>
        </w:rPr>
      </w:pPr>
      <w:r w:rsidRPr="00E12482">
        <w:rPr>
          <w:rFonts w:eastAsia="Calibri"/>
          <w:color w:val="000000"/>
        </w:rPr>
        <w:t xml:space="preserve">The Board is made up of representatives from organisations which can shape the actions of others </w:t>
      </w:r>
      <w:r>
        <w:rPr>
          <w:rFonts w:eastAsia="Calibri"/>
          <w:color w:val="000000"/>
        </w:rPr>
        <w:t>by</w:t>
      </w:r>
      <w:r w:rsidRPr="00E12482">
        <w:rPr>
          <w:rFonts w:eastAsia="Calibri"/>
          <w:color w:val="000000"/>
        </w:rPr>
        <w:t xml:space="preserve"> influencing </w:t>
      </w:r>
      <w:r>
        <w:rPr>
          <w:rFonts w:eastAsia="Calibri"/>
          <w:color w:val="000000"/>
        </w:rPr>
        <w:t>others or</w:t>
      </w:r>
      <w:r w:rsidRPr="00E12482">
        <w:rPr>
          <w:rFonts w:eastAsia="Calibri"/>
          <w:color w:val="000000"/>
        </w:rPr>
        <w:t xml:space="preserve"> provi</w:t>
      </w:r>
      <w:r>
        <w:rPr>
          <w:rFonts w:eastAsia="Calibri"/>
          <w:color w:val="000000"/>
        </w:rPr>
        <w:t>ding</w:t>
      </w:r>
      <w:r w:rsidRPr="00E12482">
        <w:rPr>
          <w:rFonts w:eastAsia="Calibri"/>
          <w:color w:val="000000"/>
        </w:rPr>
        <w:t xml:space="preserve"> of services or infrastructure</w:t>
      </w:r>
      <w:r>
        <w:rPr>
          <w:rFonts w:eastAsia="Calibri"/>
          <w:color w:val="000000"/>
        </w:rPr>
        <w:t>. Board Members must be able to:</w:t>
      </w:r>
      <w:r w:rsidRPr="00E12482">
        <w:rPr>
          <w:rFonts w:eastAsia="Calibri"/>
          <w:color w:val="000000"/>
        </w:rPr>
        <w:t xml:space="preserve"> </w:t>
      </w:r>
    </w:p>
    <w:p w14:paraId="0DD232FB" w14:textId="77777777" w:rsidR="00854E4C" w:rsidRPr="00E12482" w:rsidRDefault="00854E4C" w:rsidP="004F5757">
      <w:pPr>
        <w:rPr>
          <w:rFonts w:eastAsia="Calibri"/>
          <w:color w:val="000000"/>
        </w:rPr>
      </w:pPr>
    </w:p>
    <w:p w14:paraId="53FA9209" w14:textId="77777777" w:rsidR="00854E4C" w:rsidRPr="00E12482" w:rsidRDefault="00854E4C" w:rsidP="004F5757">
      <w:pPr>
        <w:numPr>
          <w:ilvl w:val="0"/>
          <w:numId w:val="28"/>
        </w:numPr>
        <w:contextualSpacing/>
        <w:rPr>
          <w:rFonts w:eastAsia="Calibri"/>
          <w:color w:val="000000"/>
        </w:rPr>
      </w:pPr>
      <w:r>
        <w:rPr>
          <w:rFonts w:eastAsia="Calibri"/>
          <w:color w:val="000000"/>
        </w:rPr>
        <w:t>represent organisations with</w:t>
      </w:r>
      <w:r w:rsidRPr="00E12482">
        <w:rPr>
          <w:rFonts w:eastAsia="Calibri"/>
          <w:color w:val="000000"/>
        </w:rPr>
        <w:t xml:space="preserve"> a carbon footprint within the </w:t>
      </w:r>
      <w:r>
        <w:rPr>
          <w:rFonts w:eastAsia="Calibri"/>
          <w:color w:val="000000"/>
        </w:rPr>
        <w:t>Borough</w:t>
      </w:r>
      <w:r w:rsidRPr="00E12482">
        <w:rPr>
          <w:rFonts w:eastAsia="Calibri"/>
          <w:color w:val="000000"/>
        </w:rPr>
        <w:t xml:space="preserve"> </w:t>
      </w:r>
    </w:p>
    <w:p w14:paraId="4EC14EB7" w14:textId="77777777" w:rsidR="00854E4C" w:rsidRPr="00E12482" w:rsidRDefault="00854E4C" w:rsidP="004F5757">
      <w:pPr>
        <w:numPr>
          <w:ilvl w:val="0"/>
          <w:numId w:val="28"/>
        </w:numPr>
        <w:contextualSpacing/>
        <w:rPr>
          <w:rFonts w:eastAsia="Calibri"/>
          <w:color w:val="000000"/>
        </w:rPr>
      </w:pPr>
      <w:r>
        <w:rPr>
          <w:rFonts w:eastAsia="Calibri"/>
          <w:color w:val="000000"/>
        </w:rPr>
        <w:t>t</w:t>
      </w:r>
      <w:r w:rsidRPr="00E12482">
        <w:rPr>
          <w:rFonts w:eastAsia="Calibri"/>
          <w:color w:val="000000"/>
        </w:rPr>
        <w:t xml:space="preserve">ake a leadership role within their organisation </w:t>
      </w:r>
    </w:p>
    <w:p w14:paraId="68F5AE73" w14:textId="77777777" w:rsidR="00854E4C" w:rsidRPr="00E12482" w:rsidRDefault="00854E4C" w:rsidP="004F5757">
      <w:pPr>
        <w:numPr>
          <w:ilvl w:val="0"/>
          <w:numId w:val="28"/>
        </w:numPr>
        <w:contextualSpacing/>
        <w:rPr>
          <w:rFonts w:eastAsia="Calibri"/>
          <w:color w:val="000000"/>
        </w:rPr>
      </w:pPr>
      <w:r>
        <w:rPr>
          <w:rFonts w:eastAsia="Calibri"/>
          <w:color w:val="000000"/>
        </w:rPr>
        <w:t>b</w:t>
      </w:r>
      <w:r w:rsidRPr="00E12482">
        <w:rPr>
          <w:rFonts w:eastAsia="Calibri"/>
          <w:color w:val="000000"/>
        </w:rPr>
        <w:t xml:space="preserve">ring relevant experience to the Board </w:t>
      </w:r>
    </w:p>
    <w:p w14:paraId="3432682A" w14:textId="7A2F792E" w:rsidR="00854E4C" w:rsidRPr="00E12482" w:rsidRDefault="00854E4C" w:rsidP="004F5757">
      <w:pPr>
        <w:numPr>
          <w:ilvl w:val="0"/>
          <w:numId w:val="28"/>
        </w:numPr>
        <w:contextualSpacing/>
        <w:rPr>
          <w:rFonts w:eastAsia="Calibri"/>
          <w:color w:val="000000"/>
        </w:rPr>
      </w:pPr>
      <w:r>
        <w:rPr>
          <w:rFonts w:eastAsia="Calibri"/>
          <w:color w:val="000000"/>
        </w:rPr>
        <w:t>d</w:t>
      </w:r>
      <w:r w:rsidRPr="00E12482">
        <w:rPr>
          <w:rFonts w:eastAsia="Calibri"/>
          <w:color w:val="000000"/>
        </w:rPr>
        <w:t xml:space="preserve">emonstrate commitment to the Climate Emergency vision of the </w:t>
      </w:r>
      <w:r>
        <w:rPr>
          <w:rFonts w:eastAsia="Calibri"/>
          <w:color w:val="000000"/>
        </w:rPr>
        <w:t>Borough</w:t>
      </w:r>
      <w:r w:rsidR="004F5757">
        <w:rPr>
          <w:rFonts w:eastAsia="Calibri"/>
          <w:color w:val="000000"/>
        </w:rPr>
        <w:t>, and</w:t>
      </w:r>
      <w:r w:rsidRPr="00E12482">
        <w:rPr>
          <w:rFonts w:eastAsia="Calibri"/>
          <w:color w:val="000000"/>
        </w:rPr>
        <w:t xml:space="preserve"> </w:t>
      </w:r>
    </w:p>
    <w:p w14:paraId="0CD2ECCD" w14:textId="77777777" w:rsidR="00854E4C" w:rsidRPr="00E12482" w:rsidRDefault="00854E4C" w:rsidP="004F5757">
      <w:pPr>
        <w:numPr>
          <w:ilvl w:val="0"/>
          <w:numId w:val="28"/>
        </w:numPr>
        <w:contextualSpacing/>
        <w:rPr>
          <w:rFonts w:eastAsia="Calibri"/>
          <w:color w:val="000000"/>
        </w:rPr>
      </w:pPr>
      <w:r>
        <w:rPr>
          <w:rFonts w:eastAsia="Calibri"/>
          <w:color w:val="000000"/>
        </w:rPr>
        <w:lastRenderedPageBreak/>
        <w:t>have</w:t>
      </w:r>
      <w:r w:rsidRPr="00E12482">
        <w:rPr>
          <w:rFonts w:eastAsia="Calibri"/>
          <w:color w:val="000000"/>
        </w:rPr>
        <w:t xml:space="preserve"> the ability to engage with other Board members and supply chains</w:t>
      </w:r>
      <w:r>
        <w:rPr>
          <w:rFonts w:eastAsia="Calibri"/>
          <w:color w:val="000000"/>
        </w:rPr>
        <w:t>.</w:t>
      </w:r>
      <w:r w:rsidRPr="00E12482">
        <w:rPr>
          <w:rFonts w:eastAsia="Calibri"/>
          <w:color w:val="000000"/>
        </w:rPr>
        <w:t xml:space="preserve"> </w:t>
      </w:r>
    </w:p>
    <w:p w14:paraId="4A0982F1" w14:textId="53D52525" w:rsidR="00854E4C" w:rsidRDefault="001F2E5A" w:rsidP="004F5757">
      <w:pPr>
        <w:rPr>
          <w:u w:val="single"/>
        </w:rPr>
      </w:pPr>
      <w:r w:rsidRPr="00253068">
        <w:rPr>
          <w:noProof/>
          <w:lang w:val="en-US"/>
        </w:rPr>
        <mc:AlternateContent>
          <mc:Choice Requires="wps">
            <w:drawing>
              <wp:anchor distT="45720" distB="45720" distL="114300" distR="114300" simplePos="0" relativeHeight="251677696" behindDoc="0" locked="0" layoutInCell="1" allowOverlap="1" wp14:anchorId="4A3BB1F1" wp14:editId="7256E4A9">
                <wp:simplePos x="0" y="0"/>
                <wp:positionH relativeFrom="column">
                  <wp:posOffset>-85725</wp:posOffset>
                </wp:positionH>
                <wp:positionV relativeFrom="paragraph">
                  <wp:posOffset>276225</wp:posOffset>
                </wp:positionV>
                <wp:extent cx="2830830" cy="22002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200275"/>
                        </a:xfrm>
                        <a:prstGeom prst="rect">
                          <a:avLst/>
                        </a:prstGeom>
                        <a:solidFill>
                          <a:srgbClr val="FFFFFF"/>
                        </a:solidFill>
                        <a:ln w="9525">
                          <a:solidFill>
                            <a:schemeClr val="bg1"/>
                          </a:solidFill>
                          <a:miter lim="800000"/>
                          <a:headEnd/>
                          <a:tailEnd/>
                        </a:ln>
                      </wps:spPr>
                      <wps:txbx>
                        <w:txbxContent>
                          <w:p w14:paraId="500D75A4" w14:textId="50442AFA" w:rsidR="00854E4C" w:rsidRPr="00E12482" w:rsidRDefault="00486F06" w:rsidP="00854E4C">
                            <w:pPr>
                              <w:rPr>
                                <w:rFonts w:eastAsia="Calibri"/>
                                <w:color w:val="000000"/>
                              </w:rPr>
                            </w:pPr>
                            <w:r w:rsidRPr="00E12482">
                              <w:rPr>
                                <w:rFonts w:eastAsia="Calibri"/>
                                <w:color w:val="000000"/>
                              </w:rPr>
                              <w:t xml:space="preserve">The Board </w:t>
                            </w:r>
                            <w:r>
                              <w:rPr>
                                <w:rFonts w:eastAsia="Calibri"/>
                                <w:color w:val="000000"/>
                              </w:rPr>
                              <w:t>m</w:t>
                            </w:r>
                            <w:r w:rsidRPr="00E12482">
                              <w:rPr>
                                <w:rFonts w:eastAsia="Calibri"/>
                                <w:color w:val="000000"/>
                              </w:rPr>
                              <w:t xml:space="preserve">embership includes a </w:t>
                            </w:r>
                            <w:r>
                              <w:rPr>
                                <w:rFonts w:eastAsia="Calibri"/>
                                <w:color w:val="000000"/>
                              </w:rPr>
                              <w:t xml:space="preserve"> </w:t>
                            </w:r>
                            <w:r w:rsidRPr="00E12482">
                              <w:rPr>
                                <w:rFonts w:eastAsia="Calibri"/>
                                <w:color w:val="000000"/>
                              </w:rPr>
                              <w:t>number of household names and</w:t>
                            </w:r>
                            <w:r>
                              <w:rPr>
                                <w:rFonts w:eastAsia="Calibri"/>
                                <w:color w:val="000000"/>
                              </w:rPr>
                              <w:t xml:space="preserve"> </w:t>
                            </w:r>
                            <w:r w:rsidR="001F2E5A" w:rsidRPr="00E12482">
                              <w:rPr>
                                <w:rFonts w:eastAsia="Calibri"/>
                                <w:color w:val="000000"/>
                              </w:rPr>
                              <w:t xml:space="preserve">internationally well-known organisations </w:t>
                            </w:r>
                            <w:r>
                              <w:rPr>
                                <w:rFonts w:eastAsia="Calibri"/>
                                <w:color w:val="000000"/>
                              </w:rPr>
                              <w:t xml:space="preserve">including </w:t>
                            </w:r>
                            <w:r w:rsidR="001F2E5A">
                              <w:rPr>
                                <w:rFonts w:eastAsia="Calibri"/>
                                <w:color w:val="000000"/>
                              </w:rPr>
                              <w:t xml:space="preserve">Suez, Sterling Pharma, Greggs,  </w:t>
                            </w:r>
                            <w:r w:rsidR="00854E4C" w:rsidRPr="00E12482">
                              <w:rPr>
                                <w:rFonts w:eastAsia="Calibri"/>
                                <w:color w:val="000000"/>
                              </w:rPr>
                              <w:t>Northumbria Healthcare NHS Foundation Trust, P&amp;G, Northumbria Water, Northumbria Police, Cobalt Business Park, Quorum Business Park and Tyne and Wear Fire and Rescue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BB1F1" id="_x0000_s1033" type="#_x0000_t202" style="position:absolute;margin-left:-6.75pt;margin-top:21.75pt;width:222.9pt;height:17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" strokecolor="white [3212]">
                <v:textbox>
                  <w:txbxContent>
                    <w:p w14:paraId="500D75A4" w14:textId="50442AFA" w:rsidR="00854E4C" w:rsidRPr="00E12482" w:rsidRDefault="00486F06" w:rsidP="00854E4C">
                      <w:pPr>
                        <w:rPr>
                          <w:rFonts w:eastAsia="Calibri"/>
                          <w:color w:val="000000"/>
                        </w:rPr>
                      </w:pPr>
                      <w:r w:rsidRPr="00E12482">
                        <w:rPr>
                          <w:rFonts w:eastAsia="Calibri"/>
                          <w:color w:val="000000"/>
                        </w:rPr>
                        <w:t xml:space="preserve">The Board </w:t>
                      </w:r>
                      <w:r>
                        <w:rPr>
                          <w:rFonts w:eastAsia="Calibri"/>
                          <w:color w:val="000000"/>
                        </w:rPr>
                        <w:t>m</w:t>
                      </w:r>
                      <w:r w:rsidRPr="00E12482">
                        <w:rPr>
                          <w:rFonts w:eastAsia="Calibri"/>
                          <w:color w:val="000000"/>
                        </w:rPr>
                        <w:t xml:space="preserve">embership includes a </w:t>
                      </w:r>
                      <w:r>
                        <w:rPr>
                          <w:rFonts w:eastAsia="Calibri"/>
                          <w:color w:val="000000"/>
                        </w:rPr>
                        <w:t xml:space="preserve"> </w:t>
                      </w:r>
                      <w:r w:rsidRPr="00E12482">
                        <w:rPr>
                          <w:rFonts w:eastAsia="Calibri"/>
                          <w:color w:val="000000"/>
                        </w:rPr>
                        <w:t>number of household names and</w:t>
                      </w:r>
                      <w:r>
                        <w:rPr>
                          <w:rFonts w:eastAsia="Calibri"/>
                          <w:color w:val="000000"/>
                        </w:rPr>
                        <w:t xml:space="preserve"> </w:t>
                      </w:r>
                      <w:r w:rsidR="001F2E5A" w:rsidRPr="00E12482">
                        <w:rPr>
                          <w:rFonts w:eastAsia="Calibri"/>
                          <w:color w:val="000000"/>
                        </w:rPr>
                        <w:t xml:space="preserve">internationally well-known organisations </w:t>
                      </w:r>
                      <w:r>
                        <w:rPr>
                          <w:rFonts w:eastAsia="Calibri"/>
                          <w:color w:val="000000"/>
                        </w:rPr>
                        <w:t xml:space="preserve">including </w:t>
                      </w:r>
                      <w:r w:rsidR="001F2E5A">
                        <w:rPr>
                          <w:rFonts w:eastAsia="Calibri"/>
                          <w:color w:val="000000"/>
                        </w:rPr>
                        <w:t xml:space="preserve">Suez, Sterling Pharma, Greggs,  </w:t>
                      </w:r>
                      <w:r w:rsidR="00854E4C" w:rsidRPr="00E12482">
                        <w:rPr>
                          <w:rFonts w:eastAsia="Calibri"/>
                          <w:color w:val="000000"/>
                        </w:rPr>
                        <w:t>Northumbria Healthcare NHS Foundation Trust, P&amp;G, Northumbria Water, Northumbria Police, Cobalt Business Park, Quorum Business Park and Tyne and Wear Fire and Rescue Service.</w:t>
                      </w:r>
                    </w:p>
                  </w:txbxContent>
                </v:textbox>
                <w10:wrap type="square"/>
              </v:shape>
            </w:pict>
          </mc:Fallback>
        </mc:AlternateContent>
      </w:r>
      <w:r w:rsidR="00854E4C">
        <w:rPr>
          <w:rFonts w:eastAsia="Calibri"/>
          <w:color w:val="000000"/>
        </w:rPr>
        <w:t xml:space="preserve"> </w:t>
      </w:r>
    </w:p>
    <w:p w14:paraId="69F12446" w14:textId="472348E7" w:rsidR="00854E4C" w:rsidRDefault="00854E4C" w:rsidP="004F5757">
      <w:pPr>
        <w:rPr>
          <w:noProof/>
          <w:lang w:val="en-US"/>
        </w:rPr>
      </w:pPr>
      <w:r w:rsidRPr="00253068">
        <w:rPr>
          <w:noProof/>
          <w:lang w:val="en-US"/>
        </w:rPr>
        <mc:AlternateContent>
          <mc:Choice Requires="wps">
            <w:drawing>
              <wp:anchor distT="45720" distB="45720" distL="114300" distR="114300" simplePos="0" relativeHeight="251678720" behindDoc="0" locked="0" layoutInCell="1" allowOverlap="1" wp14:anchorId="2C70757D" wp14:editId="715803F7">
                <wp:simplePos x="0" y="0"/>
                <wp:positionH relativeFrom="column">
                  <wp:posOffset>2997835</wp:posOffset>
                </wp:positionH>
                <wp:positionV relativeFrom="paragraph">
                  <wp:posOffset>0</wp:posOffset>
                </wp:positionV>
                <wp:extent cx="3369945" cy="1690370"/>
                <wp:effectExtent l="0" t="0" r="20955" b="24130"/>
                <wp:wrapSquare wrapText="bothSides"/>
                <wp:docPr id="307683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1690370"/>
                        </a:xfrm>
                        <a:prstGeom prst="rect">
                          <a:avLst/>
                        </a:prstGeom>
                        <a:solidFill>
                          <a:srgbClr val="FFFFFF"/>
                        </a:solidFill>
                        <a:ln w="9525">
                          <a:solidFill>
                            <a:schemeClr val="bg1"/>
                          </a:solidFill>
                          <a:miter lim="800000"/>
                          <a:headEnd/>
                          <a:tailEnd/>
                        </a:ln>
                      </wps:spPr>
                      <wps:txbx>
                        <w:txbxContent>
                          <w:p w14:paraId="1934834C" w14:textId="77777777" w:rsidR="00854E4C" w:rsidRDefault="00854E4C" w:rsidP="00854E4C">
                            <w:r>
                              <w:rPr>
                                <w:noProof/>
                                <w:lang w:val="en-US"/>
                              </w:rPr>
                              <w:drawing>
                                <wp:inline distT="0" distB="0" distL="0" distR="0" wp14:anchorId="556B0E4A" wp14:editId="2328A10C">
                                  <wp:extent cx="3156755" cy="1819275"/>
                                  <wp:effectExtent l="0" t="0" r="5715" b="0"/>
                                  <wp:docPr id="1962775437" name="Picture 5" descr="A group of logos showing members of the North Tyneside Climate Emergenc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5437" name="Picture 5" descr="A group of logos showing members of the North Tyneside Climate Emergency 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9820" cy="184409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0757D" id="_x0000_t202" coordsize="21600,21600" o:spt="202" path="m,l,21600r21600,l21600,xe">
                <v:stroke joinstyle="miter"/>
                <v:path gradientshapeok="t" o:connecttype="rect"/>
              </v:shapetype>
              <v:shape id="_x0000_s1034" type="#_x0000_t202" style="position:absolute;margin-left:236.05pt;margin-top:0;width:265.35pt;height:133.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" strokecolor="white [3212]">
                <v:textbox>
                  <w:txbxContent>
                    <w:p w14:paraId="1934834C" w14:textId="77777777" w:rsidR="00854E4C" w:rsidRDefault="00854E4C" w:rsidP="00854E4C">
                      <w:r>
                        <w:rPr>
                          <w:noProof/>
                          <w:lang w:val="en-US"/>
                        </w:rPr>
                        <w:drawing>
                          <wp:inline distT="0" distB="0" distL="0" distR="0" wp14:anchorId="556B0E4A" wp14:editId="2328A10C">
                            <wp:extent cx="3156755" cy="1819275"/>
                            <wp:effectExtent l="0" t="0" r="5715" b="0"/>
                            <wp:docPr id="1962775437" name="Picture 5" descr="A group of logos showing members of the North Tyneside Climate Emergenc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5437" name="Picture 5" descr="A group of logos showing members of the North Tyneside Climate Emergency Bo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820" cy="1844094"/>
                                    </a:xfrm>
                                    <a:prstGeom prst="rect">
                                      <a:avLst/>
                                    </a:prstGeom>
                                    <a:noFill/>
                                  </pic:spPr>
                                </pic:pic>
                              </a:graphicData>
                            </a:graphic>
                          </wp:inline>
                        </w:drawing>
                      </w:r>
                    </w:p>
                  </w:txbxContent>
                </v:textbox>
                <w10:wrap type="square"/>
              </v:shape>
            </w:pict>
          </mc:Fallback>
        </mc:AlternateContent>
      </w:r>
    </w:p>
    <w:p w14:paraId="2F765B32" w14:textId="77777777" w:rsidR="00486F06" w:rsidRDefault="00486F06" w:rsidP="004F5757">
      <w:pPr>
        <w:rPr>
          <w:b/>
          <w:bCs/>
          <w:lang w:val="en-US"/>
        </w:rPr>
      </w:pPr>
    </w:p>
    <w:p w14:paraId="00F67F08" w14:textId="77777777" w:rsidR="00486F06" w:rsidRDefault="00486F06" w:rsidP="004F5757">
      <w:pPr>
        <w:rPr>
          <w:b/>
          <w:bCs/>
          <w:lang w:val="en-US"/>
        </w:rPr>
      </w:pPr>
    </w:p>
    <w:p w14:paraId="630991A1" w14:textId="22F0C446" w:rsidR="00854E4C" w:rsidRDefault="00486F06" w:rsidP="004F5757">
      <w:pPr>
        <w:rPr>
          <w:b/>
          <w:bCs/>
          <w:lang w:val="en-US"/>
        </w:rPr>
      </w:pPr>
      <w:r>
        <w:rPr>
          <w:b/>
          <w:bCs/>
          <w:lang w:val="en-US"/>
        </w:rPr>
        <w:t xml:space="preserve">4.2 </w:t>
      </w:r>
      <w:r w:rsidR="00854E4C" w:rsidRPr="00924B8E">
        <w:rPr>
          <w:b/>
          <w:bCs/>
          <w:lang w:val="en-US"/>
        </w:rPr>
        <w:t>Regional Partnerships</w:t>
      </w:r>
    </w:p>
    <w:p w14:paraId="4B6E9785" w14:textId="77777777" w:rsidR="00D619B1" w:rsidRPr="00924B8E" w:rsidRDefault="00D619B1" w:rsidP="004F5757">
      <w:pPr>
        <w:rPr>
          <w:b/>
          <w:bCs/>
          <w:lang w:val="en-US"/>
        </w:rPr>
      </w:pPr>
    </w:p>
    <w:p w14:paraId="0124C587" w14:textId="77777777" w:rsidR="00854E4C" w:rsidRPr="008D385A" w:rsidRDefault="00854E4C" w:rsidP="004F5757">
      <w:pPr>
        <w:rPr>
          <w:u w:val="single"/>
          <w:lang w:val="en-US"/>
        </w:rPr>
      </w:pPr>
      <w:r w:rsidRPr="008D385A">
        <w:rPr>
          <w:u w:val="single"/>
          <w:lang w:val="en-US"/>
        </w:rPr>
        <w:t xml:space="preserve">Northumbria Local Resilience Forum </w:t>
      </w:r>
    </w:p>
    <w:p w14:paraId="7ABA7F11" w14:textId="61A24E72" w:rsidR="00854E4C" w:rsidRDefault="00854E4C" w:rsidP="004F5757">
      <w:pPr>
        <w:rPr>
          <w:lang w:val="en-US"/>
        </w:rPr>
      </w:pPr>
      <w:r w:rsidRPr="000860B6">
        <w:rPr>
          <w:lang w:val="en-US"/>
        </w:rPr>
        <w:t xml:space="preserve">The </w:t>
      </w:r>
      <w:r>
        <w:rPr>
          <w:lang w:val="en-US"/>
        </w:rPr>
        <w:t>Authority</w:t>
      </w:r>
      <w:r w:rsidRPr="000860B6">
        <w:rPr>
          <w:lang w:val="en-US"/>
        </w:rPr>
        <w:t xml:space="preserve"> is part of the Northumbria Local Resilience Forum</w:t>
      </w:r>
      <w:r>
        <w:rPr>
          <w:lang w:val="en-US"/>
        </w:rPr>
        <w:t xml:space="preserve"> which includes</w:t>
      </w:r>
      <w:r w:rsidRPr="000860B6">
        <w:rPr>
          <w:lang w:val="en-US"/>
        </w:rPr>
        <w:t xml:space="preserve"> the other five local authorities within the Northumbria Police area boundary</w:t>
      </w:r>
      <w:r>
        <w:rPr>
          <w:lang w:val="en-US"/>
        </w:rPr>
        <w:t xml:space="preserve">, alongside </w:t>
      </w:r>
      <w:r w:rsidRPr="000860B6">
        <w:rPr>
          <w:lang w:val="en-US"/>
        </w:rPr>
        <w:t>Northumbria Police, Northumberland Fire and Rescue, Tyne and Wear Fire and Rescue, NHS</w:t>
      </w:r>
      <w:r>
        <w:rPr>
          <w:lang w:val="en-US"/>
        </w:rPr>
        <w:t xml:space="preserve"> and the</w:t>
      </w:r>
      <w:r w:rsidRPr="000860B6">
        <w:rPr>
          <w:lang w:val="en-US"/>
        </w:rPr>
        <w:t xml:space="preserve"> Environment Agency</w:t>
      </w:r>
      <w:r w:rsidR="00874D73" w:rsidRPr="000860B6">
        <w:rPr>
          <w:lang w:val="en-US"/>
        </w:rPr>
        <w:t xml:space="preserve">. </w:t>
      </w:r>
      <w:r w:rsidRPr="000860B6">
        <w:rPr>
          <w:lang w:val="en-US"/>
        </w:rPr>
        <w:t xml:space="preserve">The forum was established under the Civil Contingencies Act 2004 to </w:t>
      </w:r>
      <w:r>
        <w:rPr>
          <w:lang w:val="en-US"/>
        </w:rPr>
        <w:t xml:space="preserve">ensure a </w:t>
      </w:r>
      <w:r w:rsidRPr="000860B6">
        <w:rPr>
          <w:lang w:val="en-US"/>
        </w:rPr>
        <w:t>coordinate</w:t>
      </w:r>
      <w:r>
        <w:rPr>
          <w:lang w:val="en-US"/>
        </w:rPr>
        <w:t>d</w:t>
      </w:r>
      <w:r w:rsidRPr="000860B6">
        <w:rPr>
          <w:lang w:val="en-US"/>
        </w:rPr>
        <w:t xml:space="preserve"> </w:t>
      </w:r>
      <w:r>
        <w:rPr>
          <w:lang w:val="en-US"/>
        </w:rPr>
        <w:t xml:space="preserve">local </w:t>
      </w:r>
      <w:r w:rsidRPr="000860B6">
        <w:rPr>
          <w:lang w:val="en-US"/>
        </w:rPr>
        <w:t>respon</w:t>
      </w:r>
      <w:r>
        <w:rPr>
          <w:lang w:val="en-US"/>
        </w:rPr>
        <w:t>se</w:t>
      </w:r>
      <w:r w:rsidRPr="000860B6">
        <w:rPr>
          <w:lang w:val="en-US"/>
        </w:rPr>
        <w:t xml:space="preserve"> the civil emergencies</w:t>
      </w:r>
      <w:r w:rsidR="00874D73" w:rsidRPr="000860B6">
        <w:rPr>
          <w:lang w:val="en-US"/>
        </w:rPr>
        <w:t xml:space="preserve">. </w:t>
      </w:r>
    </w:p>
    <w:p w14:paraId="5D84D57C" w14:textId="77777777" w:rsidR="00D619B1" w:rsidRPr="000860B6" w:rsidRDefault="00D619B1" w:rsidP="004F5757">
      <w:pPr>
        <w:rPr>
          <w:lang w:val="en-US"/>
        </w:rPr>
      </w:pPr>
    </w:p>
    <w:p w14:paraId="28B16E30" w14:textId="77777777" w:rsidR="004F5757" w:rsidRDefault="004F5757" w:rsidP="004F5757">
      <w:pPr>
        <w:rPr>
          <w:b/>
          <w:bCs/>
          <w:lang w:val="en-US"/>
        </w:rPr>
      </w:pPr>
    </w:p>
    <w:p w14:paraId="5FA9A3C4" w14:textId="0A48DF76" w:rsidR="00854E4C" w:rsidRDefault="00854E4C" w:rsidP="004F5757">
      <w:pPr>
        <w:rPr>
          <w:b/>
          <w:bCs/>
          <w:lang w:val="en-US"/>
        </w:rPr>
      </w:pPr>
      <w:r w:rsidRPr="00A5333A">
        <w:rPr>
          <w:b/>
          <w:bCs/>
          <w:lang w:val="en-US"/>
        </w:rPr>
        <w:t xml:space="preserve">Other </w:t>
      </w:r>
      <w:r>
        <w:rPr>
          <w:b/>
          <w:bCs/>
          <w:lang w:val="en-US"/>
        </w:rPr>
        <w:t>memberships</w:t>
      </w:r>
    </w:p>
    <w:p w14:paraId="09FC6D80" w14:textId="77777777" w:rsidR="00854E4C" w:rsidRPr="00A5333A" w:rsidRDefault="00854E4C" w:rsidP="004F5757">
      <w:pPr>
        <w:rPr>
          <w:b/>
          <w:bCs/>
          <w:lang w:val="en-US"/>
        </w:rPr>
      </w:pPr>
      <w:r>
        <w:rPr>
          <w:lang w:val="en-US"/>
        </w:rPr>
        <w:t xml:space="preserve">North Tyneside </w:t>
      </w:r>
      <w:r w:rsidRPr="00A5333A">
        <w:rPr>
          <w:lang w:val="en-US"/>
        </w:rPr>
        <w:t xml:space="preserve">Council is also </w:t>
      </w:r>
      <w:r>
        <w:rPr>
          <w:lang w:val="en-US"/>
        </w:rPr>
        <w:t xml:space="preserve">a member of </w:t>
      </w:r>
      <w:r w:rsidRPr="00A5333A">
        <w:rPr>
          <w:lang w:val="en-US"/>
        </w:rPr>
        <w:t>part of</w:t>
      </w:r>
      <w:r>
        <w:rPr>
          <w:lang w:val="en-US"/>
        </w:rPr>
        <w:t xml:space="preserve"> the </w:t>
      </w:r>
      <w:r w:rsidRPr="00A5333A">
        <w:rPr>
          <w:lang w:val="en-US"/>
        </w:rPr>
        <w:t xml:space="preserve">Association of </w:t>
      </w:r>
      <w:proofErr w:type="gramStart"/>
      <w:r w:rsidRPr="00A5333A">
        <w:rPr>
          <w:lang w:val="en-US"/>
        </w:rPr>
        <w:t>North East</w:t>
      </w:r>
      <w:proofErr w:type="gramEnd"/>
      <w:r w:rsidRPr="00A5333A">
        <w:rPr>
          <w:lang w:val="en-US"/>
        </w:rPr>
        <w:t xml:space="preserve"> Councils (ANEC); </w:t>
      </w:r>
      <w:proofErr w:type="gramStart"/>
      <w:r w:rsidRPr="00A5333A">
        <w:rPr>
          <w:lang w:val="en-US"/>
        </w:rPr>
        <w:t>North East</w:t>
      </w:r>
      <w:proofErr w:type="gramEnd"/>
      <w:r w:rsidRPr="00A5333A">
        <w:rPr>
          <w:lang w:val="en-US"/>
        </w:rPr>
        <w:t xml:space="preserve"> Purchasing Organisation (NEPO), </w:t>
      </w:r>
      <w:proofErr w:type="gramStart"/>
      <w:r w:rsidRPr="00A5333A">
        <w:rPr>
          <w:lang w:val="en-US"/>
        </w:rPr>
        <w:t>North East</w:t>
      </w:r>
      <w:proofErr w:type="gramEnd"/>
      <w:r w:rsidRPr="00A5333A">
        <w:rPr>
          <w:lang w:val="en-US"/>
        </w:rPr>
        <w:t xml:space="preserve"> Regional Employers’ Organisation (NEREO)</w:t>
      </w:r>
      <w:r>
        <w:rPr>
          <w:lang w:val="en-US"/>
        </w:rPr>
        <w:t xml:space="preserve"> and </w:t>
      </w:r>
      <w:r w:rsidRPr="00A5333A">
        <w:rPr>
          <w:lang w:val="en-US"/>
        </w:rPr>
        <w:t>professional networks such as Association of Directors of Adult Social Services (ADASS)</w:t>
      </w:r>
      <w:r>
        <w:rPr>
          <w:lang w:val="en-US"/>
        </w:rPr>
        <w:t xml:space="preserve">, </w:t>
      </w:r>
      <w:r w:rsidRPr="00A5333A">
        <w:rPr>
          <w:lang w:val="en-US"/>
        </w:rPr>
        <w:t>Association of Directors of Children’s Services (ADCS)</w:t>
      </w:r>
      <w:r>
        <w:rPr>
          <w:lang w:val="en-US"/>
        </w:rPr>
        <w:t xml:space="preserve"> and Association of Director of Public Health (ADPH)</w:t>
      </w:r>
      <w:r w:rsidRPr="00A5333A">
        <w:rPr>
          <w:lang w:val="en-US"/>
        </w:rPr>
        <w:t>.</w:t>
      </w:r>
    </w:p>
    <w:p w14:paraId="34016C11" w14:textId="77777777" w:rsidR="00854E4C" w:rsidRPr="00A5333A" w:rsidRDefault="00854E4C" w:rsidP="004F5757">
      <w:pPr>
        <w:rPr>
          <w:lang w:val="en-US"/>
        </w:rPr>
      </w:pPr>
    </w:p>
    <w:p w14:paraId="359B943B" w14:textId="77777777" w:rsidR="00854E4C" w:rsidRDefault="00854E4C" w:rsidP="004F5757">
      <w:pPr>
        <w:rPr>
          <w:b/>
          <w:bCs/>
          <w:lang w:val="en-US"/>
        </w:rPr>
      </w:pPr>
      <w:r>
        <w:rPr>
          <w:b/>
          <w:bCs/>
          <w:lang w:val="en-US"/>
        </w:rPr>
        <w:br w:type="page"/>
      </w:r>
    </w:p>
    <w:p w14:paraId="4B8F250F" w14:textId="49C60011" w:rsidR="00486F06" w:rsidRDefault="004F5757" w:rsidP="004F5757">
      <w:pPr>
        <w:pStyle w:val="Default"/>
        <w:numPr>
          <w:ilvl w:val="0"/>
          <w:numId w:val="33"/>
        </w:numPr>
        <w:ind w:left="426" w:hanging="426"/>
        <w:rPr>
          <w:b/>
          <w:bCs/>
          <w:sz w:val="28"/>
          <w:szCs w:val="28"/>
        </w:rPr>
      </w:pPr>
      <w:r>
        <w:rPr>
          <w:b/>
          <w:bCs/>
          <w:sz w:val="28"/>
          <w:szCs w:val="28"/>
        </w:rPr>
        <w:lastRenderedPageBreak/>
        <w:t>C</w:t>
      </w:r>
      <w:r w:rsidR="00486F06" w:rsidRPr="00486F06">
        <w:rPr>
          <w:b/>
          <w:bCs/>
          <w:sz w:val="28"/>
          <w:szCs w:val="28"/>
        </w:rPr>
        <w:t>orporate Values</w:t>
      </w:r>
    </w:p>
    <w:p w14:paraId="5187ACE9" w14:textId="77777777" w:rsidR="004F5757" w:rsidRPr="00486F06" w:rsidRDefault="004F5757" w:rsidP="004F5757">
      <w:pPr>
        <w:pStyle w:val="Default"/>
        <w:ind w:left="426"/>
        <w:rPr>
          <w:b/>
          <w:bCs/>
          <w:sz w:val="28"/>
          <w:szCs w:val="28"/>
        </w:rPr>
      </w:pPr>
    </w:p>
    <w:p w14:paraId="61786411" w14:textId="532B9F67" w:rsidR="00854E4C" w:rsidRPr="002015DE" w:rsidRDefault="00854E4C" w:rsidP="004F5757">
      <w:pPr>
        <w:pStyle w:val="Default"/>
        <w:rPr>
          <w:sz w:val="22"/>
          <w:szCs w:val="22"/>
        </w:rPr>
      </w:pPr>
      <w:r w:rsidRPr="002015DE">
        <w:rPr>
          <w:sz w:val="22"/>
          <w:szCs w:val="22"/>
        </w:rPr>
        <w:t xml:space="preserve">The </w:t>
      </w:r>
      <w:r>
        <w:rPr>
          <w:sz w:val="22"/>
          <w:szCs w:val="22"/>
        </w:rPr>
        <w:t xml:space="preserve">Authority </w:t>
      </w:r>
      <w:r w:rsidRPr="002015DE">
        <w:rPr>
          <w:sz w:val="22"/>
          <w:szCs w:val="22"/>
        </w:rPr>
        <w:t xml:space="preserve">has </w:t>
      </w:r>
      <w:r>
        <w:rPr>
          <w:sz w:val="22"/>
          <w:szCs w:val="22"/>
        </w:rPr>
        <w:t>adopted</w:t>
      </w:r>
      <w:r w:rsidRPr="002015DE">
        <w:rPr>
          <w:sz w:val="22"/>
          <w:szCs w:val="22"/>
        </w:rPr>
        <w:t xml:space="preserve"> corporate values that are central to </w:t>
      </w:r>
      <w:r>
        <w:rPr>
          <w:sz w:val="22"/>
          <w:szCs w:val="22"/>
        </w:rPr>
        <w:t>its</w:t>
      </w:r>
      <w:r w:rsidRPr="002015DE">
        <w:rPr>
          <w:sz w:val="22"/>
          <w:szCs w:val="22"/>
        </w:rPr>
        <w:t xml:space="preserve"> culture and </w:t>
      </w:r>
      <w:r>
        <w:rPr>
          <w:sz w:val="22"/>
          <w:szCs w:val="22"/>
        </w:rPr>
        <w:t xml:space="preserve">the </w:t>
      </w:r>
      <w:r w:rsidRPr="002015DE">
        <w:rPr>
          <w:sz w:val="22"/>
          <w:szCs w:val="22"/>
        </w:rPr>
        <w:t xml:space="preserve">behaviours </w:t>
      </w:r>
      <w:r>
        <w:rPr>
          <w:sz w:val="22"/>
          <w:szCs w:val="22"/>
        </w:rPr>
        <w:t>it expects of</w:t>
      </w:r>
      <w:r w:rsidRPr="002015DE">
        <w:rPr>
          <w:sz w:val="22"/>
          <w:szCs w:val="22"/>
        </w:rPr>
        <w:t xml:space="preserve"> everyone who work</w:t>
      </w:r>
      <w:r>
        <w:rPr>
          <w:sz w:val="22"/>
          <w:szCs w:val="22"/>
        </w:rPr>
        <w:t xml:space="preserve"> here</w:t>
      </w:r>
      <w:r w:rsidRPr="002015DE">
        <w:rPr>
          <w:sz w:val="22"/>
          <w:szCs w:val="22"/>
        </w:rPr>
        <w:t>. The</w:t>
      </w:r>
      <w:r>
        <w:rPr>
          <w:sz w:val="22"/>
          <w:szCs w:val="22"/>
        </w:rPr>
        <w:t xml:space="preserve"> values of</w:t>
      </w:r>
      <w:r w:rsidRPr="002015DE">
        <w:rPr>
          <w:sz w:val="22"/>
          <w:szCs w:val="22"/>
        </w:rPr>
        <w:t xml:space="preserve"> we listen, we care, we are ambitious, and we are good value for money</w:t>
      </w:r>
      <w:r>
        <w:rPr>
          <w:sz w:val="22"/>
          <w:szCs w:val="22"/>
        </w:rPr>
        <w:t xml:space="preserve"> are important to us </w:t>
      </w:r>
      <w:r w:rsidRPr="002015DE">
        <w:rPr>
          <w:sz w:val="22"/>
          <w:szCs w:val="22"/>
        </w:rPr>
        <w:t xml:space="preserve">all. We serve the people of North Tyneside and are passionate about </w:t>
      </w:r>
      <w:r>
        <w:rPr>
          <w:sz w:val="22"/>
          <w:szCs w:val="22"/>
        </w:rPr>
        <w:t>ensuring the</w:t>
      </w:r>
      <w:r w:rsidRPr="002015DE">
        <w:rPr>
          <w:sz w:val="22"/>
          <w:szCs w:val="22"/>
        </w:rPr>
        <w:t xml:space="preserve"> </w:t>
      </w:r>
      <w:r>
        <w:rPr>
          <w:sz w:val="22"/>
          <w:szCs w:val="22"/>
        </w:rPr>
        <w:t>Borough</w:t>
      </w:r>
      <w:r w:rsidRPr="002015DE">
        <w:rPr>
          <w:sz w:val="22"/>
          <w:szCs w:val="22"/>
        </w:rPr>
        <w:t xml:space="preserve"> </w:t>
      </w:r>
      <w:r>
        <w:rPr>
          <w:sz w:val="22"/>
          <w:szCs w:val="22"/>
        </w:rPr>
        <w:t xml:space="preserve">continues to be </w:t>
      </w:r>
      <w:r w:rsidRPr="002015DE">
        <w:rPr>
          <w:sz w:val="22"/>
          <w:szCs w:val="22"/>
        </w:rPr>
        <w:t>a great place to live, work and visit</w:t>
      </w:r>
      <w:r>
        <w:rPr>
          <w:sz w:val="22"/>
          <w:szCs w:val="22"/>
        </w:rPr>
        <w:t>. We strive to achieve this by</w:t>
      </w:r>
      <w:r w:rsidRPr="002015DE">
        <w:rPr>
          <w:sz w:val="22"/>
          <w:szCs w:val="22"/>
        </w:rPr>
        <w:t xml:space="preserve"> delivering the policy priorities </w:t>
      </w:r>
      <w:r>
        <w:rPr>
          <w:sz w:val="22"/>
          <w:szCs w:val="22"/>
        </w:rPr>
        <w:t xml:space="preserve">contained in </w:t>
      </w:r>
      <w:r w:rsidRPr="002015DE">
        <w:rPr>
          <w:sz w:val="22"/>
          <w:szCs w:val="22"/>
        </w:rPr>
        <w:t xml:space="preserve">the Our North Tyneside Plan. </w:t>
      </w:r>
      <w:r>
        <w:rPr>
          <w:sz w:val="22"/>
          <w:szCs w:val="22"/>
        </w:rPr>
        <w:t>What our values mean in practice is explained below:</w:t>
      </w:r>
    </w:p>
    <w:p w14:paraId="62A3CBEC" w14:textId="77777777" w:rsidR="00854E4C" w:rsidRPr="002015DE" w:rsidRDefault="00854E4C" w:rsidP="004F5757">
      <w:pPr>
        <w:pStyle w:val="Default"/>
        <w:rPr>
          <w:sz w:val="22"/>
          <w:szCs w:val="22"/>
        </w:rPr>
      </w:pPr>
    </w:p>
    <w:p w14:paraId="40D2FE37" w14:textId="77777777" w:rsidR="00854E4C" w:rsidRPr="004F5757" w:rsidRDefault="00854E4C" w:rsidP="004F5757">
      <w:pPr>
        <w:pStyle w:val="Default"/>
        <w:rPr>
          <w:b/>
          <w:bCs/>
          <w:i/>
          <w:iCs/>
          <w:sz w:val="22"/>
          <w:szCs w:val="22"/>
        </w:rPr>
      </w:pPr>
      <w:r w:rsidRPr="004F5757">
        <w:rPr>
          <w:b/>
          <w:bCs/>
          <w:i/>
          <w:iCs/>
          <w:sz w:val="22"/>
          <w:szCs w:val="22"/>
        </w:rPr>
        <w:t>We listen</w:t>
      </w:r>
    </w:p>
    <w:p w14:paraId="423DDE24" w14:textId="77777777" w:rsidR="00854E4C" w:rsidRPr="002015DE" w:rsidRDefault="00854E4C" w:rsidP="004F5757">
      <w:pPr>
        <w:pStyle w:val="Default"/>
        <w:rPr>
          <w:sz w:val="22"/>
          <w:szCs w:val="22"/>
        </w:rPr>
      </w:pPr>
      <w:r w:rsidRPr="002015DE">
        <w:rPr>
          <w:sz w:val="22"/>
          <w:szCs w:val="22"/>
        </w:rPr>
        <w:t>We listen to our customers and colleagues and understand their needs. We pay attention to messages and respond. We express information clearly; we are open and honest and we encourage people to have their say.</w:t>
      </w:r>
    </w:p>
    <w:p w14:paraId="5A7FD93A" w14:textId="77777777" w:rsidR="00854E4C" w:rsidRPr="002015DE" w:rsidRDefault="00854E4C" w:rsidP="004F5757">
      <w:pPr>
        <w:pStyle w:val="Default"/>
        <w:ind w:left="426"/>
        <w:rPr>
          <w:sz w:val="22"/>
          <w:szCs w:val="22"/>
        </w:rPr>
      </w:pPr>
    </w:p>
    <w:p w14:paraId="75BD7137" w14:textId="77777777" w:rsidR="00854E4C" w:rsidRPr="004F5757" w:rsidRDefault="00854E4C" w:rsidP="004F5757">
      <w:pPr>
        <w:pStyle w:val="Default"/>
        <w:rPr>
          <w:b/>
          <w:bCs/>
          <w:i/>
          <w:iCs/>
          <w:sz w:val="22"/>
          <w:szCs w:val="22"/>
        </w:rPr>
      </w:pPr>
      <w:r w:rsidRPr="004F5757">
        <w:rPr>
          <w:b/>
          <w:bCs/>
          <w:i/>
          <w:iCs/>
          <w:sz w:val="22"/>
          <w:szCs w:val="22"/>
        </w:rPr>
        <w:t>We care</w:t>
      </w:r>
    </w:p>
    <w:p w14:paraId="34B46CA2" w14:textId="77777777" w:rsidR="00854E4C" w:rsidRPr="002015DE" w:rsidRDefault="00854E4C" w:rsidP="004F5757">
      <w:pPr>
        <w:pStyle w:val="Default"/>
        <w:rPr>
          <w:sz w:val="22"/>
          <w:szCs w:val="22"/>
        </w:rPr>
      </w:pPr>
      <w:r w:rsidRPr="002015DE">
        <w:rPr>
          <w:sz w:val="22"/>
          <w:szCs w:val="22"/>
        </w:rPr>
        <w:t>We care for our customers by understanding their needs, we treat them with respect and safeguard those who are most vulnerable. We care for each other by being a positive role model. We respect each other and work well with colleagues. We care for ourselves by looking after our physical and mental health and asking for help when we need it.</w:t>
      </w:r>
    </w:p>
    <w:p w14:paraId="08B861F0" w14:textId="77777777" w:rsidR="00854E4C" w:rsidRPr="002015DE" w:rsidRDefault="00854E4C" w:rsidP="004F5757">
      <w:pPr>
        <w:pStyle w:val="Default"/>
        <w:ind w:left="426"/>
        <w:rPr>
          <w:sz w:val="22"/>
          <w:szCs w:val="22"/>
        </w:rPr>
      </w:pPr>
    </w:p>
    <w:p w14:paraId="2491FAEC" w14:textId="77777777" w:rsidR="00854E4C" w:rsidRPr="004F5757" w:rsidRDefault="00854E4C" w:rsidP="004F5757">
      <w:pPr>
        <w:pStyle w:val="Default"/>
        <w:rPr>
          <w:b/>
          <w:bCs/>
          <w:i/>
          <w:iCs/>
          <w:sz w:val="22"/>
          <w:szCs w:val="22"/>
        </w:rPr>
      </w:pPr>
      <w:r w:rsidRPr="004F5757">
        <w:rPr>
          <w:b/>
          <w:bCs/>
          <w:i/>
          <w:iCs/>
          <w:sz w:val="22"/>
          <w:szCs w:val="22"/>
        </w:rPr>
        <w:t>We are ambitious</w:t>
      </w:r>
    </w:p>
    <w:p w14:paraId="22F24141" w14:textId="77777777" w:rsidR="00854E4C" w:rsidRPr="002015DE" w:rsidRDefault="00854E4C" w:rsidP="004F5757">
      <w:pPr>
        <w:pStyle w:val="Default"/>
        <w:rPr>
          <w:sz w:val="22"/>
          <w:szCs w:val="22"/>
        </w:rPr>
      </w:pPr>
      <w:r w:rsidRPr="002015DE">
        <w:rPr>
          <w:sz w:val="22"/>
          <w:szCs w:val="22"/>
        </w:rPr>
        <w:t>We are ambitious by always looking for ways to do things better. We are positive and learn from our mistakes and successes. We can be ambitious by reflecting on our performance and acting on feedback to improve. We strive to reduce the carbon footprint in our services by using less energy in our buildings, travelling less in our vehicles and recycling as much as possible.</w:t>
      </w:r>
    </w:p>
    <w:p w14:paraId="42BE1608" w14:textId="77777777" w:rsidR="00854E4C" w:rsidRPr="002015DE" w:rsidRDefault="00854E4C" w:rsidP="004F5757">
      <w:pPr>
        <w:pStyle w:val="Default"/>
        <w:ind w:left="426"/>
        <w:rPr>
          <w:sz w:val="22"/>
          <w:szCs w:val="22"/>
        </w:rPr>
      </w:pPr>
    </w:p>
    <w:p w14:paraId="11600C52" w14:textId="77777777" w:rsidR="00854E4C" w:rsidRPr="004F5757" w:rsidRDefault="00854E4C" w:rsidP="004F5757">
      <w:pPr>
        <w:pStyle w:val="Default"/>
        <w:rPr>
          <w:b/>
          <w:bCs/>
          <w:i/>
          <w:iCs/>
          <w:sz w:val="22"/>
          <w:szCs w:val="22"/>
        </w:rPr>
      </w:pPr>
      <w:r w:rsidRPr="004F5757">
        <w:rPr>
          <w:b/>
          <w:bCs/>
          <w:i/>
          <w:iCs/>
          <w:sz w:val="22"/>
          <w:szCs w:val="22"/>
        </w:rPr>
        <w:t>We are good value for money</w:t>
      </w:r>
    </w:p>
    <w:p w14:paraId="2D73AF8B" w14:textId="77777777" w:rsidR="00854E4C" w:rsidRPr="002015DE" w:rsidRDefault="00854E4C" w:rsidP="004F5757">
      <w:pPr>
        <w:pStyle w:val="Default"/>
        <w:rPr>
          <w:sz w:val="22"/>
          <w:szCs w:val="22"/>
        </w:rPr>
      </w:pPr>
      <w:r w:rsidRPr="002015DE">
        <w:rPr>
          <w:sz w:val="22"/>
          <w:szCs w:val="22"/>
        </w:rPr>
        <w:t>We are good value for money by delivering services in line with our customer promise and service standards. We use resources carefully, avoid unnecessary cost, try to get things right first time and share resources with colleagues.</w:t>
      </w:r>
    </w:p>
    <w:p w14:paraId="4A223D97" w14:textId="77777777" w:rsidR="00854E4C" w:rsidRPr="002015DE" w:rsidRDefault="00854E4C" w:rsidP="004F5757">
      <w:pPr>
        <w:rPr>
          <w:color w:val="000000"/>
        </w:rPr>
      </w:pPr>
      <w:r w:rsidRPr="00AF5AE8">
        <w:br w:type="page"/>
      </w:r>
    </w:p>
    <w:p w14:paraId="1EA19862" w14:textId="0D9F61F5" w:rsidR="00854E4C" w:rsidRDefault="00486F06" w:rsidP="004F5757">
      <w:pPr>
        <w:pStyle w:val="ListParagraph"/>
        <w:numPr>
          <w:ilvl w:val="0"/>
          <w:numId w:val="33"/>
        </w:numPr>
        <w:ind w:left="284"/>
        <w:jc w:val="both"/>
        <w:rPr>
          <w:b/>
          <w:bCs/>
          <w:sz w:val="28"/>
          <w:szCs w:val="28"/>
        </w:rPr>
      </w:pPr>
      <w:r w:rsidRPr="00486F06">
        <w:rPr>
          <w:b/>
          <w:bCs/>
          <w:sz w:val="28"/>
          <w:szCs w:val="28"/>
        </w:rPr>
        <w:lastRenderedPageBreak/>
        <w:t>Our North Tyneside Plan</w:t>
      </w:r>
    </w:p>
    <w:p w14:paraId="223FD9B1" w14:textId="77777777" w:rsidR="004F5757" w:rsidRPr="00486F06" w:rsidRDefault="004F5757" w:rsidP="004F5757">
      <w:pPr>
        <w:pStyle w:val="ListParagraph"/>
        <w:ind w:left="284"/>
        <w:jc w:val="both"/>
        <w:rPr>
          <w:b/>
          <w:bCs/>
          <w:sz w:val="28"/>
          <w:szCs w:val="28"/>
        </w:rPr>
      </w:pPr>
    </w:p>
    <w:p w14:paraId="08EB2F76" w14:textId="272BBED1" w:rsidR="00854E4C" w:rsidRDefault="00854E4C" w:rsidP="004F5757">
      <w:pPr>
        <w:ind w:left="5387"/>
        <w:rPr>
          <w:lang w:val="en-US"/>
        </w:rPr>
      </w:pPr>
      <w:r>
        <w:rPr>
          <w:noProof/>
        </w:rPr>
        <w:drawing>
          <wp:anchor distT="0" distB="0" distL="114300" distR="114300" simplePos="0" relativeHeight="251681792" behindDoc="0" locked="0" layoutInCell="1" allowOverlap="1" wp14:anchorId="589D067A" wp14:editId="4BE6F14E">
            <wp:simplePos x="0" y="0"/>
            <wp:positionH relativeFrom="column">
              <wp:posOffset>0</wp:posOffset>
            </wp:positionH>
            <wp:positionV relativeFrom="paragraph">
              <wp:posOffset>-3810</wp:posOffset>
            </wp:positionV>
            <wp:extent cx="3246872" cy="2073349"/>
            <wp:effectExtent l="0" t="0" r="0" b="3175"/>
            <wp:wrapSquare wrapText="bothSides"/>
            <wp:docPr id="1151815104" name="Picture 3" descr="Illustration showing the Our North Tyneside Plan 2021-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15104" name="Picture 3" descr="Illustration showing the Our North Tyneside Plan 2021-2025">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6872" cy="2073349"/>
                    </a:xfrm>
                    <a:prstGeom prst="rect">
                      <a:avLst/>
                    </a:prstGeom>
                    <a:noFill/>
                  </pic:spPr>
                </pic:pic>
              </a:graphicData>
            </a:graphic>
            <wp14:sizeRelH relativeFrom="page">
              <wp14:pctWidth>0</wp14:pctWidth>
            </wp14:sizeRelH>
            <wp14:sizeRelV relativeFrom="page">
              <wp14:pctHeight>0</wp14:pctHeight>
            </wp14:sizeRelV>
          </wp:anchor>
        </w:drawing>
      </w:r>
      <w:bookmarkStart w:id="22" w:name="_Hlk171432642"/>
      <w:r w:rsidRPr="001B16BA">
        <w:rPr>
          <w:lang w:val="en-US"/>
        </w:rPr>
        <w:t>The ‘Our North Tyneside’ Plan</w:t>
      </w:r>
      <w:r>
        <w:rPr>
          <w:lang w:val="en-US"/>
        </w:rPr>
        <w:t xml:space="preserve"> aims to deliver the priorities of</w:t>
      </w:r>
      <w:r w:rsidRPr="001B16BA">
        <w:rPr>
          <w:lang w:val="en-US"/>
        </w:rPr>
        <w:t xml:space="preserve"> the Elected Mayor and Cabinet</w:t>
      </w:r>
      <w:r>
        <w:rPr>
          <w:lang w:val="en-US"/>
        </w:rPr>
        <w:t>. It is agreed at</w:t>
      </w:r>
      <w:r w:rsidRPr="001B16BA">
        <w:rPr>
          <w:lang w:val="en-US"/>
        </w:rPr>
        <w:t xml:space="preserve"> Full Council</w:t>
      </w:r>
      <w:r>
        <w:rPr>
          <w:lang w:val="en-US"/>
        </w:rPr>
        <w:t xml:space="preserve"> and</w:t>
      </w:r>
      <w:r w:rsidRPr="001B16BA">
        <w:rPr>
          <w:lang w:val="en-US"/>
        </w:rPr>
        <w:t xml:space="preserve"> establishes the overall vision and strategic policy framework for everything </w:t>
      </w:r>
      <w:r>
        <w:rPr>
          <w:lang w:val="en-US"/>
        </w:rPr>
        <w:t xml:space="preserve">North Tyneside </w:t>
      </w:r>
      <w:r w:rsidRPr="001B16BA">
        <w:rPr>
          <w:lang w:val="en-US"/>
        </w:rPr>
        <w:t>Council does</w:t>
      </w:r>
      <w:r>
        <w:rPr>
          <w:lang w:val="en-US"/>
        </w:rPr>
        <w:t xml:space="preserve">. Since the creation of the Plan, North Tyneside Strategic Partnership has also </w:t>
      </w:r>
    </w:p>
    <w:p w14:paraId="07810E58" w14:textId="2641B9B1" w:rsidR="00486F06" w:rsidRDefault="00486F06" w:rsidP="004F5757">
      <w:r>
        <w:rPr>
          <w:lang w:val="en-US"/>
        </w:rPr>
        <w:t>chosen to adopt it as its strategic plan.</w:t>
      </w:r>
    </w:p>
    <w:p w14:paraId="61D8D0E9" w14:textId="77777777" w:rsidR="00486F06" w:rsidRDefault="00486F06" w:rsidP="004F5757"/>
    <w:p w14:paraId="4188884D" w14:textId="427D7406" w:rsidR="00854E4C" w:rsidRDefault="00854E4C" w:rsidP="004F5757">
      <w:r w:rsidRPr="001B16BA">
        <w:t xml:space="preserve">The </w:t>
      </w:r>
      <w:r>
        <w:t>P</w:t>
      </w:r>
      <w:r w:rsidRPr="001B16BA">
        <w:t xml:space="preserve">lan </w:t>
      </w:r>
      <w:r>
        <w:t xml:space="preserve">reflects residents’ priorities and </w:t>
      </w:r>
      <w:r w:rsidRPr="001B16BA">
        <w:t>outlines a vision of building a better North Tyneside, looking to the future and listening to and working better for residents.</w:t>
      </w:r>
      <w:r>
        <w:t xml:space="preserve"> </w:t>
      </w:r>
    </w:p>
    <w:p w14:paraId="6640BA59" w14:textId="77777777" w:rsidR="00486F06" w:rsidRPr="00E51E0E" w:rsidRDefault="00486F06" w:rsidP="004F5757"/>
    <w:p w14:paraId="2DE1C1EC" w14:textId="77777777" w:rsidR="00854E4C" w:rsidRDefault="00854E4C" w:rsidP="004F5757">
      <w:r w:rsidRPr="00351C07">
        <w:t>The current Plan (2021-25) was agreed by Council in September 2021 and is structured around the five themes of a:</w:t>
      </w:r>
    </w:p>
    <w:p w14:paraId="1EEC4A42" w14:textId="77777777" w:rsidR="005909A3" w:rsidRPr="00351C07" w:rsidRDefault="005909A3" w:rsidP="004F5757"/>
    <w:p w14:paraId="48D94D4E" w14:textId="77777777" w:rsidR="00854E4C" w:rsidRPr="00351C07" w:rsidRDefault="00854E4C" w:rsidP="004F5757">
      <w:pPr>
        <w:numPr>
          <w:ilvl w:val="0"/>
          <w:numId w:val="9"/>
        </w:numPr>
      </w:pPr>
      <w:r w:rsidRPr="00351C07">
        <w:t xml:space="preserve">thriving </w:t>
      </w:r>
      <w:bookmarkStart w:id="23" w:name="_Hlk153198223"/>
      <w:r w:rsidRPr="00351C07">
        <w:t xml:space="preserve">North Tyneside </w:t>
      </w:r>
      <w:bookmarkEnd w:id="23"/>
    </w:p>
    <w:p w14:paraId="5377899E" w14:textId="77777777" w:rsidR="00854E4C" w:rsidRPr="00351C07" w:rsidRDefault="00854E4C" w:rsidP="004F5757">
      <w:pPr>
        <w:numPr>
          <w:ilvl w:val="0"/>
          <w:numId w:val="9"/>
        </w:numPr>
      </w:pPr>
      <w:r w:rsidRPr="00351C07">
        <w:t>family- friendly North Tyneside</w:t>
      </w:r>
    </w:p>
    <w:p w14:paraId="2BE75BE6" w14:textId="77777777" w:rsidR="00854E4C" w:rsidRPr="00351C07" w:rsidRDefault="00854E4C" w:rsidP="004F5757">
      <w:pPr>
        <w:numPr>
          <w:ilvl w:val="0"/>
          <w:numId w:val="9"/>
        </w:numPr>
      </w:pPr>
      <w:r w:rsidRPr="00351C07">
        <w:t>caring North Tyneside</w:t>
      </w:r>
    </w:p>
    <w:p w14:paraId="65BD56CD" w14:textId="50735E22" w:rsidR="00854E4C" w:rsidRPr="00351C07" w:rsidRDefault="00854E4C" w:rsidP="004F5757">
      <w:pPr>
        <w:numPr>
          <w:ilvl w:val="0"/>
          <w:numId w:val="9"/>
        </w:numPr>
      </w:pPr>
      <w:r w:rsidRPr="00351C07">
        <w:t>secure North Tyneside</w:t>
      </w:r>
      <w:r w:rsidR="004F5757">
        <w:t>, and</w:t>
      </w:r>
    </w:p>
    <w:p w14:paraId="2BB7E4EB" w14:textId="74EF1989" w:rsidR="00854E4C" w:rsidRPr="00351C07" w:rsidRDefault="00854E4C" w:rsidP="004F5757">
      <w:pPr>
        <w:numPr>
          <w:ilvl w:val="0"/>
          <w:numId w:val="9"/>
        </w:numPr>
      </w:pPr>
      <w:r w:rsidRPr="00351C07">
        <w:t>green North Tyneside</w:t>
      </w:r>
      <w:r w:rsidR="004F5757">
        <w:t>.</w:t>
      </w:r>
    </w:p>
    <w:bookmarkEnd w:id="22"/>
    <w:p w14:paraId="48D5DB2B" w14:textId="77777777" w:rsidR="00854E4C" w:rsidRDefault="00854E4C" w:rsidP="004F5757"/>
    <w:p w14:paraId="4F45EB9E" w14:textId="0FF6317A" w:rsidR="00854E4C" w:rsidRDefault="00854E4C" w:rsidP="004F5757">
      <w:bookmarkStart w:id="24" w:name="_Hlk171432703"/>
      <w:r w:rsidRPr="00351C07">
        <w:t xml:space="preserve">The </w:t>
      </w:r>
      <w:r>
        <w:t xml:space="preserve">Our North Tyneside Plan </w:t>
      </w:r>
      <w:r w:rsidRPr="00351C07">
        <w:t xml:space="preserve">sets out the high-level ambitions </w:t>
      </w:r>
      <w:r>
        <w:t xml:space="preserve">and key challenges </w:t>
      </w:r>
      <w:r w:rsidRPr="00351C07">
        <w:t xml:space="preserve">for the </w:t>
      </w:r>
      <w:r>
        <w:t xml:space="preserve">Borough and shapes service delivery to meets the needs of </w:t>
      </w:r>
      <w:r w:rsidR="00934A7C">
        <w:t>the local</w:t>
      </w:r>
      <w:r>
        <w:t xml:space="preserve"> population, now and in the future. </w:t>
      </w:r>
      <w:bookmarkEnd w:id="24"/>
      <w:r>
        <w:t xml:space="preserve">It guides where and how </w:t>
      </w:r>
      <w:r w:rsidR="00D653B5">
        <w:t>the Authority</w:t>
      </w:r>
      <w:r>
        <w:t xml:space="preserve"> focus</w:t>
      </w:r>
      <w:r w:rsidR="00D653B5">
        <w:t>’s</w:t>
      </w:r>
      <w:r>
        <w:t xml:space="preserve"> resources and </w:t>
      </w:r>
      <w:r w:rsidRPr="002F76CE">
        <w:t>ensur</w:t>
      </w:r>
      <w:r>
        <w:t>es</w:t>
      </w:r>
      <w:r w:rsidRPr="002F76CE">
        <w:t xml:space="preserve"> that the </w:t>
      </w:r>
      <w:r>
        <w:t>organisation</w:t>
      </w:r>
      <w:r w:rsidRPr="002F76CE">
        <w:t xml:space="preserve"> works better for all residents</w:t>
      </w:r>
      <w:r>
        <w:t xml:space="preserve">. It also </w:t>
      </w:r>
      <w:r w:rsidRPr="002F76CE">
        <w:t xml:space="preserve">highlights </w:t>
      </w:r>
      <w:r w:rsidR="00934A7C">
        <w:t>the council’s</w:t>
      </w:r>
      <w:r>
        <w:t xml:space="preserve"> pledge </w:t>
      </w:r>
      <w:r w:rsidRPr="002F76CE">
        <w:t>to reduc</w:t>
      </w:r>
      <w:r>
        <w:t>e</w:t>
      </w:r>
      <w:r w:rsidRPr="002F76CE">
        <w:t xml:space="preserve"> inequality, eliminate discrimination and </w:t>
      </w:r>
      <w:r>
        <w:t xml:space="preserve">to </w:t>
      </w:r>
      <w:r w:rsidRPr="002F76CE">
        <w:t>ensur</w:t>
      </w:r>
      <w:r>
        <w:t>e</w:t>
      </w:r>
      <w:r w:rsidRPr="002F76CE">
        <w:t xml:space="preserve"> the social rights of the people of North Tyneside are key to council decision making</w:t>
      </w:r>
      <w:r>
        <w:t xml:space="preserve">. </w:t>
      </w:r>
    </w:p>
    <w:p w14:paraId="0B0C7709" w14:textId="77777777" w:rsidR="00D619B1" w:rsidRDefault="00D619B1" w:rsidP="004F5757"/>
    <w:p w14:paraId="5772791A" w14:textId="77777777" w:rsidR="005909A3" w:rsidRDefault="00854E4C" w:rsidP="004F5757">
      <w:r>
        <w:t xml:space="preserve">The five themes are interdependent and connect all of </w:t>
      </w:r>
      <w:r w:rsidR="00934A7C">
        <w:t>The Authority’s</w:t>
      </w:r>
      <w:r>
        <w:t xml:space="preserve"> key strategies and policies. They are also at the heart of </w:t>
      </w:r>
      <w:r w:rsidR="00934A7C">
        <w:t>the organisation’s</w:t>
      </w:r>
      <w:r w:rsidRPr="00591FDD">
        <w:t xml:space="preserve"> commit</w:t>
      </w:r>
      <w:r>
        <w:t>ment</w:t>
      </w:r>
      <w:r w:rsidRPr="00591FDD">
        <w:t xml:space="preserve"> to ensur</w:t>
      </w:r>
      <w:r>
        <w:t>e t</w:t>
      </w:r>
      <w:r w:rsidRPr="00591FDD">
        <w:t xml:space="preserve">hat the services </w:t>
      </w:r>
      <w:r w:rsidR="00D653B5">
        <w:t>The Authority</w:t>
      </w:r>
      <w:r w:rsidRPr="00591FDD">
        <w:t xml:space="preserve"> provide</w:t>
      </w:r>
      <w:r w:rsidR="00D653B5">
        <w:t>s</w:t>
      </w:r>
      <w:r w:rsidRPr="00591FDD">
        <w:t xml:space="preserve"> are inclusive and accessible to </w:t>
      </w:r>
      <w:r>
        <w:t xml:space="preserve">everyone. It also acknowledges the challenging financial climate </w:t>
      </w:r>
      <w:r w:rsidR="00D653B5">
        <w:t>the organisation</w:t>
      </w:r>
      <w:r>
        <w:t xml:space="preserve"> </w:t>
      </w:r>
      <w:r w:rsidR="00681C11">
        <w:t>operates</w:t>
      </w:r>
      <w:r>
        <w:t xml:space="preserve"> within and therefore seeks to emphasise that all resources will be </w:t>
      </w:r>
      <w:r w:rsidRPr="00CC131B">
        <w:t>thoughtfully invested and provide excellent value for money</w:t>
      </w:r>
      <w:r>
        <w:t xml:space="preserve">. </w:t>
      </w:r>
    </w:p>
    <w:p w14:paraId="16FCEA7D" w14:textId="3FF5E582" w:rsidR="00854E4C" w:rsidRDefault="00854E4C" w:rsidP="004F5757">
      <w:r w:rsidRPr="00BF189E">
        <w:lastRenderedPageBreak/>
        <w:t xml:space="preserve">As part of the </w:t>
      </w:r>
      <w:r>
        <w:t>Authority’s</w:t>
      </w:r>
      <w:r w:rsidRPr="00BF189E">
        <w:t xml:space="preserve"> Performance Management Framework, progress </w:t>
      </w:r>
      <w:r>
        <w:t xml:space="preserve">against </w:t>
      </w:r>
      <w:r w:rsidRPr="00BF189E">
        <w:t xml:space="preserve">the priorities </w:t>
      </w:r>
      <w:r>
        <w:t xml:space="preserve">set out in the Our North Tyneside Plan </w:t>
      </w:r>
      <w:r w:rsidRPr="00BF189E">
        <w:t>are assessed against a set of outcome measures</w:t>
      </w:r>
      <w:r>
        <w:t xml:space="preserve">. Performance is </w:t>
      </w:r>
      <w:r w:rsidRPr="00BF189E">
        <w:t xml:space="preserve">reported to Cabinet, Overview &amp; Scrutiny Co-ordination &amp; Finance Committee (OSC&amp;FC) and the North Tyneside Strategic Partnership on an annual basis. This is supplemented by bi-monthly Performance and Financial Management Reports </w:t>
      </w:r>
      <w:r>
        <w:t>to Cabinet to provide</w:t>
      </w:r>
      <w:r w:rsidRPr="00BF189E">
        <w:t xml:space="preserve"> an overview of both service delivery</w:t>
      </w:r>
      <w:r>
        <w:t>,</w:t>
      </w:r>
      <w:r w:rsidRPr="00BF189E">
        <w:t xml:space="preserve"> and performance and budget position across the </w:t>
      </w:r>
      <w:r>
        <w:t>A</w:t>
      </w:r>
      <w:r w:rsidRPr="00BF189E">
        <w:t>uthority.</w:t>
      </w:r>
    </w:p>
    <w:p w14:paraId="64609C57" w14:textId="77777777" w:rsidR="00681C11" w:rsidRDefault="00681C11" w:rsidP="004F5757"/>
    <w:p w14:paraId="53043129" w14:textId="3B4E9DD6" w:rsidR="00681C11" w:rsidRPr="00681C11" w:rsidRDefault="00681C11" w:rsidP="004F5757">
      <w:pPr>
        <w:rPr>
          <w:b/>
          <w:bCs/>
        </w:rPr>
      </w:pPr>
      <w:r w:rsidRPr="00681C11">
        <w:rPr>
          <w:b/>
          <w:bCs/>
        </w:rPr>
        <w:t>Figure 3: The Our North Tyneside Plan priorities</w:t>
      </w:r>
    </w:p>
    <w:p w14:paraId="7FBC6E56" w14:textId="77777777" w:rsidR="00854E4C" w:rsidRDefault="00854E4C" w:rsidP="004F5757">
      <w:pPr>
        <w:rPr>
          <w:i/>
          <w:iCs/>
          <w:lang w:val="en-US"/>
        </w:rPr>
      </w:pPr>
    </w:p>
    <w:p w14:paraId="7AE1CA88" w14:textId="77777777" w:rsidR="00854E4C" w:rsidRPr="001D03A9" w:rsidRDefault="00854E4C" w:rsidP="004F5757">
      <w:pPr>
        <w:jc w:val="center"/>
        <w:rPr>
          <w:lang w:val="en-US"/>
        </w:rPr>
      </w:pPr>
      <w:r w:rsidRPr="001D03A9">
        <w:rPr>
          <w:noProof/>
          <w:lang w:val="en-US"/>
        </w:rPr>
        <w:drawing>
          <wp:inline distT="0" distB="0" distL="0" distR="0" wp14:anchorId="1050F91F" wp14:editId="643CB9F8">
            <wp:extent cx="5972760" cy="4087495"/>
            <wp:effectExtent l="0" t="0" r="9525" b="8255"/>
            <wp:docPr id="33186514" name="Picture 1" descr="A poster showing the Our North Tyneside Plan fiv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6514" name="Picture 1" descr="A poster showing the Our North Tyneside Plan five priorities"/>
                    <pic:cNvPicPr/>
                  </pic:nvPicPr>
                  <pic:blipFill>
                    <a:blip r:embed="rId23"/>
                    <a:stretch>
                      <a:fillRect/>
                    </a:stretch>
                  </pic:blipFill>
                  <pic:spPr>
                    <a:xfrm>
                      <a:off x="0" y="0"/>
                      <a:ext cx="5972760" cy="4087495"/>
                    </a:xfrm>
                    <a:prstGeom prst="rect">
                      <a:avLst/>
                    </a:prstGeom>
                  </pic:spPr>
                </pic:pic>
              </a:graphicData>
            </a:graphic>
          </wp:inline>
        </w:drawing>
      </w:r>
    </w:p>
    <w:p w14:paraId="4323B5D2" w14:textId="77777777" w:rsidR="00854E4C" w:rsidRDefault="00854E4C" w:rsidP="004F5757"/>
    <w:p w14:paraId="0945EFD7" w14:textId="32892B19" w:rsidR="005909A3" w:rsidRDefault="005909A3" w:rsidP="004F5757">
      <w:pPr>
        <w:rPr>
          <w:b/>
          <w:bCs/>
        </w:rPr>
      </w:pPr>
      <w:r w:rsidRPr="005909A3">
        <w:rPr>
          <w:b/>
          <w:bCs/>
        </w:rPr>
        <w:t>Development of the Council Plan 2025-</w:t>
      </w:r>
      <w:r>
        <w:rPr>
          <w:b/>
          <w:bCs/>
        </w:rPr>
        <w:t>20</w:t>
      </w:r>
      <w:r w:rsidRPr="005909A3">
        <w:rPr>
          <w:b/>
          <w:bCs/>
        </w:rPr>
        <w:t>29</w:t>
      </w:r>
    </w:p>
    <w:p w14:paraId="5527F58A" w14:textId="77777777" w:rsidR="005909A3" w:rsidRPr="005909A3" w:rsidRDefault="005909A3" w:rsidP="004F5757">
      <w:pPr>
        <w:rPr>
          <w:b/>
          <w:bCs/>
        </w:rPr>
      </w:pPr>
    </w:p>
    <w:p w14:paraId="4565ED54" w14:textId="3FC06E66" w:rsidR="005909A3" w:rsidRPr="00DE10FC" w:rsidRDefault="005909A3" w:rsidP="005909A3">
      <w:pPr>
        <w:pStyle w:val="BodyTextIndent2"/>
        <w:ind w:left="0"/>
        <w:jc w:val="both"/>
        <w:rPr>
          <w:rFonts w:ascii="Poppins" w:hAnsi="Poppins" w:cs="Poppins"/>
          <w:b w:val="0"/>
          <w:sz w:val="22"/>
          <w:szCs w:val="22"/>
        </w:rPr>
      </w:pPr>
      <w:r w:rsidRPr="00DE10FC">
        <w:rPr>
          <w:rFonts w:ascii="Poppins" w:hAnsi="Poppins" w:cs="Poppins"/>
          <w:b w:val="0"/>
          <w:sz w:val="22"/>
          <w:szCs w:val="22"/>
        </w:rPr>
        <w:t>Following the mayoral election on 1</w:t>
      </w:r>
      <w:r w:rsidR="001340F5">
        <w:rPr>
          <w:rFonts w:ascii="Poppins" w:hAnsi="Poppins" w:cs="Poppins"/>
          <w:b w:val="0"/>
          <w:sz w:val="22"/>
          <w:szCs w:val="22"/>
        </w:rPr>
        <w:t xml:space="preserve"> </w:t>
      </w:r>
      <w:r w:rsidRPr="00DE10FC">
        <w:rPr>
          <w:rFonts w:ascii="Poppins" w:hAnsi="Poppins" w:cs="Poppins"/>
          <w:b w:val="0"/>
          <w:sz w:val="22"/>
          <w:szCs w:val="22"/>
        </w:rPr>
        <w:t xml:space="preserve">May 2025 and the appointment of Elected Mayor Karen Clark, a new council plan will be developed in consultation with residents, businesses, the voluntary and community sector, strategic partners and stakeholders.  </w:t>
      </w:r>
    </w:p>
    <w:p w14:paraId="36D3BDD8" w14:textId="77777777" w:rsidR="00BF3A9F" w:rsidRPr="00DE10FC" w:rsidRDefault="00BF3A9F" w:rsidP="005909A3">
      <w:pPr>
        <w:pStyle w:val="BodyTextIndent2"/>
        <w:ind w:left="0"/>
        <w:jc w:val="both"/>
        <w:rPr>
          <w:rFonts w:ascii="Poppins" w:hAnsi="Poppins" w:cs="Poppins"/>
          <w:b w:val="0"/>
          <w:sz w:val="22"/>
          <w:szCs w:val="22"/>
        </w:rPr>
      </w:pPr>
    </w:p>
    <w:p w14:paraId="265D860E" w14:textId="3D1C0075" w:rsidR="00BF3A9F" w:rsidRPr="00DE10FC" w:rsidRDefault="00BF3A9F" w:rsidP="00BF3A9F">
      <w:pPr>
        <w:pStyle w:val="BodyTextIndent2"/>
        <w:ind w:left="0"/>
        <w:jc w:val="both"/>
        <w:rPr>
          <w:rFonts w:ascii="Poppins" w:hAnsi="Poppins" w:cs="Poppins"/>
          <w:b w:val="0"/>
          <w:bCs/>
          <w:sz w:val="22"/>
          <w:szCs w:val="22"/>
        </w:rPr>
      </w:pPr>
      <w:r w:rsidRPr="00DE10FC">
        <w:rPr>
          <w:rFonts w:ascii="Poppins" w:hAnsi="Poppins" w:cs="Poppins"/>
          <w:b w:val="0"/>
          <w:bCs/>
          <w:sz w:val="22"/>
          <w:szCs w:val="22"/>
        </w:rPr>
        <w:t xml:space="preserve">The consultation will be based on the Elected Mayor’s five priorities first shared at a meeting of Full Council on 15 May 2025. The priorities are: </w:t>
      </w:r>
    </w:p>
    <w:p w14:paraId="6CEC97A2" w14:textId="77777777" w:rsidR="00BF3A9F" w:rsidRPr="00DE10FC" w:rsidRDefault="00BF3A9F" w:rsidP="00BF3A9F">
      <w:pPr>
        <w:pStyle w:val="BodyTextIndent2"/>
        <w:jc w:val="both"/>
        <w:rPr>
          <w:rFonts w:ascii="Poppins" w:hAnsi="Poppins" w:cs="Poppins"/>
          <w:b w:val="0"/>
          <w:bCs/>
          <w:sz w:val="22"/>
          <w:szCs w:val="22"/>
        </w:rPr>
      </w:pPr>
    </w:p>
    <w:p w14:paraId="4B8205CE" w14:textId="77777777" w:rsidR="00BF3A9F" w:rsidRDefault="00BF3A9F" w:rsidP="00DE10FC">
      <w:pPr>
        <w:pStyle w:val="ListParagraph"/>
        <w:numPr>
          <w:ilvl w:val="0"/>
          <w:numId w:val="50"/>
        </w:numPr>
      </w:pPr>
      <w:r w:rsidRPr="004309AE">
        <w:lastRenderedPageBreak/>
        <w:t xml:space="preserve">Working with local people and organisations for a healthier, fairer and better quality of life. </w:t>
      </w:r>
    </w:p>
    <w:p w14:paraId="562595AA" w14:textId="77777777" w:rsidR="00BF3A9F" w:rsidRPr="004309AE" w:rsidRDefault="00BF3A9F" w:rsidP="00BF3A9F">
      <w:pPr>
        <w:ind w:left="1080"/>
      </w:pPr>
    </w:p>
    <w:p w14:paraId="7AEB6ED3" w14:textId="77777777" w:rsidR="00BF3A9F" w:rsidRDefault="00BF3A9F" w:rsidP="00DE10FC">
      <w:pPr>
        <w:pStyle w:val="ListParagraph"/>
        <w:numPr>
          <w:ilvl w:val="0"/>
          <w:numId w:val="50"/>
        </w:numPr>
      </w:pPr>
      <w:r w:rsidRPr="004309AE">
        <w:t>Giving our children and young people the best start in life.</w:t>
      </w:r>
    </w:p>
    <w:p w14:paraId="35078D37" w14:textId="77777777" w:rsidR="00BF3A9F" w:rsidRDefault="00BF3A9F" w:rsidP="00BF3A9F"/>
    <w:p w14:paraId="7DC1347E" w14:textId="77777777" w:rsidR="00BF3A9F" w:rsidRDefault="00BF3A9F" w:rsidP="00DE10FC">
      <w:pPr>
        <w:pStyle w:val="ListParagraph"/>
        <w:numPr>
          <w:ilvl w:val="0"/>
          <w:numId w:val="50"/>
        </w:numPr>
      </w:pPr>
      <w:r>
        <w:t xml:space="preserve">Building neighbourhoods and town centres that are clean, green and safe, and places to be proud of. </w:t>
      </w:r>
    </w:p>
    <w:p w14:paraId="7807CAD8" w14:textId="77777777" w:rsidR="00BF3A9F" w:rsidRDefault="00BF3A9F" w:rsidP="00BF3A9F"/>
    <w:p w14:paraId="5DFDB116" w14:textId="79B6249C" w:rsidR="00BF3A9F" w:rsidRDefault="00DE10FC" w:rsidP="00DE10FC">
      <w:pPr>
        <w:pStyle w:val="ListParagraph"/>
        <w:numPr>
          <w:ilvl w:val="0"/>
          <w:numId w:val="50"/>
        </w:numPr>
      </w:pPr>
      <w:r>
        <w:t>I</w:t>
      </w:r>
      <w:r w:rsidR="00BF3A9F" w:rsidRPr="004309AE">
        <w:t>ncreasing jobs, skills and work experience opportunities.</w:t>
      </w:r>
    </w:p>
    <w:p w14:paraId="687F7321" w14:textId="77777777" w:rsidR="00BF3A9F" w:rsidRDefault="00BF3A9F" w:rsidP="00BF3A9F"/>
    <w:p w14:paraId="7C70A688" w14:textId="77777777" w:rsidR="00BF3A9F" w:rsidRDefault="00BF3A9F" w:rsidP="00DE10FC">
      <w:pPr>
        <w:pStyle w:val="ListParagraph"/>
        <w:numPr>
          <w:ilvl w:val="0"/>
          <w:numId w:val="50"/>
        </w:numPr>
      </w:pPr>
      <w:r w:rsidRPr="004309AE">
        <w:t>Delivering more affordable and social housing.</w:t>
      </w:r>
    </w:p>
    <w:p w14:paraId="08B19EAE" w14:textId="77777777" w:rsidR="00BF3A9F" w:rsidRDefault="00BF3A9F" w:rsidP="00BF3A9F"/>
    <w:p w14:paraId="212122A6" w14:textId="3512DC62" w:rsidR="00BF3A9F" w:rsidRPr="00DE10FC" w:rsidRDefault="00BF3A9F" w:rsidP="00DE10FC">
      <w:pPr>
        <w:pStyle w:val="BodyTextIndent2"/>
        <w:ind w:left="0"/>
        <w:rPr>
          <w:rFonts w:ascii="Poppins" w:hAnsi="Poppins" w:cs="Poppins"/>
          <w:b w:val="0"/>
          <w:sz w:val="22"/>
          <w:szCs w:val="22"/>
        </w:rPr>
      </w:pPr>
      <w:r w:rsidRPr="00DE10FC">
        <w:rPr>
          <w:rFonts w:ascii="Poppins" w:hAnsi="Poppins" w:cs="Poppins"/>
          <w:b w:val="0"/>
          <w:sz w:val="22"/>
          <w:szCs w:val="22"/>
        </w:rPr>
        <w:t>and</w:t>
      </w:r>
      <w:r w:rsidRPr="00DE10FC">
        <w:rPr>
          <w:rFonts w:ascii="Poppins" w:hAnsi="Poppins" w:cs="Poppins"/>
          <w:b w:val="0"/>
          <w:bCs/>
          <w:sz w:val="22"/>
          <w:szCs w:val="22"/>
        </w:rPr>
        <w:t xml:space="preserve"> will </w:t>
      </w:r>
      <w:r w:rsidRPr="00DE10FC">
        <w:rPr>
          <w:rFonts w:ascii="Poppins" w:hAnsi="Poppins" w:cs="Poppins"/>
          <w:b w:val="0"/>
          <w:sz w:val="22"/>
          <w:szCs w:val="22"/>
        </w:rPr>
        <w:t>be delivered in line with public service reform principles of:</w:t>
      </w:r>
    </w:p>
    <w:p w14:paraId="0F3AFEF1" w14:textId="77777777" w:rsidR="00BF3A9F" w:rsidRDefault="00BF3A9F" w:rsidP="00BF3A9F">
      <w:pPr>
        <w:pStyle w:val="BodyTextIndent2"/>
        <w:ind w:left="360"/>
        <w:rPr>
          <w:rFonts w:ascii="Poppins" w:hAnsi="Poppins" w:cs="Poppins"/>
          <w:b w:val="0"/>
        </w:rPr>
      </w:pPr>
    </w:p>
    <w:p w14:paraId="655325B6" w14:textId="77777777" w:rsidR="00BF3A9F" w:rsidRDefault="00BF3A9F" w:rsidP="00BF3A9F">
      <w:pPr>
        <w:pStyle w:val="ListParagraph"/>
        <w:numPr>
          <w:ilvl w:val="0"/>
          <w:numId w:val="49"/>
        </w:numPr>
      </w:pPr>
      <w:r>
        <w:t>prevention; t</w:t>
      </w:r>
      <w:r w:rsidRPr="001E0E9F">
        <w:t>ackling root causes of the challenges local people face</w:t>
      </w:r>
      <w:r>
        <w:t xml:space="preserve"> </w:t>
      </w:r>
    </w:p>
    <w:p w14:paraId="41DA9FDE" w14:textId="77777777" w:rsidR="00BF3A9F" w:rsidRPr="001E0E9F" w:rsidRDefault="00BF3A9F" w:rsidP="00BF3A9F">
      <w:pPr>
        <w:pStyle w:val="ListParagraph"/>
        <w:ind w:left="360"/>
      </w:pPr>
    </w:p>
    <w:p w14:paraId="7B33DEF0" w14:textId="77777777" w:rsidR="00BF3A9F" w:rsidRDefault="00BF3A9F" w:rsidP="00BF3A9F">
      <w:pPr>
        <w:pStyle w:val="ListParagraph"/>
        <w:numPr>
          <w:ilvl w:val="0"/>
          <w:numId w:val="49"/>
        </w:numPr>
      </w:pPr>
      <w:r>
        <w:t>personalisation; l</w:t>
      </w:r>
      <w:r w:rsidRPr="001E0E9F">
        <w:t>istening to and working with local people</w:t>
      </w:r>
      <w:r>
        <w:t xml:space="preserve">, </w:t>
      </w:r>
      <w:r w:rsidRPr="001E0E9F">
        <w:t>communities and businesses, to deliver the services they need</w:t>
      </w:r>
      <w:r>
        <w:t xml:space="preserve"> </w:t>
      </w:r>
    </w:p>
    <w:p w14:paraId="0FFC8E7B" w14:textId="77777777" w:rsidR="00BF3A9F" w:rsidRPr="001E25D3" w:rsidRDefault="00BF3A9F" w:rsidP="00BF3A9F"/>
    <w:p w14:paraId="66F2D0BC" w14:textId="77777777" w:rsidR="00BF3A9F" w:rsidRDefault="00BF3A9F" w:rsidP="00BF3A9F">
      <w:pPr>
        <w:pStyle w:val="ListParagraph"/>
        <w:numPr>
          <w:ilvl w:val="0"/>
          <w:numId w:val="49"/>
        </w:numPr>
      </w:pPr>
      <w:r>
        <w:t>productivity; e</w:t>
      </w:r>
      <w:r w:rsidRPr="001E0E9F">
        <w:t>fficient use of public money</w:t>
      </w:r>
      <w:r>
        <w:t>, and</w:t>
      </w:r>
    </w:p>
    <w:p w14:paraId="0C3EA427" w14:textId="77777777" w:rsidR="00BF3A9F" w:rsidRPr="001E25D3" w:rsidRDefault="00BF3A9F" w:rsidP="00BF3A9F"/>
    <w:p w14:paraId="5A2C1634" w14:textId="77777777" w:rsidR="00BF3A9F" w:rsidRPr="005E24EF" w:rsidRDefault="00BF3A9F" w:rsidP="00BF3A9F">
      <w:pPr>
        <w:pStyle w:val="ListParagraph"/>
        <w:numPr>
          <w:ilvl w:val="0"/>
          <w:numId w:val="49"/>
        </w:numPr>
      </w:pPr>
      <w:r>
        <w:t>proportionate universalism; h</w:t>
      </w:r>
      <w:r w:rsidRPr="001E0E9F">
        <w:t>igh quality services to all and help to those who need it most</w:t>
      </w:r>
      <w:r>
        <w:t>.</w:t>
      </w:r>
    </w:p>
    <w:p w14:paraId="685C9EE8" w14:textId="77777777" w:rsidR="00BF3A9F" w:rsidRDefault="00BF3A9F" w:rsidP="00BF3A9F">
      <w:pPr>
        <w:pStyle w:val="BodyTextIndent2"/>
        <w:ind w:left="0"/>
        <w:jc w:val="both"/>
        <w:rPr>
          <w:rFonts w:ascii="Poppins" w:hAnsi="Poppins" w:cs="Poppins"/>
          <w:b w:val="0"/>
          <w:u w:val="single"/>
        </w:rPr>
      </w:pPr>
    </w:p>
    <w:p w14:paraId="27A31C90" w14:textId="3C757263" w:rsidR="00BF3A9F" w:rsidRDefault="00BF3A9F" w:rsidP="005909A3">
      <w:pPr>
        <w:pStyle w:val="BodyTextIndent2"/>
        <w:spacing w:after="160" w:line="252" w:lineRule="auto"/>
        <w:ind w:left="0"/>
        <w:jc w:val="both"/>
        <w:rPr>
          <w:rFonts w:ascii="Poppins" w:hAnsi="Poppins" w:cs="Poppins"/>
          <w:b w:val="0"/>
          <w:sz w:val="22"/>
          <w:szCs w:val="22"/>
        </w:rPr>
      </w:pPr>
      <w:r>
        <w:rPr>
          <w:rFonts w:ascii="Poppins" w:hAnsi="Poppins" w:cs="Poppins"/>
          <w:b w:val="0"/>
          <w:sz w:val="22"/>
          <w:szCs w:val="22"/>
        </w:rPr>
        <w:t xml:space="preserve">(See </w:t>
      </w:r>
      <w:r w:rsidR="001340F5">
        <w:rPr>
          <w:rFonts w:ascii="Poppins" w:hAnsi="Poppins" w:cs="Poppins"/>
          <w:b w:val="0"/>
          <w:sz w:val="22"/>
          <w:szCs w:val="22"/>
        </w:rPr>
        <w:t xml:space="preserve">Section 7 below </w:t>
      </w:r>
      <w:r>
        <w:rPr>
          <w:rFonts w:ascii="Poppins" w:hAnsi="Poppins" w:cs="Poppins"/>
          <w:b w:val="0"/>
          <w:sz w:val="22"/>
          <w:szCs w:val="22"/>
        </w:rPr>
        <w:t xml:space="preserve">for further </w:t>
      </w:r>
      <w:r w:rsidR="00D76806">
        <w:rPr>
          <w:rFonts w:ascii="Poppins" w:hAnsi="Poppins" w:cs="Poppins"/>
          <w:b w:val="0"/>
          <w:sz w:val="22"/>
          <w:szCs w:val="22"/>
        </w:rPr>
        <w:t>information</w:t>
      </w:r>
      <w:r>
        <w:rPr>
          <w:rFonts w:ascii="Poppins" w:hAnsi="Poppins" w:cs="Poppins"/>
          <w:b w:val="0"/>
          <w:sz w:val="22"/>
          <w:szCs w:val="22"/>
        </w:rPr>
        <w:t xml:space="preserve"> on the public service reform principles).</w:t>
      </w:r>
    </w:p>
    <w:p w14:paraId="1FB291F9" w14:textId="142D4455" w:rsidR="005909A3" w:rsidRPr="005909A3" w:rsidRDefault="005909A3" w:rsidP="005909A3">
      <w:pPr>
        <w:pStyle w:val="BodyTextIndent2"/>
        <w:spacing w:after="160" w:line="252" w:lineRule="auto"/>
        <w:ind w:left="0"/>
        <w:jc w:val="both"/>
        <w:rPr>
          <w:rFonts w:ascii="Poppins" w:hAnsi="Poppins" w:cs="Poppins"/>
          <w:b w:val="0"/>
          <w:sz w:val="22"/>
          <w:szCs w:val="22"/>
        </w:rPr>
      </w:pPr>
      <w:r>
        <w:rPr>
          <w:rFonts w:ascii="Poppins" w:hAnsi="Poppins" w:cs="Poppins"/>
          <w:b w:val="0"/>
          <w:sz w:val="22"/>
          <w:szCs w:val="22"/>
        </w:rPr>
        <w:t xml:space="preserve">It is expected that the </w:t>
      </w:r>
      <w:r w:rsidR="00CB0672">
        <w:rPr>
          <w:rFonts w:ascii="Poppins" w:hAnsi="Poppins" w:cs="Poppins"/>
          <w:b w:val="0"/>
          <w:sz w:val="22"/>
          <w:szCs w:val="22"/>
        </w:rPr>
        <w:t xml:space="preserve">new plan will be approved at the Council meeting on 27 November 2025. </w:t>
      </w:r>
    </w:p>
    <w:p w14:paraId="69CC7BE3" w14:textId="77777777" w:rsidR="005909A3" w:rsidRPr="005909A3" w:rsidRDefault="005909A3" w:rsidP="005909A3">
      <w:pPr>
        <w:pStyle w:val="BodyTextIndent2"/>
        <w:ind w:left="0"/>
        <w:jc w:val="both"/>
        <w:rPr>
          <w:rFonts w:ascii="Poppins" w:hAnsi="Poppins" w:cs="Poppins"/>
          <w:b w:val="0"/>
          <w:sz w:val="22"/>
          <w:szCs w:val="22"/>
        </w:rPr>
      </w:pPr>
    </w:p>
    <w:p w14:paraId="724E8E13" w14:textId="77777777" w:rsidR="005909A3" w:rsidRDefault="005909A3" w:rsidP="005909A3">
      <w:pPr>
        <w:pStyle w:val="ListParagraph"/>
        <w:rPr>
          <w:b/>
        </w:rPr>
      </w:pPr>
    </w:p>
    <w:p w14:paraId="4C032137" w14:textId="5B0EC0E8" w:rsidR="00854E4C" w:rsidRDefault="00854E4C" w:rsidP="004F5757">
      <w:pPr>
        <w:rPr>
          <w:b/>
          <w:bCs/>
          <w:sz w:val="24"/>
          <w:szCs w:val="24"/>
        </w:rPr>
      </w:pPr>
      <w:r>
        <w:rPr>
          <w:b/>
          <w:bCs/>
          <w:sz w:val="24"/>
          <w:szCs w:val="24"/>
        </w:rPr>
        <w:br w:type="page"/>
      </w:r>
    </w:p>
    <w:p w14:paraId="440BCE2D" w14:textId="77777777" w:rsidR="005909A3" w:rsidRDefault="005909A3" w:rsidP="004F5757">
      <w:pPr>
        <w:rPr>
          <w:b/>
          <w:bCs/>
          <w:sz w:val="24"/>
          <w:szCs w:val="24"/>
        </w:rPr>
      </w:pPr>
    </w:p>
    <w:p w14:paraId="61D3CE23" w14:textId="77777777" w:rsidR="005909A3" w:rsidRDefault="005909A3" w:rsidP="004F5757">
      <w:pPr>
        <w:rPr>
          <w:b/>
          <w:bCs/>
          <w:sz w:val="24"/>
          <w:szCs w:val="24"/>
        </w:rPr>
      </w:pPr>
    </w:p>
    <w:p w14:paraId="53451C19" w14:textId="1BF7266E" w:rsidR="00486F06" w:rsidRDefault="00486F06" w:rsidP="004F5757">
      <w:pPr>
        <w:pStyle w:val="ListParagraph"/>
        <w:numPr>
          <w:ilvl w:val="0"/>
          <w:numId w:val="33"/>
        </w:numPr>
        <w:ind w:left="426" w:hanging="426"/>
        <w:rPr>
          <w:b/>
          <w:bCs/>
          <w:sz w:val="28"/>
          <w:szCs w:val="28"/>
        </w:rPr>
      </w:pPr>
      <w:bookmarkStart w:id="25" w:name="_Hlk157756481"/>
      <w:bookmarkStart w:id="26" w:name="_Hlk194072109"/>
      <w:r w:rsidRPr="00486F06">
        <w:rPr>
          <w:b/>
          <w:bCs/>
          <w:sz w:val="28"/>
          <w:szCs w:val="28"/>
        </w:rPr>
        <w:t>Crosscutting Strategic Priorities</w:t>
      </w:r>
    </w:p>
    <w:p w14:paraId="6CED2A60" w14:textId="77777777" w:rsidR="004F5757" w:rsidRPr="00486F06" w:rsidRDefault="004F5757" w:rsidP="004F5757">
      <w:pPr>
        <w:pStyle w:val="ListParagraph"/>
        <w:ind w:left="426"/>
        <w:rPr>
          <w:b/>
          <w:bCs/>
          <w:sz w:val="28"/>
          <w:szCs w:val="28"/>
        </w:rPr>
      </w:pPr>
    </w:p>
    <w:p w14:paraId="2FB2B23B" w14:textId="44869720" w:rsidR="00854E4C" w:rsidRPr="00EC3FD3" w:rsidRDefault="00486F06" w:rsidP="004F5757">
      <w:pPr>
        <w:rPr>
          <w:b/>
          <w:bCs/>
        </w:rPr>
      </w:pPr>
      <w:r>
        <w:rPr>
          <w:b/>
          <w:bCs/>
        </w:rPr>
        <w:t xml:space="preserve">7.1 </w:t>
      </w:r>
      <w:r w:rsidR="00854E4C" w:rsidRPr="00EC3FD3">
        <w:rPr>
          <w:b/>
          <w:bCs/>
        </w:rPr>
        <w:t>Public Se</w:t>
      </w:r>
      <w:r w:rsidR="00854E4C">
        <w:rPr>
          <w:b/>
          <w:bCs/>
        </w:rPr>
        <w:t>rvice</w:t>
      </w:r>
      <w:r w:rsidR="00854E4C" w:rsidRPr="00EC3FD3">
        <w:rPr>
          <w:b/>
          <w:bCs/>
        </w:rPr>
        <w:t xml:space="preserve"> Reform </w:t>
      </w:r>
      <w:r w:rsidR="00854E4C">
        <w:rPr>
          <w:b/>
          <w:bCs/>
        </w:rPr>
        <w:t>and Transformation</w:t>
      </w:r>
    </w:p>
    <w:p w14:paraId="1ECB9C92" w14:textId="4C0B6BE6" w:rsidR="00BF43C1" w:rsidRDefault="00BF43C1" w:rsidP="004F5757">
      <w:r>
        <w:t>Public services are</w:t>
      </w:r>
      <w:r w:rsidR="00966F29" w:rsidRPr="00966F29">
        <w:t xml:space="preserve"> evolving</w:t>
      </w:r>
      <w:r w:rsidR="00A210CC">
        <w:t xml:space="preserve">, including </w:t>
      </w:r>
      <w:r w:rsidR="00966F29" w:rsidRPr="00966F29">
        <w:t xml:space="preserve">regional devolution, national policy developments and social change. Public Service Reform </w:t>
      </w:r>
      <w:r w:rsidR="0073025A">
        <w:t xml:space="preserve">(PSR) </w:t>
      </w:r>
      <w:r>
        <w:t>is driving the way</w:t>
      </w:r>
      <w:r w:rsidR="00966F29" w:rsidRPr="00966F29">
        <w:t xml:space="preserve"> the Authority </w:t>
      </w:r>
      <w:r>
        <w:t>is adapting to this,</w:t>
      </w:r>
      <w:r w:rsidR="00966F29" w:rsidRPr="00966F29">
        <w:t xml:space="preserve"> ensur</w:t>
      </w:r>
      <w:r>
        <w:t>ing</w:t>
      </w:r>
      <w:r w:rsidR="00966F29" w:rsidRPr="00966F29">
        <w:t xml:space="preserve"> the long-term sustainability of services and better outcomes for residents and communities. </w:t>
      </w:r>
    </w:p>
    <w:p w14:paraId="7E5B467B" w14:textId="77777777" w:rsidR="00BF43C1" w:rsidRDefault="00BF43C1" w:rsidP="004F5757"/>
    <w:p w14:paraId="3DF2DF00" w14:textId="6749945A" w:rsidR="00BF43C1" w:rsidRPr="00BF43C1" w:rsidRDefault="00BF43C1" w:rsidP="004F5757">
      <w:r w:rsidRPr="00E76FE4">
        <w:t xml:space="preserve">The </w:t>
      </w:r>
      <w:r w:rsidR="00E76FE4" w:rsidRPr="00E76FE4">
        <w:t>Authority</w:t>
      </w:r>
      <w:r w:rsidR="002F1D2E" w:rsidRPr="00E76FE4">
        <w:t xml:space="preserve"> is already exploring</w:t>
      </w:r>
      <w:r w:rsidR="00E76FE4">
        <w:t xml:space="preserve"> and delivering</w:t>
      </w:r>
      <w:r w:rsidR="002F1D2E" w:rsidRPr="00E76FE4">
        <w:t xml:space="preserve"> r</w:t>
      </w:r>
      <w:r w:rsidRPr="00BF43C1">
        <w:t>adically different ways of meeting need</w:t>
      </w:r>
      <w:r w:rsidR="00E76FE4" w:rsidRPr="00E76FE4">
        <w:t>, b</w:t>
      </w:r>
      <w:r w:rsidRPr="00BF43C1">
        <w:t>alanc</w:t>
      </w:r>
      <w:r w:rsidR="00E76FE4" w:rsidRPr="00E76FE4">
        <w:t>ing</w:t>
      </w:r>
      <w:r w:rsidRPr="00BF43C1">
        <w:t xml:space="preserve"> growth with demand</w:t>
      </w:r>
      <w:r w:rsidR="00E76FE4" w:rsidRPr="00E76FE4">
        <w:t xml:space="preserve">, challenging traditional methods of service delivery to transform how </w:t>
      </w:r>
      <w:r w:rsidR="00D653B5">
        <w:t>it</w:t>
      </w:r>
      <w:r w:rsidR="00E76FE4" w:rsidRPr="00E76FE4">
        <w:t xml:space="preserve"> deliver</w:t>
      </w:r>
      <w:r w:rsidR="00D653B5">
        <w:t>s</w:t>
      </w:r>
      <w:r w:rsidR="00E76FE4" w:rsidRPr="00E76FE4">
        <w:t>.</w:t>
      </w:r>
    </w:p>
    <w:p w14:paraId="53727174" w14:textId="77777777" w:rsidR="00E76FE4" w:rsidRDefault="00E76FE4" w:rsidP="004F5757">
      <w:pPr>
        <w:rPr>
          <w:b/>
          <w:bCs/>
        </w:rPr>
      </w:pPr>
    </w:p>
    <w:p w14:paraId="369592D5" w14:textId="5234ECEF" w:rsidR="00966F29" w:rsidRDefault="00966F29" w:rsidP="004F5757">
      <w:r w:rsidRPr="00966F29">
        <w:t xml:space="preserve">Public Service Reform in North Tyneside is based on four </w:t>
      </w:r>
      <w:r w:rsidR="00A210CC">
        <w:t xml:space="preserve">PSR </w:t>
      </w:r>
      <w:r w:rsidRPr="00966F29">
        <w:t>design principles:</w:t>
      </w:r>
    </w:p>
    <w:p w14:paraId="56017F80" w14:textId="77777777" w:rsidR="00A210CC" w:rsidRPr="00966F29" w:rsidRDefault="00A210CC" w:rsidP="004F5757"/>
    <w:p w14:paraId="1A2C1614" w14:textId="5CFAF610" w:rsidR="00E76FE4" w:rsidRPr="00E76FE4" w:rsidRDefault="00E76FE4" w:rsidP="004F5757">
      <w:pPr>
        <w:numPr>
          <w:ilvl w:val="0"/>
          <w:numId w:val="40"/>
        </w:numPr>
        <w:tabs>
          <w:tab w:val="num" w:pos="720"/>
        </w:tabs>
      </w:pPr>
      <w:r>
        <w:rPr>
          <w:b/>
          <w:bCs/>
        </w:rPr>
        <w:t>p</w:t>
      </w:r>
      <w:r w:rsidRPr="00E76FE4">
        <w:rPr>
          <w:b/>
          <w:bCs/>
        </w:rPr>
        <w:t>revention</w:t>
      </w:r>
      <w:r w:rsidRPr="00E76FE4">
        <w:t xml:space="preserve"> – intervening earlier and tackling root causes</w:t>
      </w:r>
    </w:p>
    <w:p w14:paraId="2857BDA1" w14:textId="7305F459" w:rsidR="00E76FE4" w:rsidRPr="00E76FE4" w:rsidRDefault="00E76FE4" w:rsidP="004F5757">
      <w:pPr>
        <w:numPr>
          <w:ilvl w:val="0"/>
          <w:numId w:val="40"/>
        </w:numPr>
        <w:tabs>
          <w:tab w:val="num" w:pos="720"/>
        </w:tabs>
      </w:pPr>
      <w:r>
        <w:rPr>
          <w:b/>
          <w:bCs/>
        </w:rPr>
        <w:t>p</w:t>
      </w:r>
      <w:r w:rsidRPr="00E76FE4">
        <w:rPr>
          <w:b/>
          <w:bCs/>
        </w:rPr>
        <w:t>ersonalisation</w:t>
      </w:r>
      <w:r w:rsidRPr="00E76FE4">
        <w:t xml:space="preserve"> – organising </w:t>
      </w:r>
      <w:r>
        <w:t>resources</w:t>
      </w:r>
      <w:r w:rsidRPr="00E76FE4">
        <w:t xml:space="preserve"> around the individual</w:t>
      </w:r>
    </w:p>
    <w:p w14:paraId="4912A473" w14:textId="5E803ECB" w:rsidR="00E76FE4" w:rsidRPr="00E76FE4" w:rsidRDefault="00E76FE4" w:rsidP="004F5757">
      <w:pPr>
        <w:numPr>
          <w:ilvl w:val="0"/>
          <w:numId w:val="40"/>
        </w:numPr>
        <w:tabs>
          <w:tab w:val="num" w:pos="720"/>
        </w:tabs>
      </w:pPr>
      <w:r>
        <w:rPr>
          <w:b/>
          <w:bCs/>
        </w:rPr>
        <w:t>p</w:t>
      </w:r>
      <w:r w:rsidRPr="00E76FE4">
        <w:rPr>
          <w:b/>
          <w:bCs/>
        </w:rPr>
        <w:t>roductivity</w:t>
      </w:r>
      <w:r w:rsidRPr="00E76FE4">
        <w:t>- sustainable spending and better outcomes</w:t>
      </w:r>
      <w:r>
        <w:t>, and</w:t>
      </w:r>
    </w:p>
    <w:p w14:paraId="6B3BBD3F" w14:textId="1BCF88F8" w:rsidR="00E76FE4" w:rsidRPr="00E76FE4" w:rsidRDefault="00E76FE4" w:rsidP="004F5757">
      <w:pPr>
        <w:numPr>
          <w:ilvl w:val="0"/>
          <w:numId w:val="40"/>
        </w:numPr>
        <w:tabs>
          <w:tab w:val="num" w:pos="720"/>
        </w:tabs>
      </w:pPr>
      <w:r>
        <w:rPr>
          <w:b/>
          <w:bCs/>
        </w:rPr>
        <w:t>p</w:t>
      </w:r>
      <w:r w:rsidRPr="00E76FE4">
        <w:rPr>
          <w:b/>
          <w:bCs/>
        </w:rPr>
        <w:t xml:space="preserve">roportionate universalism </w:t>
      </w:r>
      <w:r w:rsidRPr="00E76FE4">
        <w:t>– focusing</w:t>
      </w:r>
      <w:r>
        <w:t xml:space="preserve"> resources</w:t>
      </w:r>
      <w:r w:rsidRPr="00E76FE4">
        <w:t xml:space="preserve"> on the greatest need, </w:t>
      </w:r>
      <w:r>
        <w:t xml:space="preserve">whilst </w:t>
      </w:r>
      <w:r w:rsidRPr="00E76FE4">
        <w:t xml:space="preserve"> </w:t>
      </w:r>
      <w:r>
        <w:t xml:space="preserve">ensuing </w:t>
      </w:r>
      <w:r w:rsidRPr="00E76FE4">
        <w:t>an offer for all</w:t>
      </w:r>
      <w:r>
        <w:t>.</w:t>
      </w:r>
    </w:p>
    <w:p w14:paraId="1583C18C" w14:textId="77777777" w:rsidR="00966F29" w:rsidRDefault="00966F29" w:rsidP="004F5757"/>
    <w:bookmarkEnd w:id="25"/>
    <w:bookmarkEnd w:id="26"/>
    <w:p w14:paraId="370FB361" w14:textId="029B5C4E" w:rsidR="00854E4C" w:rsidRPr="00AF38B1" w:rsidRDefault="00486F06" w:rsidP="004F5757">
      <w:pPr>
        <w:rPr>
          <w:b/>
          <w:bCs/>
        </w:rPr>
      </w:pPr>
      <w:r>
        <w:rPr>
          <w:b/>
          <w:bCs/>
        </w:rPr>
        <w:t xml:space="preserve">7.2 </w:t>
      </w:r>
      <w:r w:rsidR="00854E4C">
        <w:rPr>
          <w:b/>
          <w:bCs/>
        </w:rPr>
        <w:t>Customer Service and Experience</w:t>
      </w:r>
    </w:p>
    <w:p w14:paraId="7061558B" w14:textId="77777777" w:rsidR="00854E4C" w:rsidRDefault="00854E4C" w:rsidP="004F5757">
      <w:r w:rsidRPr="00AF38B1">
        <w:t xml:space="preserve">Two of the Authority’s values – ‘we listen’ and ‘we care’ </w:t>
      </w:r>
      <w:r>
        <w:t xml:space="preserve">- </w:t>
      </w:r>
      <w:r w:rsidRPr="00AF38B1">
        <w:t xml:space="preserve">aim to deliver great customer service and experience </w:t>
      </w:r>
      <w:r>
        <w:t>for service users</w:t>
      </w:r>
      <w:r w:rsidRPr="00AF38B1">
        <w:t xml:space="preserve">. Following a successful change </w:t>
      </w:r>
      <w:r>
        <w:t>p</w:t>
      </w:r>
      <w:r w:rsidRPr="00AF38B1">
        <w:t>rogramme from 2019 to 2024, the Authority maintains this foc</w:t>
      </w:r>
      <w:r>
        <w:t>u</w:t>
      </w:r>
      <w:r w:rsidRPr="00AF38B1">
        <w:t xml:space="preserve">s </w:t>
      </w:r>
      <w:r>
        <w:t xml:space="preserve">through </w:t>
      </w:r>
      <w:r w:rsidRPr="00AF38B1">
        <w:t xml:space="preserve">its Public Service Reform and Customer Experience function. The Authority understands clearly the cost of not getting customer service and experience right, both in terms of poorer outcomes for customers, and the cost to the organisation in time and resources spent ‘fixing things’ later. </w:t>
      </w:r>
    </w:p>
    <w:p w14:paraId="1110D944" w14:textId="77777777" w:rsidR="00D619B1" w:rsidRDefault="00D619B1" w:rsidP="004F5757"/>
    <w:p w14:paraId="611BB65F" w14:textId="77777777" w:rsidR="00854E4C" w:rsidRPr="00D77230" w:rsidRDefault="00854E4C" w:rsidP="004F5757">
      <w:pPr>
        <w:autoSpaceDE w:val="0"/>
        <w:autoSpaceDN w:val="0"/>
        <w:adjustRightInd w:val="0"/>
        <w:jc w:val="center"/>
        <w:rPr>
          <w:szCs w:val="24"/>
        </w:rPr>
      </w:pPr>
      <w:r w:rsidRPr="00D77230">
        <w:rPr>
          <w:noProof/>
          <w:szCs w:val="24"/>
        </w:rPr>
        <w:drawing>
          <wp:inline distT="0" distB="0" distL="0" distR="0" wp14:anchorId="3AE3753B" wp14:editId="07686B3E">
            <wp:extent cx="3884908" cy="839470"/>
            <wp:effectExtent l="0" t="0" r="1905" b="0"/>
            <wp:docPr id="2083459994" name="Picture 5" descr="Logo showing the Council's Customer Promise - we listen, w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59994" name="Picture 5" descr="Logo showing the Council's Customer Promise - we listen, w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580" cy="857550"/>
                    </a:xfrm>
                    <a:prstGeom prst="rect">
                      <a:avLst/>
                    </a:prstGeom>
                    <a:noFill/>
                  </pic:spPr>
                </pic:pic>
              </a:graphicData>
            </a:graphic>
          </wp:inline>
        </w:drawing>
      </w:r>
    </w:p>
    <w:p w14:paraId="7F304488" w14:textId="77777777" w:rsidR="00854E4C" w:rsidRDefault="00854E4C" w:rsidP="004F5757"/>
    <w:p w14:paraId="79C2166E" w14:textId="39872C01" w:rsidR="00854E4C" w:rsidRDefault="00934A7C" w:rsidP="004F5757">
      <w:r>
        <w:t>The Authority’s</w:t>
      </w:r>
      <w:r w:rsidR="00854E4C" w:rsidRPr="00D77230">
        <w:t xml:space="preserve"> </w:t>
      </w:r>
      <w:hyperlink r:id="rId25" w:history="1">
        <w:r w:rsidR="00854E4C" w:rsidRPr="00D77230">
          <w:rPr>
            <w:rStyle w:val="Hyperlink"/>
          </w:rPr>
          <w:t xml:space="preserve">Customer Promise </w:t>
        </w:r>
        <w:r w:rsidR="00854E4C">
          <w:rPr>
            <w:rStyle w:val="Hyperlink"/>
            <w:color w:val="auto"/>
          </w:rPr>
          <w:t>contains</w:t>
        </w:r>
      </w:hyperlink>
      <w:r w:rsidR="00854E4C" w:rsidRPr="00D77230">
        <w:t xml:space="preserve"> 11 standards</w:t>
      </w:r>
      <w:r w:rsidR="00854E4C">
        <w:t xml:space="preserve"> to support </w:t>
      </w:r>
      <w:r w:rsidR="00854E4C" w:rsidRPr="00D77230">
        <w:t>deliver</w:t>
      </w:r>
      <w:r w:rsidR="0073025A">
        <w:t>y of</w:t>
      </w:r>
      <w:r w:rsidR="00854E4C" w:rsidRPr="00D77230">
        <w:t xml:space="preserve"> great customer service</w:t>
      </w:r>
      <w:r w:rsidR="00854E4C">
        <w:t xml:space="preserve">. Through the promise </w:t>
      </w:r>
      <w:r w:rsidR="00D653B5">
        <w:t>the organisation</w:t>
      </w:r>
      <w:r w:rsidR="00854E4C">
        <w:t xml:space="preserve"> aim</w:t>
      </w:r>
      <w:r w:rsidR="00D653B5">
        <w:t>s</w:t>
      </w:r>
      <w:r w:rsidR="00854E4C" w:rsidRPr="00D77230">
        <w:t xml:space="preserve"> to continually improve customer service across all </w:t>
      </w:r>
      <w:r w:rsidR="00854E4C">
        <w:t xml:space="preserve">of </w:t>
      </w:r>
      <w:r>
        <w:t>council</w:t>
      </w:r>
      <w:r w:rsidR="00854E4C" w:rsidRPr="00D77230">
        <w:t xml:space="preserve"> services. </w:t>
      </w:r>
      <w:r>
        <w:t>The</w:t>
      </w:r>
      <w:r w:rsidR="00854E4C" w:rsidRPr="00D77230">
        <w:t xml:space="preserve"> promise is promoted widely internally and externally</w:t>
      </w:r>
      <w:r w:rsidR="00854E4C">
        <w:t>,</w:t>
      </w:r>
      <w:r w:rsidR="00854E4C" w:rsidRPr="00D77230">
        <w:t xml:space="preserve"> as well as being included in all </w:t>
      </w:r>
      <w:r w:rsidR="00854E4C">
        <w:t>colleagues</w:t>
      </w:r>
      <w:r w:rsidR="00854E4C" w:rsidRPr="00D77230">
        <w:t>’</w:t>
      </w:r>
      <w:r w:rsidR="00854E4C">
        <w:t xml:space="preserve"> annual Individual Performance Review</w:t>
      </w:r>
      <w:r w:rsidR="00854E4C" w:rsidRPr="00D77230">
        <w:t xml:space="preserve">s. </w:t>
      </w:r>
      <w:hyperlink r:id="rId26" w:history="1">
        <w:r w:rsidR="00854E4C" w:rsidRPr="00D77230">
          <w:rPr>
            <w:rStyle w:val="Hyperlink"/>
          </w:rPr>
          <w:t xml:space="preserve">  </w:t>
        </w:r>
      </w:hyperlink>
    </w:p>
    <w:p w14:paraId="152D7113" w14:textId="77777777" w:rsidR="00D619B1" w:rsidRPr="00D77230" w:rsidRDefault="00D619B1" w:rsidP="004F5757"/>
    <w:p w14:paraId="25E37213" w14:textId="4E562D96" w:rsidR="00854E4C" w:rsidRDefault="00854E4C" w:rsidP="004F5757">
      <w:pPr>
        <w:pStyle w:val="Default"/>
      </w:pPr>
      <w:r>
        <w:rPr>
          <w:color w:val="auto"/>
          <w:sz w:val="22"/>
          <w:szCs w:val="22"/>
        </w:rPr>
        <w:t xml:space="preserve">The </w:t>
      </w:r>
      <w:r w:rsidRPr="009918B7">
        <w:rPr>
          <w:color w:val="auto"/>
          <w:sz w:val="22"/>
          <w:szCs w:val="22"/>
        </w:rPr>
        <w:t>Customer Promise Test</w:t>
      </w:r>
      <w:r>
        <w:rPr>
          <w:color w:val="auto"/>
          <w:sz w:val="22"/>
          <w:szCs w:val="22"/>
        </w:rPr>
        <w:t xml:space="preserve"> is </w:t>
      </w:r>
      <w:r w:rsidRPr="00BE7A0B">
        <w:rPr>
          <w:color w:val="auto"/>
          <w:sz w:val="22"/>
          <w:szCs w:val="22"/>
        </w:rPr>
        <w:t xml:space="preserve">a simple tool </w:t>
      </w:r>
      <w:r>
        <w:rPr>
          <w:color w:val="auto"/>
          <w:sz w:val="22"/>
          <w:szCs w:val="22"/>
        </w:rPr>
        <w:t>that</w:t>
      </w:r>
      <w:r w:rsidRPr="00BE7A0B">
        <w:rPr>
          <w:color w:val="auto"/>
          <w:sz w:val="22"/>
          <w:szCs w:val="22"/>
        </w:rPr>
        <w:t xml:space="preserve"> teams and colleagues </w:t>
      </w:r>
      <w:r>
        <w:rPr>
          <w:color w:val="auto"/>
          <w:sz w:val="22"/>
          <w:szCs w:val="22"/>
        </w:rPr>
        <w:t xml:space="preserve">can use </w:t>
      </w:r>
      <w:r w:rsidRPr="00BE7A0B">
        <w:rPr>
          <w:color w:val="auto"/>
          <w:sz w:val="22"/>
          <w:szCs w:val="22"/>
        </w:rPr>
        <w:t xml:space="preserve">to help </w:t>
      </w:r>
      <w:r>
        <w:rPr>
          <w:color w:val="auto"/>
          <w:sz w:val="22"/>
          <w:szCs w:val="22"/>
        </w:rPr>
        <w:t xml:space="preserve">them </w:t>
      </w:r>
      <w:r w:rsidRPr="00BE7A0B">
        <w:rPr>
          <w:color w:val="auto"/>
          <w:sz w:val="22"/>
          <w:szCs w:val="22"/>
        </w:rPr>
        <w:t xml:space="preserve">understand how to deliver </w:t>
      </w:r>
      <w:r w:rsidR="00934A7C">
        <w:rPr>
          <w:color w:val="auto"/>
          <w:sz w:val="22"/>
          <w:szCs w:val="22"/>
        </w:rPr>
        <w:t>the</w:t>
      </w:r>
      <w:r w:rsidRPr="00BE7A0B">
        <w:rPr>
          <w:color w:val="auto"/>
          <w:sz w:val="22"/>
          <w:szCs w:val="22"/>
        </w:rPr>
        <w:t xml:space="preserve"> Customer Promise. It </w:t>
      </w:r>
      <w:r>
        <w:rPr>
          <w:color w:val="auto"/>
          <w:sz w:val="22"/>
          <w:szCs w:val="22"/>
        </w:rPr>
        <w:t>enables</w:t>
      </w:r>
      <w:r w:rsidRPr="00BE7A0B">
        <w:rPr>
          <w:color w:val="auto"/>
          <w:sz w:val="22"/>
          <w:szCs w:val="22"/>
        </w:rPr>
        <w:t xml:space="preserve"> </w:t>
      </w:r>
      <w:r>
        <w:rPr>
          <w:color w:val="auto"/>
          <w:sz w:val="22"/>
          <w:szCs w:val="22"/>
        </w:rPr>
        <w:t xml:space="preserve">them to </w:t>
      </w:r>
      <w:r w:rsidRPr="00BE7A0B">
        <w:rPr>
          <w:color w:val="auto"/>
          <w:sz w:val="22"/>
          <w:szCs w:val="22"/>
        </w:rPr>
        <w:t xml:space="preserve">think about how </w:t>
      </w:r>
      <w:r>
        <w:rPr>
          <w:color w:val="auto"/>
          <w:sz w:val="22"/>
          <w:szCs w:val="22"/>
        </w:rPr>
        <w:t xml:space="preserve">they can </w:t>
      </w:r>
      <w:r w:rsidRPr="00BE7A0B">
        <w:rPr>
          <w:color w:val="auto"/>
          <w:sz w:val="22"/>
          <w:szCs w:val="22"/>
        </w:rPr>
        <w:t xml:space="preserve">deliver each of the 11 standards in </w:t>
      </w:r>
      <w:r w:rsidR="00934A7C">
        <w:rPr>
          <w:color w:val="auto"/>
          <w:sz w:val="22"/>
          <w:szCs w:val="22"/>
        </w:rPr>
        <w:t>the</w:t>
      </w:r>
      <w:r w:rsidRPr="00BE7A0B">
        <w:rPr>
          <w:color w:val="auto"/>
          <w:sz w:val="22"/>
          <w:szCs w:val="22"/>
        </w:rPr>
        <w:t xml:space="preserve"> promise and </w:t>
      </w:r>
      <w:r>
        <w:rPr>
          <w:color w:val="auto"/>
          <w:sz w:val="22"/>
          <w:szCs w:val="22"/>
        </w:rPr>
        <w:t xml:space="preserve">how they </w:t>
      </w:r>
      <w:r w:rsidRPr="00BE7A0B">
        <w:rPr>
          <w:color w:val="auto"/>
          <w:sz w:val="22"/>
          <w:szCs w:val="22"/>
        </w:rPr>
        <w:t xml:space="preserve">can improve the service </w:t>
      </w:r>
      <w:r>
        <w:rPr>
          <w:color w:val="auto"/>
          <w:sz w:val="22"/>
          <w:szCs w:val="22"/>
        </w:rPr>
        <w:t xml:space="preserve">they </w:t>
      </w:r>
      <w:r w:rsidRPr="00BE7A0B">
        <w:rPr>
          <w:color w:val="auto"/>
          <w:sz w:val="22"/>
          <w:szCs w:val="22"/>
        </w:rPr>
        <w:t>offer to our customers.</w:t>
      </w:r>
      <w:r>
        <w:rPr>
          <w:color w:val="auto"/>
          <w:sz w:val="22"/>
          <w:szCs w:val="22"/>
        </w:rPr>
        <w:t xml:space="preserve"> The test and other ways to embed </w:t>
      </w:r>
      <w:r w:rsidR="00934A7C">
        <w:rPr>
          <w:color w:val="auto"/>
          <w:sz w:val="22"/>
          <w:szCs w:val="22"/>
        </w:rPr>
        <w:t>the</w:t>
      </w:r>
      <w:r>
        <w:rPr>
          <w:color w:val="auto"/>
          <w:sz w:val="22"/>
          <w:szCs w:val="22"/>
        </w:rPr>
        <w:t xml:space="preserve"> Customer Promise can be found </w:t>
      </w:r>
      <w:hyperlink r:id="rId27" w:history="1">
        <w:r>
          <w:rPr>
            <w:rStyle w:val="Hyperlink"/>
            <w:sz w:val="22"/>
            <w:szCs w:val="22"/>
          </w:rPr>
          <w:t>here</w:t>
        </w:r>
      </w:hyperlink>
      <w:r>
        <w:t>.</w:t>
      </w:r>
    </w:p>
    <w:p w14:paraId="0DCBB283" w14:textId="77777777" w:rsidR="00BB2E39" w:rsidRPr="00E77479" w:rsidRDefault="00BB2E39" w:rsidP="004F5757">
      <w:pPr>
        <w:pStyle w:val="Default"/>
        <w:rPr>
          <w:color w:val="auto"/>
          <w:sz w:val="22"/>
          <w:szCs w:val="22"/>
        </w:rPr>
      </w:pPr>
    </w:p>
    <w:p w14:paraId="7844AD87" w14:textId="4DA425D6" w:rsidR="00854E4C" w:rsidRPr="00332A21" w:rsidRDefault="00486F06" w:rsidP="004F5757">
      <w:pPr>
        <w:rPr>
          <w:b/>
          <w:bCs/>
        </w:rPr>
      </w:pPr>
      <w:r>
        <w:rPr>
          <w:b/>
          <w:bCs/>
        </w:rPr>
        <w:t xml:space="preserve">7.3 </w:t>
      </w:r>
      <w:r w:rsidR="00854E4C" w:rsidRPr="00332A21">
        <w:rPr>
          <w:b/>
          <w:bCs/>
        </w:rPr>
        <w:t>Digital Strategy</w:t>
      </w:r>
    </w:p>
    <w:p w14:paraId="7DC20269" w14:textId="5C6C2248" w:rsidR="00854E4C" w:rsidRDefault="00854E4C" w:rsidP="004F5757">
      <w:r>
        <w:t>North Tyneside is</w:t>
      </w:r>
      <w:r w:rsidRPr="00332A21">
        <w:t xml:space="preserve"> a digital first </w:t>
      </w:r>
      <w:r>
        <w:t>Borough, drawing heavily on</w:t>
      </w:r>
      <w:r w:rsidRPr="00332A21">
        <w:t xml:space="preserve"> data and technology. Since the 1970s, public services have be</w:t>
      </w:r>
      <w:r>
        <w:t>come</w:t>
      </w:r>
      <w:r w:rsidRPr="00332A21">
        <w:t xml:space="preserve"> increasingly automated and over the last decade the pace of change has been rapid. Technology plays an important role in sustaining and transforming the way </w:t>
      </w:r>
      <w:r w:rsidR="00934A7C">
        <w:t>council</w:t>
      </w:r>
      <w:r>
        <w:t xml:space="preserve"> </w:t>
      </w:r>
      <w:r w:rsidRPr="00332A21">
        <w:t xml:space="preserve">services are delivered; it is a key enabler for change and improvement both within the </w:t>
      </w:r>
      <w:r>
        <w:t>organisation and across the Borough</w:t>
      </w:r>
      <w:r w:rsidRPr="00332A21">
        <w:t xml:space="preserve">. However </w:t>
      </w:r>
      <w:r w:rsidR="00D653B5">
        <w:t>the Authority is</w:t>
      </w:r>
      <w:r w:rsidRPr="00332A21">
        <w:t xml:space="preserve"> mindful that technolog</w:t>
      </w:r>
      <w:r>
        <w:t>ical</w:t>
      </w:r>
      <w:r w:rsidRPr="00332A21">
        <w:t xml:space="preserve"> improvements can leave some feeling left behind</w:t>
      </w:r>
      <w:r>
        <w:t xml:space="preserve">, so </w:t>
      </w:r>
      <w:r w:rsidR="00D653B5">
        <w:t>it</w:t>
      </w:r>
      <w:r>
        <w:t xml:space="preserve"> seek</w:t>
      </w:r>
      <w:r w:rsidR="00D653B5">
        <w:t>s</w:t>
      </w:r>
      <w:r>
        <w:t xml:space="preserve"> to support them through </w:t>
      </w:r>
      <w:r w:rsidR="00934A7C">
        <w:t>the organisation’s</w:t>
      </w:r>
      <w:r w:rsidRPr="00332A21">
        <w:t xml:space="preserve"> Digital Strategy</w:t>
      </w:r>
      <w:r>
        <w:t>,</w:t>
      </w:r>
      <w:r w:rsidRPr="00332A21">
        <w:t xml:space="preserve"> Equally Well Plan</w:t>
      </w:r>
      <w:r>
        <w:t xml:space="preserve"> and Embedding Equality Programme</w:t>
      </w:r>
      <w:r w:rsidRPr="00332A21">
        <w:t>.</w:t>
      </w:r>
    </w:p>
    <w:p w14:paraId="3EC00094" w14:textId="77777777" w:rsidR="00D619B1" w:rsidRPr="00332A21" w:rsidRDefault="00D619B1" w:rsidP="004F5757"/>
    <w:p w14:paraId="16E3656A" w14:textId="470EBF9F" w:rsidR="00854E4C" w:rsidRDefault="00854E4C" w:rsidP="004F5757">
      <w:bookmarkStart w:id="27" w:name="_Hlk192235586"/>
      <w:r w:rsidRPr="00332A21">
        <w:t xml:space="preserve">The Digital Strategy sets out principles for how the </w:t>
      </w:r>
      <w:r>
        <w:t>Authority’s</w:t>
      </w:r>
      <w:r w:rsidRPr="00332A21">
        <w:t xml:space="preserve"> technology services </w:t>
      </w:r>
      <w:r>
        <w:t>will be</w:t>
      </w:r>
      <w:r w:rsidRPr="00332A21">
        <w:t xml:space="preserve"> identified, designed, sourced and delivered over the next five years.</w:t>
      </w:r>
      <w:bookmarkEnd w:id="27"/>
      <w:r w:rsidRPr="00332A21">
        <w:t xml:space="preserve"> </w:t>
      </w:r>
      <w:bookmarkStart w:id="28" w:name="_Hlk192235629"/>
      <w:r w:rsidRPr="00332A21">
        <w:t xml:space="preserve">It describes how these principles are linked to the Our North Tyneside Plan and </w:t>
      </w:r>
      <w:r w:rsidR="00934A7C">
        <w:t>the organisation’s</w:t>
      </w:r>
      <w:r>
        <w:t xml:space="preserve"> corporate values</w:t>
      </w:r>
      <w:r w:rsidRPr="00332A21">
        <w:t>.</w:t>
      </w:r>
    </w:p>
    <w:p w14:paraId="2CC4ACB5" w14:textId="77777777" w:rsidR="00D619B1" w:rsidRPr="00332A21" w:rsidRDefault="00D619B1" w:rsidP="004F5757"/>
    <w:p w14:paraId="2CB6634F" w14:textId="10247701" w:rsidR="00854E4C" w:rsidRDefault="00854E4C" w:rsidP="004F5757">
      <w:bookmarkStart w:id="29" w:name="_Hlk192236731"/>
      <w:bookmarkEnd w:id="28"/>
      <w:r w:rsidRPr="00332A21">
        <w:t>The Strategy</w:t>
      </w:r>
      <w:r>
        <w:t xml:space="preserve"> </w:t>
      </w:r>
      <w:r w:rsidRPr="00332A21">
        <w:t>is both inward and outward looking</w:t>
      </w:r>
      <w:bookmarkEnd w:id="29"/>
      <w:r>
        <w:t>. I</w:t>
      </w:r>
      <w:r w:rsidRPr="00332A21">
        <w:t xml:space="preserve">t does not </w:t>
      </w:r>
      <w:r>
        <w:t>simply focus on</w:t>
      </w:r>
      <w:r w:rsidRPr="00332A21">
        <w:t xml:space="preserve"> technology or IT</w:t>
      </w:r>
      <w:r>
        <w:t>,</w:t>
      </w:r>
      <w:r w:rsidRPr="00332A21">
        <w:t xml:space="preserve"> but as </w:t>
      </w:r>
      <w:r>
        <w:t>described</w:t>
      </w:r>
      <w:r w:rsidRPr="00332A21">
        <w:t xml:space="preserve"> by Tom Loosemore in the UK’s first Government Digital Strategy in 2012</w:t>
      </w:r>
      <w:r>
        <w:t xml:space="preserve"> seeks to more broadly</w:t>
      </w:r>
      <w:r w:rsidRPr="00332A21">
        <w:t xml:space="preserve"> “</w:t>
      </w:r>
      <w:r>
        <w:t>a</w:t>
      </w:r>
      <w:r w:rsidRPr="00332A21">
        <w:t xml:space="preserve">pply the culture, processes, business models and technologies of the internet era to respond to people’s raised expectations.”. </w:t>
      </w:r>
      <w:bookmarkStart w:id="30" w:name="_Hlk192236764"/>
      <w:r w:rsidRPr="00332A21">
        <w:t xml:space="preserve">It looks at how </w:t>
      </w:r>
      <w:r w:rsidR="00D653B5">
        <w:t>the Authority</w:t>
      </w:r>
      <w:r w:rsidRPr="00332A21">
        <w:t xml:space="preserve"> can use technology to benefit residents, businesses and communities and how it can</w:t>
      </w:r>
      <w:r w:rsidRPr="00EA0FAE">
        <w:rPr>
          <w:u w:val="single"/>
        </w:rPr>
        <w:t xml:space="preserve"> </w:t>
      </w:r>
      <w:r w:rsidRPr="00332A21">
        <w:t xml:space="preserve">be a driver for positive change for the </w:t>
      </w:r>
      <w:r>
        <w:t>Authority</w:t>
      </w:r>
      <w:r w:rsidRPr="00332A21">
        <w:t xml:space="preserve"> and our partners.</w:t>
      </w:r>
    </w:p>
    <w:p w14:paraId="096BB9C0" w14:textId="77777777" w:rsidR="00966F29" w:rsidRDefault="00966F29" w:rsidP="004F5757"/>
    <w:bookmarkEnd w:id="30"/>
    <w:p w14:paraId="3956AF68" w14:textId="00D8377F" w:rsidR="00854E4C" w:rsidRDefault="00854E4C" w:rsidP="004F5757">
      <w:r w:rsidRPr="00332A21">
        <w:t>To make the principles as simple as possible</w:t>
      </w:r>
      <w:r w:rsidR="0051714F">
        <w:t xml:space="preserve"> </w:t>
      </w:r>
      <w:r w:rsidR="00934A7C">
        <w:t xml:space="preserve">the </w:t>
      </w:r>
      <w:r w:rsidR="0051714F">
        <w:t>Digital St</w:t>
      </w:r>
      <w:r w:rsidRPr="00332A21">
        <w:t xml:space="preserve">rategy is broken down </w:t>
      </w:r>
      <w:bookmarkStart w:id="31" w:name="_Hlk192237000"/>
      <w:r w:rsidRPr="00332A21">
        <w:t xml:space="preserve">into five themes: Data; Customers; Team; Infrastructure and </w:t>
      </w:r>
      <w:r>
        <w:t>Borough, as explained in the image on the following page:</w:t>
      </w:r>
      <w:r w:rsidRPr="00332A21">
        <w:t xml:space="preserve"> </w:t>
      </w:r>
    </w:p>
    <w:p w14:paraId="3DEEEC2C" w14:textId="0830DA04" w:rsidR="00723EF6" w:rsidRDefault="00723EF6">
      <w:r>
        <w:br w:type="page"/>
      </w:r>
    </w:p>
    <w:p w14:paraId="5528891E" w14:textId="27F8023A" w:rsidR="00723EF6" w:rsidRPr="00723EF6" w:rsidRDefault="00723EF6" w:rsidP="004F5757">
      <w:pPr>
        <w:rPr>
          <w:b/>
          <w:bCs/>
        </w:rPr>
      </w:pPr>
      <w:r w:rsidRPr="00723EF6">
        <w:rPr>
          <w:b/>
          <w:bCs/>
        </w:rPr>
        <w:lastRenderedPageBreak/>
        <w:t xml:space="preserve">Figure </w:t>
      </w:r>
      <w:r w:rsidR="0073025A">
        <w:rPr>
          <w:b/>
          <w:bCs/>
        </w:rPr>
        <w:t>4</w:t>
      </w:r>
      <w:r w:rsidRPr="00723EF6">
        <w:rPr>
          <w:b/>
          <w:bCs/>
        </w:rPr>
        <w:t>: Digital Strategy Themes</w:t>
      </w:r>
    </w:p>
    <w:bookmarkEnd w:id="31"/>
    <w:p w14:paraId="4D93EB3E" w14:textId="77777777" w:rsidR="00854E4C" w:rsidRPr="00AF38B1" w:rsidRDefault="00854E4C" w:rsidP="004F5757">
      <w:pPr>
        <w:rPr>
          <w:u w:val="single"/>
        </w:rPr>
      </w:pPr>
      <w:r>
        <w:rPr>
          <w:noProof/>
          <w:u w:val="single"/>
        </w:rPr>
        <w:drawing>
          <wp:anchor distT="0" distB="0" distL="114300" distR="114300" simplePos="0" relativeHeight="251689984" behindDoc="0" locked="0" layoutInCell="1" allowOverlap="1" wp14:anchorId="20B7A7C6" wp14:editId="2FCDFADD">
            <wp:simplePos x="0" y="0"/>
            <wp:positionH relativeFrom="column">
              <wp:posOffset>-321733</wp:posOffset>
            </wp:positionH>
            <wp:positionV relativeFrom="paragraph">
              <wp:posOffset>0</wp:posOffset>
            </wp:positionV>
            <wp:extent cx="6547976" cy="3487479"/>
            <wp:effectExtent l="0" t="0" r="5715" b="0"/>
            <wp:wrapSquare wrapText="bothSides"/>
            <wp:docPr id="459649799" name="Picture 1" descr="Diagram showing the Digital Strategy five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49799" name="Picture 1" descr="Diagram showing the Digital Strategy five the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7976" cy="3487479"/>
                    </a:xfrm>
                    <a:prstGeom prst="rect">
                      <a:avLst/>
                    </a:prstGeom>
                    <a:noFill/>
                  </pic:spPr>
                </pic:pic>
              </a:graphicData>
            </a:graphic>
          </wp:anchor>
        </w:drawing>
      </w:r>
    </w:p>
    <w:p w14:paraId="3EB487C9" w14:textId="77777777" w:rsidR="00854E4C" w:rsidRDefault="00854E4C" w:rsidP="004F5757">
      <w:pPr>
        <w:pStyle w:val="ListParagraph"/>
        <w:ind w:left="360"/>
        <w:rPr>
          <w:u w:val="single"/>
        </w:rPr>
      </w:pPr>
    </w:p>
    <w:p w14:paraId="60D2511C" w14:textId="5FD978F9" w:rsidR="0051714F" w:rsidRDefault="00934A7C" w:rsidP="004F5757">
      <w:r>
        <w:t>The Authority’s</w:t>
      </w:r>
      <w:r w:rsidR="0051714F">
        <w:t xml:space="preserve"> partnership approach to digital inclusion, as set out here in </w:t>
      </w:r>
      <w:r>
        <w:t>the</w:t>
      </w:r>
      <w:r w:rsidR="0051714F">
        <w:t xml:space="preserve"> </w:t>
      </w:r>
      <w:hyperlink r:id="rId29" w:history="1">
        <w:r w:rsidR="0051714F">
          <w:rPr>
            <w:rStyle w:val="Hyperlink"/>
          </w:rPr>
          <w:t>Digital Inclusion Strategy</w:t>
        </w:r>
      </w:hyperlink>
      <w:r w:rsidR="0051714F">
        <w:t xml:space="preserve">, seeks to ensure that inclusion is built into the design of all new digital solutions. This is to ensure that as many people as possible are able to use technology confidently and safely to improve their lives. </w:t>
      </w:r>
    </w:p>
    <w:p w14:paraId="703949D5" w14:textId="77777777" w:rsidR="0051714F" w:rsidRPr="00D77230" w:rsidRDefault="0051714F" w:rsidP="004F5757">
      <w:pPr>
        <w:pStyle w:val="ListParagraph"/>
        <w:ind w:left="360"/>
        <w:rPr>
          <w:u w:val="single"/>
        </w:rPr>
      </w:pPr>
    </w:p>
    <w:p w14:paraId="2EC9F0D4" w14:textId="7E6230BF" w:rsidR="00854E4C" w:rsidRPr="004560A2" w:rsidRDefault="004560A2" w:rsidP="004F5757">
      <w:pPr>
        <w:pStyle w:val="ListParagraph"/>
        <w:ind w:left="0"/>
        <w:rPr>
          <w:b/>
          <w:bCs/>
        </w:rPr>
      </w:pPr>
      <w:r w:rsidRPr="004560A2">
        <w:rPr>
          <w:b/>
          <w:bCs/>
        </w:rPr>
        <w:t xml:space="preserve">7.4 </w:t>
      </w:r>
      <w:r w:rsidR="00854E4C" w:rsidRPr="004560A2">
        <w:rPr>
          <w:b/>
          <w:bCs/>
        </w:rPr>
        <w:t xml:space="preserve">Engagement </w:t>
      </w:r>
    </w:p>
    <w:p w14:paraId="50226770" w14:textId="01E54018" w:rsidR="004560A2" w:rsidRPr="004560A2" w:rsidRDefault="00D653B5" w:rsidP="004F5757">
      <w:pPr>
        <w:pStyle w:val="ListParagraph"/>
        <w:ind w:left="0"/>
      </w:pPr>
      <w:r>
        <w:t>The organisation is</w:t>
      </w:r>
      <w:r w:rsidR="004560A2" w:rsidRPr="004560A2">
        <w:t xml:space="preserve"> committed to upholding our corporate values of "We Listen" and "We Care," as outlined in the Our North Tyneside Plan and Customer Promise.</w:t>
      </w:r>
    </w:p>
    <w:p w14:paraId="341F302F" w14:textId="77777777" w:rsidR="004560A2" w:rsidRDefault="004560A2" w:rsidP="004F5757">
      <w:pPr>
        <w:pStyle w:val="ListParagraph"/>
        <w:ind w:left="0"/>
      </w:pPr>
    </w:p>
    <w:p w14:paraId="14409AD0" w14:textId="46C5D517" w:rsidR="00CB64FE" w:rsidRPr="00CB64FE" w:rsidRDefault="00D653B5" w:rsidP="007657E0">
      <w:pPr>
        <w:pStyle w:val="ListParagraph"/>
        <w:ind w:left="0"/>
        <w:rPr>
          <w:rStyle w:val="normaltextrun"/>
        </w:rPr>
      </w:pPr>
      <w:r>
        <w:t xml:space="preserve">The </w:t>
      </w:r>
      <w:r w:rsidR="004560A2" w:rsidRPr="004560A2">
        <w:t>Authority take</w:t>
      </w:r>
      <w:r>
        <w:t>s</w:t>
      </w:r>
      <w:r w:rsidR="004560A2" w:rsidRPr="004560A2">
        <w:t xml:space="preserve"> great pride in listening to residents and responding to their needs. </w:t>
      </w:r>
      <w:r w:rsidR="007657E0">
        <w:t>A</w:t>
      </w:r>
      <w:r w:rsidR="004560A2" w:rsidRPr="004560A2">
        <w:t xml:space="preserve"> refreshed approach</w:t>
      </w:r>
      <w:r w:rsidR="003D67B2">
        <w:t xml:space="preserve"> to engagement</w:t>
      </w:r>
      <w:r w:rsidR="007657E0">
        <w:t xml:space="preserve"> will be introduced in 2025</w:t>
      </w:r>
      <w:r w:rsidR="004560A2">
        <w:t xml:space="preserve">. </w:t>
      </w:r>
      <w:r w:rsidR="00CB64FE" w:rsidRPr="00CB64FE">
        <w:rPr>
          <w:rStyle w:val="normaltextrun"/>
        </w:rPr>
        <w:t xml:space="preserve">The approach will outline how residents </w:t>
      </w:r>
      <w:r w:rsidR="007657E0">
        <w:rPr>
          <w:rStyle w:val="normaltextrun"/>
        </w:rPr>
        <w:t xml:space="preserve">can be involved </w:t>
      </w:r>
      <w:r w:rsidR="00CB64FE" w:rsidRPr="00CB64FE">
        <w:rPr>
          <w:rStyle w:val="normaltextrun"/>
        </w:rPr>
        <w:t xml:space="preserve">in decision making and service delivery. It is designed enable a more diverse range of people to become aware of </w:t>
      </w:r>
      <w:r w:rsidR="00934A7C">
        <w:rPr>
          <w:rStyle w:val="normaltextrun"/>
        </w:rPr>
        <w:t>The Authority’s</w:t>
      </w:r>
      <w:r w:rsidR="00CB64FE" w:rsidRPr="00CB64FE">
        <w:rPr>
          <w:rStyle w:val="normaltextrun"/>
        </w:rPr>
        <w:t xml:space="preserve"> engagement opportunities and to participate at the level they </w:t>
      </w:r>
      <w:proofErr w:type="gramStart"/>
      <w:r w:rsidR="00CB64FE" w:rsidRPr="00CB64FE">
        <w:rPr>
          <w:rStyle w:val="normaltextrun"/>
        </w:rPr>
        <w:t>choose;</w:t>
      </w:r>
      <w:proofErr w:type="gramEnd"/>
      <w:r w:rsidR="00CB64FE" w:rsidRPr="00CB64FE">
        <w:rPr>
          <w:rStyle w:val="normaltextrun"/>
        </w:rPr>
        <w:t xml:space="preserve"> whether that is receiving information, taking part in consultations, being more involved in groups or collaborating with colleagues and elected members.</w:t>
      </w:r>
    </w:p>
    <w:p w14:paraId="7EAB0346" w14:textId="77777777" w:rsidR="003D67B2" w:rsidRDefault="003D67B2" w:rsidP="004F5757">
      <w:pPr>
        <w:pStyle w:val="ListParagraph"/>
        <w:ind w:left="0"/>
      </w:pPr>
    </w:p>
    <w:p w14:paraId="2F2954C4" w14:textId="27880D5F" w:rsidR="00CB64FE" w:rsidRPr="00CB64FE" w:rsidRDefault="00934A7C" w:rsidP="004F5757">
      <w:pPr>
        <w:pStyle w:val="paragraph"/>
        <w:spacing w:before="0" w:beforeAutospacing="0" w:after="0" w:afterAutospacing="0"/>
        <w:textAlignment w:val="baseline"/>
        <w:rPr>
          <w:rStyle w:val="eop"/>
          <w:rFonts w:ascii="Poppins" w:hAnsi="Poppins" w:cs="Poppins"/>
          <w:sz w:val="22"/>
          <w:szCs w:val="22"/>
        </w:rPr>
      </w:pPr>
      <w:r>
        <w:rPr>
          <w:rStyle w:val="normaltextrun"/>
          <w:rFonts w:ascii="Poppins" w:hAnsi="Poppins" w:cs="Poppins"/>
          <w:sz w:val="22"/>
          <w:szCs w:val="22"/>
        </w:rPr>
        <w:t>The</w:t>
      </w:r>
      <w:r w:rsidR="00CB64FE" w:rsidRPr="00CB64FE">
        <w:rPr>
          <w:rStyle w:val="normaltextrun"/>
          <w:rFonts w:ascii="Poppins" w:hAnsi="Poppins" w:cs="Poppins"/>
          <w:sz w:val="22"/>
          <w:szCs w:val="22"/>
        </w:rPr>
        <w:t xml:space="preserve"> refreshed approach to engagement will see</w:t>
      </w:r>
      <w:r w:rsidR="007657E0">
        <w:rPr>
          <w:rStyle w:val="normaltextrun"/>
          <w:rFonts w:ascii="Poppins" w:hAnsi="Poppins" w:cs="Poppins"/>
          <w:sz w:val="22"/>
          <w:szCs w:val="22"/>
        </w:rPr>
        <w:t xml:space="preserve"> </w:t>
      </w:r>
      <w:r w:rsidR="00CB64FE" w:rsidRPr="00CB64FE">
        <w:rPr>
          <w:rStyle w:val="normaltextrun"/>
          <w:rFonts w:ascii="Poppins" w:hAnsi="Poppins" w:cs="Poppins"/>
          <w:sz w:val="22"/>
          <w:szCs w:val="22"/>
        </w:rPr>
        <w:t>deliver</w:t>
      </w:r>
      <w:r w:rsidR="007657E0">
        <w:rPr>
          <w:rStyle w:val="normaltextrun"/>
          <w:rFonts w:ascii="Poppins" w:hAnsi="Poppins" w:cs="Poppins"/>
          <w:sz w:val="22"/>
          <w:szCs w:val="22"/>
        </w:rPr>
        <w:t>y of</w:t>
      </w:r>
      <w:r w:rsidR="00CB64FE" w:rsidRPr="00CB64FE">
        <w:rPr>
          <w:rStyle w:val="normaltextrun"/>
          <w:rFonts w:ascii="Poppins" w:hAnsi="Poppins" w:cs="Poppins"/>
          <w:sz w:val="22"/>
          <w:szCs w:val="22"/>
        </w:rPr>
        <w:t>:</w:t>
      </w:r>
      <w:r w:rsidR="00CB64FE" w:rsidRPr="00CB64FE">
        <w:rPr>
          <w:rStyle w:val="eop"/>
          <w:rFonts w:ascii="Poppins" w:hAnsi="Poppins" w:cs="Poppins"/>
          <w:sz w:val="22"/>
          <w:szCs w:val="22"/>
        </w:rPr>
        <w:t> </w:t>
      </w:r>
    </w:p>
    <w:p w14:paraId="5FA5B253" w14:textId="77777777" w:rsidR="00CB64FE" w:rsidRPr="00CB64FE" w:rsidRDefault="00CB64FE" w:rsidP="004F5757">
      <w:pPr>
        <w:pStyle w:val="paragraph"/>
        <w:spacing w:before="0" w:beforeAutospacing="0" w:after="0" w:afterAutospacing="0"/>
        <w:textAlignment w:val="baseline"/>
        <w:rPr>
          <w:rStyle w:val="eop"/>
          <w:rFonts w:ascii="Poppins" w:hAnsi="Poppins" w:cs="Poppins"/>
          <w:sz w:val="22"/>
          <w:szCs w:val="22"/>
        </w:rPr>
      </w:pPr>
    </w:p>
    <w:p w14:paraId="72B71329" w14:textId="77777777" w:rsidR="00CB64FE" w:rsidRPr="00CB64FE" w:rsidRDefault="00CB64FE" w:rsidP="004F5757">
      <w:pPr>
        <w:pStyle w:val="paragraph"/>
        <w:numPr>
          <w:ilvl w:val="0"/>
          <w:numId w:val="22"/>
        </w:numPr>
        <w:spacing w:before="0" w:beforeAutospacing="0" w:after="0" w:afterAutospacing="0"/>
        <w:textAlignment w:val="baseline"/>
        <w:rPr>
          <w:rStyle w:val="eop"/>
          <w:rFonts w:ascii="Poppins" w:hAnsi="Poppins" w:cs="Poppins"/>
          <w:sz w:val="22"/>
          <w:szCs w:val="22"/>
        </w:rPr>
      </w:pPr>
      <w:r w:rsidRPr="00CB64FE">
        <w:rPr>
          <w:rStyle w:val="normaltextrun"/>
          <w:rFonts w:ascii="Poppins" w:hAnsi="Poppins" w:cs="Poppins"/>
          <w:sz w:val="22"/>
          <w:szCs w:val="22"/>
        </w:rPr>
        <w:t>a wider variety of accessible and inclusive opportunities for residents to share their views</w:t>
      </w:r>
    </w:p>
    <w:p w14:paraId="7466F325" w14:textId="793CD12F" w:rsidR="00CB64FE" w:rsidRPr="00CB64FE" w:rsidRDefault="00CB64FE" w:rsidP="004F5757">
      <w:pPr>
        <w:pStyle w:val="paragraph"/>
        <w:numPr>
          <w:ilvl w:val="0"/>
          <w:numId w:val="22"/>
        </w:numPr>
        <w:spacing w:before="0" w:beforeAutospacing="0" w:after="0" w:afterAutospacing="0"/>
        <w:textAlignment w:val="baseline"/>
        <w:rPr>
          <w:rFonts w:ascii="Poppins" w:hAnsi="Poppins" w:cs="Poppins"/>
          <w:sz w:val="22"/>
          <w:szCs w:val="22"/>
        </w:rPr>
      </w:pPr>
      <w:r w:rsidRPr="00CB64FE">
        <w:rPr>
          <w:rStyle w:val="eop"/>
          <w:rFonts w:ascii="Poppins" w:hAnsi="Poppins" w:cs="Poppins"/>
          <w:sz w:val="22"/>
          <w:szCs w:val="22"/>
        </w:rPr>
        <w:lastRenderedPageBreak/>
        <w:t>increased awareness among residents, partners and stakeholders of  opportunities to engage</w:t>
      </w:r>
      <w:r w:rsidR="004F5757">
        <w:rPr>
          <w:rStyle w:val="eop"/>
          <w:rFonts w:ascii="Poppins" w:hAnsi="Poppins" w:cs="Poppins"/>
          <w:sz w:val="22"/>
          <w:szCs w:val="22"/>
        </w:rPr>
        <w:t>, and</w:t>
      </w:r>
    </w:p>
    <w:p w14:paraId="2C8AB7F9" w14:textId="77777777" w:rsidR="00CB64FE" w:rsidRPr="00CB64FE" w:rsidRDefault="00CB64FE" w:rsidP="004F5757">
      <w:pPr>
        <w:pStyle w:val="paragraph"/>
        <w:numPr>
          <w:ilvl w:val="0"/>
          <w:numId w:val="22"/>
        </w:numPr>
        <w:spacing w:before="0" w:beforeAutospacing="0" w:after="0" w:afterAutospacing="0"/>
        <w:textAlignment w:val="baseline"/>
        <w:rPr>
          <w:rFonts w:ascii="Poppins" w:hAnsi="Poppins" w:cs="Poppins"/>
          <w:sz w:val="22"/>
          <w:szCs w:val="22"/>
        </w:rPr>
      </w:pPr>
      <w:r w:rsidRPr="00CB64FE">
        <w:rPr>
          <w:rStyle w:val="normaltextrun"/>
          <w:rFonts w:ascii="Poppins" w:hAnsi="Poppins" w:cs="Poppins"/>
          <w:sz w:val="22"/>
          <w:szCs w:val="22"/>
        </w:rPr>
        <w:t>a monitoring and evaluation framework that demonstrates the impact of our work and insight on how we can improve.</w:t>
      </w:r>
    </w:p>
    <w:p w14:paraId="0B1B3E15" w14:textId="77777777" w:rsidR="00CB64FE" w:rsidRDefault="00CB64FE" w:rsidP="004F5757">
      <w:pPr>
        <w:pStyle w:val="ListParagraph"/>
        <w:ind w:left="0"/>
      </w:pPr>
    </w:p>
    <w:p w14:paraId="1FFBD1E9" w14:textId="3E421E30" w:rsidR="00CB64FE" w:rsidRPr="00CB64FE" w:rsidRDefault="007657E0" w:rsidP="004F5757">
      <w:pPr>
        <w:pStyle w:val="paragraph"/>
        <w:spacing w:before="0" w:beforeAutospacing="0" w:after="0" w:afterAutospacing="0"/>
        <w:textAlignment w:val="baseline"/>
        <w:rPr>
          <w:rStyle w:val="normaltextrun"/>
          <w:rFonts w:ascii="Poppins" w:hAnsi="Poppins" w:cs="Poppins"/>
          <w:sz w:val="22"/>
          <w:szCs w:val="22"/>
        </w:rPr>
      </w:pPr>
      <w:r>
        <w:rPr>
          <w:rStyle w:val="normaltextrun"/>
          <w:rFonts w:ascii="Poppins" w:hAnsi="Poppins" w:cs="Poppins"/>
          <w:sz w:val="22"/>
          <w:szCs w:val="22"/>
        </w:rPr>
        <w:t>The Authority</w:t>
      </w:r>
      <w:r w:rsidR="00CB64FE" w:rsidRPr="00CB64FE">
        <w:rPr>
          <w:rStyle w:val="normaltextrun"/>
          <w:rFonts w:ascii="Poppins" w:hAnsi="Poppins" w:cs="Poppins"/>
          <w:sz w:val="22"/>
          <w:szCs w:val="22"/>
        </w:rPr>
        <w:t xml:space="preserve"> will ensure that residents and stakeholders can have their say throughout the year</w:t>
      </w:r>
      <w:r>
        <w:rPr>
          <w:rStyle w:val="normaltextrun"/>
          <w:rFonts w:ascii="Poppins" w:hAnsi="Poppins" w:cs="Poppins"/>
          <w:sz w:val="22"/>
          <w:szCs w:val="22"/>
        </w:rPr>
        <w:t>,</w:t>
      </w:r>
      <w:r w:rsidR="00CB64FE" w:rsidRPr="00CB64FE">
        <w:rPr>
          <w:rStyle w:val="normaltextrun"/>
          <w:rFonts w:ascii="Poppins" w:hAnsi="Poppins" w:cs="Poppins"/>
          <w:sz w:val="22"/>
          <w:szCs w:val="22"/>
        </w:rPr>
        <w:t xml:space="preserve"> with a combination of online and face to face options, aiming for maximum reach by working closely with residents, partners, the voluntary and community sector, and businesses.</w:t>
      </w:r>
    </w:p>
    <w:p w14:paraId="01C4B6B7" w14:textId="77777777" w:rsidR="00CB64FE" w:rsidRPr="00CB64FE" w:rsidRDefault="00CB64FE" w:rsidP="004F5757">
      <w:pPr>
        <w:pStyle w:val="paragraph"/>
        <w:spacing w:before="0" w:beforeAutospacing="0" w:after="0" w:afterAutospacing="0"/>
        <w:textAlignment w:val="baseline"/>
        <w:rPr>
          <w:rStyle w:val="normaltextrun"/>
          <w:rFonts w:ascii="Poppins" w:hAnsi="Poppins" w:cs="Poppins"/>
          <w:sz w:val="22"/>
          <w:szCs w:val="22"/>
          <w:highlight w:val="yellow"/>
        </w:rPr>
      </w:pPr>
    </w:p>
    <w:p w14:paraId="52E70AAE" w14:textId="3636B4C8" w:rsidR="004560A2" w:rsidRDefault="003D67B2" w:rsidP="004F5757">
      <w:pPr>
        <w:pStyle w:val="ListParagraph"/>
        <w:ind w:left="0"/>
      </w:pPr>
      <w:r>
        <w:t xml:space="preserve">A key element of this </w:t>
      </w:r>
      <w:r w:rsidR="00CB64FE">
        <w:t xml:space="preserve">approach </w:t>
      </w:r>
      <w:r>
        <w:t xml:space="preserve">will aim </w:t>
      </w:r>
      <w:r w:rsidR="004560A2">
        <w:t>to</w:t>
      </w:r>
      <w:r w:rsidR="004560A2" w:rsidRPr="004560A2">
        <w:t xml:space="preserve"> </w:t>
      </w:r>
      <w:r w:rsidR="004560A2">
        <w:t>align</w:t>
      </w:r>
      <w:r w:rsidR="004560A2" w:rsidRPr="004560A2">
        <w:t xml:space="preserve"> </w:t>
      </w:r>
      <w:r w:rsidR="004560A2">
        <w:t xml:space="preserve">three core aspects of </w:t>
      </w:r>
      <w:r w:rsidR="00934A7C">
        <w:t>the Authority’s</w:t>
      </w:r>
      <w:r w:rsidR="004560A2">
        <w:t xml:space="preserve"> engagement approach</w:t>
      </w:r>
      <w:r>
        <w:t>,</w:t>
      </w:r>
      <w:r w:rsidR="004560A2">
        <w:t xml:space="preserve"> to that of members of the North Tyneside Strategic Partnership. The core aspects are, the</w:t>
      </w:r>
      <w:r w:rsidR="004560A2" w:rsidRPr="004560A2">
        <w:t>: </w:t>
      </w:r>
    </w:p>
    <w:p w14:paraId="504FC24B" w14:textId="77777777" w:rsidR="00A210CC" w:rsidRPr="004560A2" w:rsidRDefault="00A210CC" w:rsidP="004F5757">
      <w:pPr>
        <w:pStyle w:val="ListParagraph"/>
        <w:ind w:left="0"/>
      </w:pPr>
    </w:p>
    <w:p w14:paraId="04918AA2" w14:textId="77777777" w:rsidR="004560A2" w:rsidRPr="004560A2" w:rsidRDefault="004560A2" w:rsidP="004F5757">
      <w:pPr>
        <w:pStyle w:val="ListParagraph"/>
        <w:numPr>
          <w:ilvl w:val="0"/>
          <w:numId w:val="35"/>
        </w:numPr>
        <w:tabs>
          <w:tab w:val="clear" w:pos="720"/>
          <w:tab w:val="num" w:pos="709"/>
        </w:tabs>
        <w:ind w:left="709"/>
      </w:pPr>
      <w:r w:rsidRPr="004560A2">
        <w:t>Resident Survey</w:t>
      </w:r>
    </w:p>
    <w:p w14:paraId="74330F87" w14:textId="59FC9FE5" w:rsidR="004560A2" w:rsidRPr="004560A2" w:rsidRDefault="004560A2" w:rsidP="004F5757">
      <w:pPr>
        <w:pStyle w:val="ListParagraph"/>
        <w:numPr>
          <w:ilvl w:val="0"/>
          <w:numId w:val="35"/>
        </w:numPr>
        <w:tabs>
          <w:tab w:val="clear" w:pos="720"/>
          <w:tab w:val="num" w:pos="709"/>
        </w:tabs>
        <w:ind w:left="709"/>
      </w:pPr>
      <w:r w:rsidRPr="004560A2">
        <w:t>Big Community Conversation</w:t>
      </w:r>
      <w:r w:rsidR="00A210CC">
        <w:t>, and</w:t>
      </w:r>
    </w:p>
    <w:p w14:paraId="65E7B2E4" w14:textId="721EFB21" w:rsidR="004560A2" w:rsidRPr="004560A2" w:rsidRDefault="004560A2" w:rsidP="004F5757">
      <w:pPr>
        <w:pStyle w:val="ListParagraph"/>
        <w:numPr>
          <w:ilvl w:val="0"/>
          <w:numId w:val="35"/>
        </w:numPr>
        <w:tabs>
          <w:tab w:val="clear" w:pos="720"/>
          <w:tab w:val="num" w:pos="709"/>
        </w:tabs>
        <w:ind w:left="709"/>
      </w:pPr>
      <w:r w:rsidRPr="004560A2">
        <w:t>State of the Area</w:t>
      </w:r>
      <w:r w:rsidR="00A210CC">
        <w:t xml:space="preserve"> Event</w:t>
      </w:r>
      <w:r w:rsidR="003D67B2">
        <w:t>.</w:t>
      </w:r>
    </w:p>
    <w:p w14:paraId="288A628B" w14:textId="77777777" w:rsidR="004560A2" w:rsidRDefault="004560A2" w:rsidP="004F5757">
      <w:pPr>
        <w:pStyle w:val="ListParagraph"/>
      </w:pPr>
    </w:p>
    <w:p w14:paraId="04C6B09F" w14:textId="6B80532E" w:rsidR="004560A2" w:rsidRDefault="003D67B2" w:rsidP="004F5757">
      <w:pPr>
        <w:pStyle w:val="ListParagraph"/>
        <w:ind w:left="0"/>
      </w:pPr>
      <w:r>
        <w:t xml:space="preserve">Together with </w:t>
      </w:r>
      <w:r w:rsidR="0073025A">
        <w:t>its</w:t>
      </w:r>
      <w:r w:rsidR="00934A7C">
        <w:t xml:space="preserve"> </w:t>
      </w:r>
      <w:r>
        <w:t xml:space="preserve">partners </w:t>
      </w:r>
      <w:r w:rsidR="007657E0">
        <w:t>the Authority</w:t>
      </w:r>
      <w:r w:rsidR="004560A2">
        <w:t xml:space="preserve"> will use </w:t>
      </w:r>
      <w:r w:rsidR="004560A2" w:rsidRPr="004560A2">
        <w:t>data from the Resident</w:t>
      </w:r>
      <w:r w:rsidR="004560A2">
        <w:t>s</w:t>
      </w:r>
      <w:r w:rsidR="004560A2" w:rsidRPr="004560A2">
        <w:t xml:space="preserve"> Survey to inform the</w:t>
      </w:r>
      <w:r>
        <w:t xml:space="preserve"> focus of</w:t>
      </w:r>
      <w:r w:rsidR="004560A2" w:rsidRPr="004560A2">
        <w:t xml:space="preserve"> Big Community Conversation</w:t>
      </w:r>
      <w:r>
        <w:t>.</w:t>
      </w:r>
      <w:r w:rsidR="004560A2" w:rsidRPr="004560A2">
        <w:t xml:space="preserve"> </w:t>
      </w:r>
      <w:r>
        <w:t>Findings</w:t>
      </w:r>
      <w:r w:rsidR="004560A2" w:rsidRPr="004560A2">
        <w:t xml:space="preserve"> from this conversation will </w:t>
      </w:r>
      <w:r>
        <w:t xml:space="preserve">help to inform </w:t>
      </w:r>
      <w:r w:rsidR="004560A2" w:rsidRPr="004560A2">
        <w:t xml:space="preserve">the theme </w:t>
      </w:r>
      <w:r>
        <w:t>for the annual</w:t>
      </w:r>
      <w:r w:rsidR="004560A2" w:rsidRPr="004560A2">
        <w:t xml:space="preserve"> State of the Area event,</w:t>
      </w:r>
      <w:r>
        <w:t xml:space="preserve"> which is involves key stakeholders and is</w:t>
      </w:r>
      <w:r w:rsidR="004560A2" w:rsidRPr="004560A2">
        <w:t xml:space="preserve"> led by the Elected Mayor. The outcomes of this event will guide an action plan, monitored by our partners and NTSP. </w:t>
      </w:r>
      <w:r w:rsidR="007657E0">
        <w:t>C</w:t>
      </w:r>
      <w:r w:rsidR="004560A2" w:rsidRPr="004560A2">
        <w:t xml:space="preserve">onnecting these </w:t>
      </w:r>
      <w:r>
        <w:t>three</w:t>
      </w:r>
      <w:r w:rsidR="004560A2" w:rsidRPr="004560A2">
        <w:t xml:space="preserve"> engagement activities</w:t>
      </w:r>
      <w:r w:rsidR="007657E0">
        <w:t xml:space="preserve"> </w:t>
      </w:r>
      <w:r w:rsidR="004560A2" w:rsidRPr="004560A2">
        <w:t xml:space="preserve">will create a cohesive strategy that </w:t>
      </w:r>
      <w:r>
        <w:t xml:space="preserve">helps to </w:t>
      </w:r>
      <w:r w:rsidR="004560A2" w:rsidRPr="004560A2">
        <w:t xml:space="preserve">demonstrate </w:t>
      </w:r>
      <w:r w:rsidR="003B5491">
        <w:t>a</w:t>
      </w:r>
      <w:r w:rsidR="004560A2" w:rsidRPr="004560A2">
        <w:t xml:space="preserve"> </w:t>
      </w:r>
      <w:r>
        <w:t xml:space="preserve">shared </w:t>
      </w:r>
      <w:r w:rsidR="004560A2" w:rsidRPr="004560A2">
        <w:t>commitment to listening and caring.</w:t>
      </w:r>
    </w:p>
    <w:p w14:paraId="1095BAAA" w14:textId="77777777" w:rsidR="004560A2" w:rsidRPr="004560A2" w:rsidRDefault="004560A2" w:rsidP="004F5757">
      <w:pPr>
        <w:pStyle w:val="ListParagraph"/>
        <w:ind w:left="0"/>
      </w:pPr>
    </w:p>
    <w:p w14:paraId="5572646E" w14:textId="3314EE1B" w:rsidR="004560A2" w:rsidRDefault="004560A2" w:rsidP="004F5757">
      <w:pPr>
        <w:pStyle w:val="ListParagraph"/>
        <w:ind w:left="0"/>
      </w:pPr>
      <w:r w:rsidRPr="004560A2">
        <w:t xml:space="preserve">In addition to </w:t>
      </w:r>
      <w:r w:rsidR="003B5491">
        <w:t xml:space="preserve">the Authority’s </w:t>
      </w:r>
      <w:r w:rsidR="003D67B2">
        <w:t>core</w:t>
      </w:r>
      <w:r w:rsidRPr="004560A2">
        <w:t xml:space="preserve"> engagement </w:t>
      </w:r>
      <w:r w:rsidR="003D67B2">
        <w:t>activities</w:t>
      </w:r>
      <w:r w:rsidRPr="004560A2">
        <w:t xml:space="preserve">, the refreshed approach will </w:t>
      </w:r>
      <w:r w:rsidR="003D67B2">
        <w:t>also highlight</w:t>
      </w:r>
      <w:r w:rsidRPr="004560A2">
        <w:t xml:space="preserve"> the many online and face-to-face </w:t>
      </w:r>
      <w:r w:rsidR="003D67B2">
        <w:t xml:space="preserve">engagement </w:t>
      </w:r>
      <w:r w:rsidRPr="004560A2">
        <w:t xml:space="preserve">opportunities </w:t>
      </w:r>
      <w:r w:rsidR="003D67B2">
        <w:t>available to</w:t>
      </w:r>
      <w:r w:rsidRPr="004560A2">
        <w:t xml:space="preserve"> residents and stakeholders</w:t>
      </w:r>
      <w:r w:rsidR="003D67B2">
        <w:t>. These enable people</w:t>
      </w:r>
      <w:r w:rsidRPr="004560A2">
        <w:t xml:space="preserve"> to share their views throughout the year</w:t>
      </w:r>
      <w:r w:rsidR="003D67B2">
        <w:t xml:space="preserve"> and</w:t>
      </w:r>
      <w:r w:rsidRPr="004560A2">
        <w:t xml:space="preserve"> influence </w:t>
      </w:r>
      <w:r w:rsidR="003D67B2">
        <w:t>service delivery</w:t>
      </w:r>
      <w:r w:rsidRPr="004560A2">
        <w:t xml:space="preserve">. </w:t>
      </w:r>
      <w:r w:rsidR="003D67B2">
        <w:t xml:space="preserve">All of these opportunities will be promoted through </w:t>
      </w:r>
      <w:r w:rsidRPr="004560A2">
        <w:t>the Our North Tyneside Voice digital engagement hub</w:t>
      </w:r>
      <w:r w:rsidR="003D67B2">
        <w:t xml:space="preserve">. </w:t>
      </w:r>
      <w:r w:rsidR="007657E0">
        <w:t>The hub is being developed</w:t>
      </w:r>
      <w:r w:rsidR="003D67B2">
        <w:t xml:space="preserve"> through</w:t>
      </w:r>
      <w:r w:rsidRPr="004560A2">
        <w:t xml:space="preserve"> targeted initiatives to grow its membership and </w:t>
      </w:r>
      <w:r w:rsidR="003D67B2">
        <w:t xml:space="preserve"> to </w:t>
      </w:r>
      <w:r w:rsidRPr="004560A2">
        <w:t>ensure it reflects the divers</w:t>
      </w:r>
      <w:r w:rsidR="003D67B2">
        <w:t xml:space="preserve">ity </w:t>
      </w:r>
      <w:r w:rsidRPr="004560A2">
        <w:t xml:space="preserve">of </w:t>
      </w:r>
      <w:r w:rsidR="003B5491">
        <w:t>local</w:t>
      </w:r>
      <w:r w:rsidRPr="004560A2">
        <w:t xml:space="preserve"> communit</w:t>
      </w:r>
      <w:r w:rsidR="003D67B2">
        <w:t>ies</w:t>
      </w:r>
      <w:r w:rsidRPr="004560A2">
        <w:t>.</w:t>
      </w:r>
    </w:p>
    <w:p w14:paraId="239A69B7" w14:textId="77777777" w:rsidR="003D67B2" w:rsidRPr="004560A2" w:rsidRDefault="003D67B2" w:rsidP="004F5757">
      <w:pPr>
        <w:pStyle w:val="ListParagraph"/>
        <w:ind w:left="0"/>
      </w:pPr>
    </w:p>
    <w:p w14:paraId="20461EAB" w14:textId="44A51995" w:rsidR="00CB64FE" w:rsidRPr="00966F29" w:rsidRDefault="003B5491" w:rsidP="004F5757">
      <w:pPr>
        <w:pStyle w:val="paragraph"/>
        <w:spacing w:before="0" w:beforeAutospacing="0" w:after="0" w:afterAutospacing="0"/>
        <w:textAlignment w:val="baseline"/>
        <w:rPr>
          <w:rStyle w:val="normaltextrun"/>
          <w:rFonts w:ascii="Poppins" w:hAnsi="Poppins" w:cs="Poppins"/>
          <w:sz w:val="22"/>
          <w:szCs w:val="22"/>
        </w:rPr>
      </w:pPr>
      <w:r>
        <w:rPr>
          <w:rStyle w:val="normaltextrun"/>
          <w:rFonts w:ascii="Poppins" w:hAnsi="Poppins" w:cs="Poppins"/>
          <w:sz w:val="22"/>
          <w:szCs w:val="22"/>
        </w:rPr>
        <w:t>This</w:t>
      </w:r>
      <w:r w:rsidR="00CB64FE" w:rsidRPr="00966F29">
        <w:rPr>
          <w:rStyle w:val="normaltextrun"/>
          <w:rFonts w:ascii="Poppins" w:hAnsi="Poppins" w:cs="Poppins"/>
          <w:sz w:val="22"/>
          <w:szCs w:val="22"/>
        </w:rPr>
        <w:t xml:space="preserve"> approach is consistent with the Gunning Principles, which seek to create the right environment for successful engagement and consultation, by ensuring engagement is embedded and designed when:</w:t>
      </w:r>
    </w:p>
    <w:p w14:paraId="3D13497B" w14:textId="77777777" w:rsidR="00CB64FE" w:rsidRPr="00966F29" w:rsidRDefault="00CB64FE" w:rsidP="004F5757">
      <w:pPr>
        <w:pStyle w:val="paragraph"/>
        <w:spacing w:before="0" w:beforeAutospacing="0" w:after="0" w:afterAutospacing="0"/>
        <w:textAlignment w:val="baseline"/>
        <w:rPr>
          <w:rStyle w:val="normaltextrun"/>
          <w:rFonts w:ascii="Poppins" w:hAnsi="Poppins" w:cs="Poppins"/>
          <w:sz w:val="22"/>
          <w:szCs w:val="22"/>
        </w:rPr>
      </w:pPr>
    </w:p>
    <w:p w14:paraId="27F6D8D7" w14:textId="4B0F40DC" w:rsidR="00CB64FE" w:rsidRPr="00966F29" w:rsidRDefault="00E76FE4" w:rsidP="004F5757">
      <w:pPr>
        <w:pStyle w:val="paragraph"/>
        <w:numPr>
          <w:ilvl w:val="0"/>
          <w:numId w:val="41"/>
        </w:numPr>
        <w:spacing w:before="0" w:beforeAutospacing="0" w:after="0" w:afterAutospacing="0"/>
        <w:ind w:left="360"/>
        <w:textAlignment w:val="baseline"/>
        <w:rPr>
          <w:rFonts w:ascii="Poppins" w:hAnsi="Poppins" w:cs="Poppins"/>
          <w:sz w:val="22"/>
          <w:szCs w:val="22"/>
        </w:rPr>
      </w:pPr>
      <w:r>
        <w:rPr>
          <w:rFonts w:ascii="Poppins" w:hAnsi="Poppins" w:cs="Poppins"/>
          <w:sz w:val="22"/>
          <w:szCs w:val="22"/>
        </w:rPr>
        <w:t>p</w:t>
      </w:r>
      <w:r w:rsidR="00CB64FE" w:rsidRPr="00966F29">
        <w:rPr>
          <w:rFonts w:ascii="Poppins" w:hAnsi="Poppins" w:cs="Poppins"/>
          <w:sz w:val="22"/>
          <w:szCs w:val="22"/>
        </w:rPr>
        <w:t>roposals are still at a formative stage</w:t>
      </w:r>
    </w:p>
    <w:p w14:paraId="6CDA4E93" w14:textId="639DA092" w:rsidR="00CB64FE" w:rsidRPr="00966F29" w:rsidRDefault="00E76FE4" w:rsidP="004F5757">
      <w:pPr>
        <w:pStyle w:val="paragraph"/>
        <w:numPr>
          <w:ilvl w:val="0"/>
          <w:numId w:val="41"/>
        </w:numPr>
        <w:spacing w:before="0" w:beforeAutospacing="0" w:after="0" w:afterAutospacing="0"/>
        <w:ind w:left="360"/>
        <w:textAlignment w:val="baseline"/>
        <w:rPr>
          <w:rFonts w:ascii="Poppins" w:hAnsi="Poppins" w:cs="Poppins"/>
          <w:sz w:val="22"/>
          <w:szCs w:val="22"/>
        </w:rPr>
      </w:pPr>
      <w:r>
        <w:rPr>
          <w:rFonts w:ascii="Poppins" w:hAnsi="Poppins" w:cs="Poppins"/>
          <w:sz w:val="22"/>
          <w:szCs w:val="22"/>
        </w:rPr>
        <w:t>t</w:t>
      </w:r>
      <w:r w:rsidR="00CB64FE" w:rsidRPr="00966F29">
        <w:rPr>
          <w:rFonts w:ascii="Poppins" w:hAnsi="Poppins" w:cs="Poppins"/>
          <w:sz w:val="22"/>
          <w:szCs w:val="22"/>
        </w:rPr>
        <w:t>here is sufficient information to give ‘intelligent consideration</w:t>
      </w:r>
    </w:p>
    <w:p w14:paraId="7A220BE3" w14:textId="45079F8E" w:rsidR="00CB64FE" w:rsidRPr="00966F29" w:rsidRDefault="00E76FE4" w:rsidP="004F5757">
      <w:pPr>
        <w:pStyle w:val="paragraph"/>
        <w:numPr>
          <w:ilvl w:val="0"/>
          <w:numId w:val="41"/>
        </w:numPr>
        <w:spacing w:before="0" w:beforeAutospacing="0" w:after="0" w:afterAutospacing="0"/>
        <w:ind w:left="360"/>
        <w:textAlignment w:val="baseline"/>
        <w:rPr>
          <w:rFonts w:ascii="Poppins" w:hAnsi="Poppins" w:cs="Poppins"/>
          <w:sz w:val="22"/>
          <w:szCs w:val="22"/>
        </w:rPr>
      </w:pPr>
      <w:r>
        <w:rPr>
          <w:rFonts w:ascii="Poppins" w:hAnsi="Poppins" w:cs="Poppins"/>
          <w:sz w:val="22"/>
          <w:szCs w:val="22"/>
        </w:rPr>
        <w:t>t</w:t>
      </w:r>
      <w:r w:rsidR="00CB64FE" w:rsidRPr="00966F29">
        <w:rPr>
          <w:rFonts w:ascii="Poppins" w:hAnsi="Poppins" w:cs="Poppins"/>
          <w:sz w:val="22"/>
          <w:szCs w:val="22"/>
        </w:rPr>
        <w:t>here is adequate time for consideration and response</w:t>
      </w:r>
      <w:r>
        <w:rPr>
          <w:rFonts w:ascii="Poppins" w:hAnsi="Poppins" w:cs="Poppins"/>
          <w:sz w:val="22"/>
          <w:szCs w:val="22"/>
        </w:rPr>
        <w:t>, and</w:t>
      </w:r>
    </w:p>
    <w:p w14:paraId="072EF8CE" w14:textId="77777777" w:rsidR="00CB64FE" w:rsidRPr="00966F29" w:rsidRDefault="00CB64FE" w:rsidP="004F5757">
      <w:pPr>
        <w:pStyle w:val="paragraph"/>
        <w:spacing w:before="0" w:beforeAutospacing="0" w:after="0" w:afterAutospacing="0"/>
        <w:textAlignment w:val="baseline"/>
        <w:rPr>
          <w:rFonts w:ascii="Poppins" w:hAnsi="Poppins" w:cs="Poppins"/>
          <w:sz w:val="22"/>
          <w:szCs w:val="22"/>
        </w:rPr>
      </w:pPr>
    </w:p>
    <w:p w14:paraId="300BBBB2" w14:textId="6008DA78" w:rsidR="00CB64FE" w:rsidRPr="00966F29" w:rsidRDefault="00CB64FE" w:rsidP="004F5757">
      <w:pPr>
        <w:pStyle w:val="paragraph"/>
        <w:numPr>
          <w:ilvl w:val="0"/>
          <w:numId w:val="41"/>
        </w:numPr>
        <w:spacing w:before="0" w:beforeAutospacing="0" w:after="0" w:afterAutospacing="0"/>
        <w:ind w:left="360"/>
        <w:textAlignment w:val="baseline"/>
        <w:rPr>
          <w:rStyle w:val="normaltextrun"/>
          <w:rFonts w:ascii="Poppins" w:hAnsi="Poppins" w:cs="Poppins"/>
          <w:sz w:val="22"/>
          <w:szCs w:val="22"/>
        </w:rPr>
      </w:pPr>
      <w:r w:rsidRPr="00966F29">
        <w:rPr>
          <w:rFonts w:ascii="Poppins" w:hAnsi="Poppins" w:cs="Poppins"/>
          <w:sz w:val="22"/>
          <w:szCs w:val="22"/>
        </w:rPr>
        <w:lastRenderedPageBreak/>
        <w:t>‘</w:t>
      </w:r>
      <w:proofErr w:type="gramStart"/>
      <w:r w:rsidR="00E76FE4">
        <w:rPr>
          <w:rFonts w:ascii="Poppins" w:hAnsi="Poppins" w:cs="Poppins"/>
          <w:sz w:val="22"/>
          <w:szCs w:val="22"/>
        </w:rPr>
        <w:t>c</w:t>
      </w:r>
      <w:r w:rsidRPr="00966F29">
        <w:rPr>
          <w:rFonts w:ascii="Poppins" w:hAnsi="Poppins" w:cs="Poppins"/>
          <w:sz w:val="22"/>
          <w:szCs w:val="22"/>
        </w:rPr>
        <w:t>onscientious</w:t>
      </w:r>
      <w:proofErr w:type="gramEnd"/>
      <w:r w:rsidRPr="00966F29">
        <w:rPr>
          <w:rFonts w:ascii="Poppins" w:hAnsi="Poppins" w:cs="Poppins"/>
          <w:sz w:val="22"/>
          <w:szCs w:val="22"/>
        </w:rPr>
        <w:t xml:space="preserve"> consideration’ is given to the engagement responses before a decision is made. </w:t>
      </w:r>
    </w:p>
    <w:p w14:paraId="4D2C72BB" w14:textId="77777777" w:rsidR="00CB64FE" w:rsidRPr="00966F29" w:rsidRDefault="00CB64FE" w:rsidP="004F5757">
      <w:pPr>
        <w:pStyle w:val="paragraph"/>
        <w:spacing w:before="0" w:beforeAutospacing="0" w:after="0" w:afterAutospacing="0"/>
        <w:textAlignment w:val="baseline"/>
        <w:rPr>
          <w:rFonts w:ascii="Poppins" w:hAnsi="Poppins" w:cs="Poppins"/>
          <w:sz w:val="22"/>
          <w:szCs w:val="22"/>
        </w:rPr>
      </w:pPr>
    </w:p>
    <w:p w14:paraId="3D3A4C52" w14:textId="0CD338DB" w:rsidR="00CB64FE" w:rsidRPr="0085379A" w:rsidRDefault="00CB64FE" w:rsidP="004F5757">
      <w:pPr>
        <w:pStyle w:val="paragraph"/>
        <w:spacing w:before="0" w:beforeAutospacing="0" w:after="0" w:afterAutospacing="0"/>
        <w:textAlignment w:val="baseline"/>
        <w:rPr>
          <w:rStyle w:val="normaltextrun"/>
          <w:rFonts w:ascii="Poppins" w:hAnsi="Poppins" w:cs="Poppins"/>
          <w:color w:val="000000"/>
          <w:sz w:val="22"/>
          <w:szCs w:val="22"/>
          <w:shd w:val="clear" w:color="auto" w:fill="FFFF00"/>
        </w:rPr>
      </w:pPr>
      <w:r w:rsidRPr="00966F29">
        <w:rPr>
          <w:rStyle w:val="normaltextrun"/>
          <w:rFonts w:ascii="Poppins" w:hAnsi="Poppins" w:cs="Poppins"/>
          <w:color w:val="000000"/>
          <w:sz w:val="22"/>
          <w:szCs w:val="22"/>
          <w:shd w:val="clear" w:color="auto" w:fill="FFFFFF"/>
        </w:rPr>
        <w:t>To help ensure that all participants feel valued, the Authority will close the feedback loop, whenever possible, by publishing information about</w:t>
      </w:r>
      <w:r w:rsidRPr="00966F29">
        <w:rPr>
          <w:rStyle w:val="normaltextrun"/>
          <w:rFonts w:ascii="Poppins" w:hAnsi="Poppins" w:cs="Poppins"/>
          <w:color w:val="000000"/>
          <w:sz w:val="22"/>
          <w:szCs w:val="22"/>
        </w:rPr>
        <w:t xml:space="preserve"> how input from residents and other stakeholders has been used to inform decision-making or shape outcomes, thus increasing transparency and fostering trust.</w:t>
      </w:r>
      <w:r w:rsidRPr="0085379A">
        <w:rPr>
          <w:rStyle w:val="normaltextrun"/>
          <w:rFonts w:ascii="Poppins" w:hAnsi="Poppins" w:cs="Poppins"/>
          <w:color w:val="000000"/>
          <w:sz w:val="22"/>
          <w:szCs w:val="22"/>
          <w:shd w:val="clear" w:color="auto" w:fill="FFFF00"/>
        </w:rPr>
        <w:t xml:space="preserve"> </w:t>
      </w:r>
    </w:p>
    <w:p w14:paraId="3780829C" w14:textId="77777777" w:rsidR="00966F29" w:rsidRDefault="00966F29" w:rsidP="004F5757">
      <w:pPr>
        <w:pStyle w:val="ListParagraph"/>
        <w:ind w:left="0"/>
      </w:pPr>
    </w:p>
    <w:p w14:paraId="685BB79C" w14:textId="3424B11A" w:rsidR="00854E4C" w:rsidRDefault="00486F06" w:rsidP="004F5757">
      <w:pPr>
        <w:rPr>
          <w:u w:val="single"/>
        </w:rPr>
      </w:pPr>
      <w:r>
        <w:rPr>
          <w:b/>
          <w:bCs/>
        </w:rPr>
        <w:t xml:space="preserve">7.5 </w:t>
      </w:r>
      <w:r w:rsidR="00854E4C" w:rsidRPr="002015DE">
        <w:rPr>
          <w:b/>
          <w:bCs/>
        </w:rPr>
        <w:t>Environmental Sustainability</w:t>
      </w:r>
    </w:p>
    <w:p w14:paraId="219FC9E5"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rPr>
        <w:t>In September 2023, Cabinet approved the refreshed Carbon Net-Zero 2030 Action Plan</w:t>
      </w:r>
      <w:r>
        <w:rPr>
          <w:rFonts w:eastAsia="Calibri"/>
          <w:color w:val="000000"/>
        </w:rPr>
        <w:t>, which contained</w:t>
      </w:r>
      <w:r w:rsidRPr="00E12482">
        <w:rPr>
          <w:rFonts w:eastAsia="Calibri"/>
          <w:color w:val="000000"/>
        </w:rPr>
        <w:t xml:space="preserve"> over 150 actions to decarbonise the Authority’s operations and the </w:t>
      </w:r>
      <w:r>
        <w:rPr>
          <w:rFonts w:eastAsia="Calibri"/>
          <w:color w:val="000000"/>
        </w:rPr>
        <w:t>Borough</w:t>
      </w:r>
      <w:r w:rsidRPr="00E12482">
        <w:rPr>
          <w:rFonts w:eastAsia="Calibri"/>
          <w:color w:val="000000"/>
        </w:rPr>
        <w:t xml:space="preserve"> as a whole</w:t>
      </w:r>
      <w:r>
        <w:rPr>
          <w:rFonts w:eastAsia="Calibri"/>
          <w:color w:val="000000"/>
        </w:rPr>
        <w:t>.</w:t>
      </w:r>
      <w:r w:rsidRPr="00E12482">
        <w:rPr>
          <w:rFonts w:eastAsia="Calibri"/>
          <w:color w:val="000000"/>
        </w:rPr>
        <w:t xml:space="preserve"> </w:t>
      </w:r>
    </w:p>
    <w:p w14:paraId="0A111117" w14:textId="77777777" w:rsidR="00854E4C" w:rsidRPr="00E12482" w:rsidRDefault="00854E4C" w:rsidP="004F5757">
      <w:pPr>
        <w:autoSpaceDE w:val="0"/>
        <w:autoSpaceDN w:val="0"/>
        <w:adjustRightInd w:val="0"/>
        <w:rPr>
          <w:rFonts w:eastAsia="Calibri"/>
          <w:color w:val="000000"/>
        </w:rPr>
      </w:pPr>
    </w:p>
    <w:p w14:paraId="4BC949FD"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sz w:val="24"/>
          <w:szCs w:val="24"/>
        </w:rPr>
        <w:t xml:space="preserve">In </w:t>
      </w:r>
      <w:r w:rsidRPr="00E12482">
        <w:rPr>
          <w:rFonts w:eastAsia="Calibri"/>
          <w:color w:val="000000"/>
        </w:rPr>
        <w:t xml:space="preserve">July 2019, the Council declared a climate emergency and subsequently in September 2021, as part of the approval of the Our North Tyneside Plan, Full Council agreed </w:t>
      </w:r>
      <w:r>
        <w:rPr>
          <w:rFonts w:eastAsia="Calibri"/>
          <w:color w:val="000000"/>
        </w:rPr>
        <w:t>that:</w:t>
      </w:r>
      <w:r w:rsidRPr="00E12482">
        <w:rPr>
          <w:rFonts w:eastAsia="Calibri"/>
          <w:color w:val="000000"/>
        </w:rPr>
        <w:t xml:space="preserve"> </w:t>
      </w:r>
    </w:p>
    <w:p w14:paraId="04285651" w14:textId="77777777" w:rsidR="00854E4C" w:rsidRPr="00E12482" w:rsidRDefault="00854E4C" w:rsidP="004F5757">
      <w:pPr>
        <w:autoSpaceDE w:val="0"/>
        <w:autoSpaceDN w:val="0"/>
        <w:adjustRightInd w:val="0"/>
        <w:rPr>
          <w:rFonts w:eastAsia="Calibri"/>
          <w:color w:val="000000"/>
        </w:rPr>
      </w:pPr>
    </w:p>
    <w:p w14:paraId="1A840804"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rPr>
        <w:t>“We will publish an action plan of the steps we will take and the national investment we will seek to make North Tyneside carbon net-zero by 2030.”</w:t>
      </w:r>
    </w:p>
    <w:p w14:paraId="563449D5" w14:textId="77777777" w:rsidR="00854E4C" w:rsidRPr="00E12482" w:rsidRDefault="00854E4C" w:rsidP="004F5757">
      <w:pPr>
        <w:autoSpaceDE w:val="0"/>
        <w:autoSpaceDN w:val="0"/>
        <w:adjustRightInd w:val="0"/>
        <w:rPr>
          <w:rFonts w:eastAsia="Calibri"/>
          <w:color w:val="000000"/>
        </w:rPr>
      </w:pPr>
    </w:p>
    <w:p w14:paraId="2F015C0D" w14:textId="77777777" w:rsidR="00854E4C" w:rsidRPr="00E12482" w:rsidRDefault="00854E4C" w:rsidP="004F5757">
      <w:pPr>
        <w:autoSpaceDE w:val="0"/>
        <w:autoSpaceDN w:val="0"/>
        <w:adjustRightInd w:val="0"/>
        <w:rPr>
          <w:rFonts w:eastAsia="Calibri"/>
          <w:color w:val="000000"/>
        </w:rPr>
      </w:pPr>
      <w:r>
        <w:rPr>
          <w:rFonts w:eastAsia="Calibri"/>
          <w:color w:val="000000"/>
        </w:rPr>
        <w:t>Following Cabinet approval a</w:t>
      </w:r>
      <w:r w:rsidRPr="00E12482">
        <w:rPr>
          <w:rFonts w:eastAsia="Calibri"/>
          <w:color w:val="000000"/>
        </w:rPr>
        <w:t>n updated Carbon Net Zero Action Plan is published each year</w:t>
      </w:r>
      <w:r>
        <w:rPr>
          <w:rFonts w:eastAsia="Calibri"/>
          <w:color w:val="000000"/>
        </w:rPr>
        <w:t>.</w:t>
      </w:r>
      <w:r w:rsidRPr="00E12482">
        <w:rPr>
          <w:rFonts w:eastAsia="Calibri"/>
          <w:color w:val="000000"/>
        </w:rPr>
        <w:t xml:space="preserve"> The most recent plan includes key actions under the following</w:t>
      </w:r>
      <w:r>
        <w:rPr>
          <w:rFonts w:eastAsia="Calibri"/>
          <w:color w:val="000000"/>
        </w:rPr>
        <w:t xml:space="preserve"> headings:</w:t>
      </w:r>
    </w:p>
    <w:p w14:paraId="6235393C" w14:textId="77777777" w:rsidR="00854E4C" w:rsidRPr="00E12482" w:rsidRDefault="00854E4C" w:rsidP="004F5757">
      <w:pPr>
        <w:autoSpaceDE w:val="0"/>
        <w:autoSpaceDN w:val="0"/>
        <w:adjustRightInd w:val="0"/>
        <w:rPr>
          <w:rFonts w:eastAsia="Calibri"/>
          <w:color w:val="000000"/>
        </w:rPr>
      </w:pPr>
    </w:p>
    <w:p w14:paraId="2EE19CD2"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p</w:t>
      </w:r>
      <w:r w:rsidRPr="00E12482">
        <w:rPr>
          <w:rFonts w:eastAsia="Calibri"/>
          <w:color w:val="000000"/>
        </w:rPr>
        <w:t xml:space="preserve">ublic buildings, </w:t>
      </w:r>
      <w:r>
        <w:rPr>
          <w:rFonts w:eastAsia="Calibri"/>
          <w:color w:val="000000"/>
        </w:rPr>
        <w:t>c</w:t>
      </w:r>
      <w:r w:rsidRPr="00E12482">
        <w:rPr>
          <w:rFonts w:eastAsia="Calibri"/>
          <w:color w:val="000000"/>
        </w:rPr>
        <w:t xml:space="preserve">ouncil vehicles and street lighting </w:t>
      </w:r>
    </w:p>
    <w:p w14:paraId="2049FEF4"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o</w:t>
      </w:r>
      <w:r w:rsidRPr="00E12482">
        <w:rPr>
          <w:rFonts w:eastAsia="Calibri"/>
          <w:color w:val="000000"/>
        </w:rPr>
        <w:t xml:space="preserve">rganisational culture </w:t>
      </w:r>
    </w:p>
    <w:p w14:paraId="51C6A83D"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f</w:t>
      </w:r>
      <w:r w:rsidRPr="00E12482">
        <w:rPr>
          <w:rFonts w:eastAsia="Calibri"/>
          <w:color w:val="000000"/>
        </w:rPr>
        <w:t xml:space="preserve">ood and catering </w:t>
      </w:r>
    </w:p>
    <w:p w14:paraId="4D30FE95"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w</w:t>
      </w:r>
      <w:r w:rsidRPr="00E12482">
        <w:rPr>
          <w:rFonts w:eastAsia="Calibri"/>
          <w:color w:val="000000"/>
        </w:rPr>
        <w:t xml:space="preserve">aste, re-use and recycling </w:t>
      </w:r>
    </w:p>
    <w:p w14:paraId="6BA36C79"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b</w:t>
      </w:r>
      <w:r w:rsidRPr="00E12482">
        <w:rPr>
          <w:rFonts w:eastAsia="Calibri"/>
          <w:color w:val="000000"/>
        </w:rPr>
        <w:t xml:space="preserve">ehaviour change campaign </w:t>
      </w:r>
    </w:p>
    <w:p w14:paraId="77854FB2"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s</w:t>
      </w:r>
      <w:r w:rsidRPr="00E12482">
        <w:rPr>
          <w:rFonts w:eastAsia="Calibri"/>
          <w:color w:val="000000"/>
        </w:rPr>
        <w:t xml:space="preserve">upply chain </w:t>
      </w:r>
    </w:p>
    <w:p w14:paraId="504F55AD"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e</w:t>
      </w:r>
      <w:r w:rsidRPr="00E12482">
        <w:rPr>
          <w:rFonts w:eastAsia="Calibri"/>
          <w:color w:val="000000"/>
        </w:rPr>
        <w:t xml:space="preserve">conomy and skills </w:t>
      </w:r>
    </w:p>
    <w:p w14:paraId="0E96AAFD"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n</w:t>
      </w:r>
      <w:r w:rsidRPr="00E12482">
        <w:rPr>
          <w:rFonts w:eastAsia="Calibri"/>
          <w:color w:val="000000"/>
        </w:rPr>
        <w:t xml:space="preserve">ature based solutions </w:t>
      </w:r>
    </w:p>
    <w:p w14:paraId="452A56EB"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a</w:t>
      </w:r>
      <w:r w:rsidRPr="00E12482">
        <w:rPr>
          <w:rFonts w:eastAsia="Calibri"/>
          <w:color w:val="000000"/>
        </w:rPr>
        <w:t>daptation</w:t>
      </w:r>
    </w:p>
    <w:p w14:paraId="04555941"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t</w:t>
      </w:r>
      <w:r w:rsidRPr="00E12482">
        <w:rPr>
          <w:rFonts w:eastAsia="Calibri"/>
          <w:color w:val="000000"/>
        </w:rPr>
        <w:t xml:space="preserve">ravel </w:t>
      </w:r>
    </w:p>
    <w:p w14:paraId="594DCAF5"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i</w:t>
      </w:r>
      <w:r w:rsidRPr="00E12482">
        <w:rPr>
          <w:rFonts w:eastAsia="Calibri"/>
          <w:color w:val="000000"/>
        </w:rPr>
        <w:t xml:space="preserve">ndustry and commerce </w:t>
      </w:r>
    </w:p>
    <w:p w14:paraId="187009A0"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h</w:t>
      </w:r>
      <w:r w:rsidRPr="00E12482">
        <w:rPr>
          <w:rFonts w:eastAsia="Calibri"/>
          <w:color w:val="000000"/>
        </w:rPr>
        <w:t xml:space="preserve">ousing </w:t>
      </w:r>
    </w:p>
    <w:p w14:paraId="1D2DF2D4"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m</w:t>
      </w:r>
      <w:r w:rsidRPr="00E12482">
        <w:rPr>
          <w:rFonts w:eastAsia="Calibri"/>
          <w:color w:val="000000"/>
        </w:rPr>
        <w:t>iscellaneous</w:t>
      </w:r>
      <w:r>
        <w:rPr>
          <w:rFonts w:eastAsia="Calibri"/>
          <w:color w:val="000000"/>
        </w:rPr>
        <w:t>.</w:t>
      </w:r>
      <w:r w:rsidRPr="00E12482">
        <w:rPr>
          <w:rFonts w:eastAsia="Calibri"/>
          <w:color w:val="000000"/>
        </w:rPr>
        <w:t xml:space="preserve"> </w:t>
      </w:r>
    </w:p>
    <w:p w14:paraId="06C96F3C" w14:textId="77777777" w:rsidR="00854E4C" w:rsidRPr="00E12482" w:rsidRDefault="00854E4C" w:rsidP="004F5757">
      <w:pPr>
        <w:autoSpaceDE w:val="0"/>
        <w:autoSpaceDN w:val="0"/>
        <w:adjustRightInd w:val="0"/>
        <w:rPr>
          <w:rFonts w:eastAsia="Calibri"/>
          <w:color w:val="000000"/>
        </w:rPr>
      </w:pPr>
    </w:p>
    <w:p w14:paraId="78BCF775"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rPr>
        <w:t xml:space="preserve">The detailed projects and plans </w:t>
      </w:r>
      <w:r>
        <w:rPr>
          <w:rFonts w:eastAsia="Calibri"/>
          <w:color w:val="000000"/>
        </w:rPr>
        <w:t xml:space="preserve">delivered through the Action Plan </w:t>
      </w:r>
      <w:r w:rsidRPr="00E12482">
        <w:rPr>
          <w:rFonts w:eastAsia="Calibri"/>
          <w:color w:val="000000"/>
        </w:rPr>
        <w:t xml:space="preserve">form the basis </w:t>
      </w:r>
      <w:r>
        <w:rPr>
          <w:rFonts w:eastAsia="Calibri"/>
          <w:color w:val="000000"/>
        </w:rPr>
        <w:t>for</w:t>
      </w:r>
      <w:r w:rsidRPr="00E12482">
        <w:rPr>
          <w:rFonts w:eastAsia="Calibri"/>
          <w:color w:val="000000"/>
        </w:rPr>
        <w:t xml:space="preserve"> a set of investment proposals. The </w:t>
      </w:r>
      <w:r>
        <w:rPr>
          <w:rFonts w:eastAsia="Calibri"/>
          <w:color w:val="000000"/>
        </w:rPr>
        <w:t>A</w:t>
      </w:r>
      <w:r w:rsidRPr="00E12482">
        <w:rPr>
          <w:rFonts w:eastAsia="Calibri"/>
          <w:color w:val="000000"/>
        </w:rPr>
        <w:t>uthority recognises that there is a significant gap in financing all of the projects to meet the net zero ambition,</w:t>
      </w:r>
      <w:r>
        <w:rPr>
          <w:rFonts w:eastAsia="Calibri"/>
          <w:color w:val="000000"/>
        </w:rPr>
        <w:t xml:space="preserve"> </w:t>
      </w:r>
      <w:r>
        <w:rPr>
          <w:rFonts w:eastAsia="Calibri"/>
          <w:color w:val="000000"/>
        </w:rPr>
        <w:lastRenderedPageBreak/>
        <w:t xml:space="preserve">therefore </w:t>
      </w:r>
      <w:r w:rsidRPr="00E12482">
        <w:rPr>
          <w:rFonts w:eastAsia="Calibri"/>
          <w:color w:val="000000"/>
        </w:rPr>
        <w:t xml:space="preserve">projects </w:t>
      </w:r>
      <w:r>
        <w:rPr>
          <w:rFonts w:eastAsia="Calibri"/>
          <w:color w:val="000000"/>
        </w:rPr>
        <w:t xml:space="preserve">will need to be prioritised </w:t>
      </w:r>
      <w:r w:rsidRPr="00E12482">
        <w:rPr>
          <w:rFonts w:eastAsia="Calibri"/>
          <w:color w:val="000000"/>
        </w:rPr>
        <w:t>based on costs and carbon savings</w:t>
      </w:r>
      <w:r>
        <w:rPr>
          <w:rFonts w:eastAsia="Calibri"/>
          <w:color w:val="000000"/>
        </w:rPr>
        <w:t>, plus maximising</w:t>
      </w:r>
      <w:r w:rsidRPr="00E12482">
        <w:rPr>
          <w:rFonts w:eastAsia="Calibri"/>
          <w:color w:val="000000"/>
        </w:rPr>
        <w:t xml:space="preserve"> external funding opportunities. </w:t>
      </w:r>
    </w:p>
    <w:p w14:paraId="046E3938" w14:textId="77777777" w:rsidR="00854E4C" w:rsidRPr="00E12482" w:rsidRDefault="00854E4C" w:rsidP="004F5757">
      <w:pPr>
        <w:autoSpaceDE w:val="0"/>
        <w:autoSpaceDN w:val="0"/>
        <w:adjustRightInd w:val="0"/>
        <w:rPr>
          <w:rFonts w:eastAsia="Calibri"/>
          <w:color w:val="000000"/>
        </w:rPr>
      </w:pPr>
    </w:p>
    <w:p w14:paraId="1395DA9C" w14:textId="77777777" w:rsidR="00854E4C" w:rsidRPr="00E12482" w:rsidRDefault="00854E4C" w:rsidP="004F5757">
      <w:pPr>
        <w:autoSpaceDE w:val="0"/>
        <w:autoSpaceDN w:val="0"/>
        <w:adjustRightInd w:val="0"/>
        <w:rPr>
          <w:rFonts w:eastAsia="Calibri"/>
          <w:color w:val="000000"/>
        </w:rPr>
      </w:pPr>
      <w:r>
        <w:rPr>
          <w:rFonts w:eastAsia="Calibri"/>
          <w:color w:val="000000"/>
        </w:rPr>
        <w:t>T</w:t>
      </w:r>
      <w:r w:rsidRPr="00E12482">
        <w:rPr>
          <w:rFonts w:eastAsia="Calibri"/>
          <w:color w:val="000000"/>
        </w:rPr>
        <w:t xml:space="preserve">o </w:t>
      </w:r>
      <w:r>
        <w:rPr>
          <w:rFonts w:eastAsia="Calibri"/>
          <w:color w:val="000000"/>
        </w:rPr>
        <w:t>evaluate</w:t>
      </w:r>
      <w:r w:rsidRPr="00E12482">
        <w:rPr>
          <w:rFonts w:eastAsia="Calibri"/>
          <w:color w:val="000000"/>
        </w:rPr>
        <w:t xml:space="preserve"> the impact of action</w:t>
      </w:r>
      <w:r>
        <w:rPr>
          <w:rFonts w:eastAsia="Calibri"/>
          <w:color w:val="000000"/>
        </w:rPr>
        <w:t xml:space="preserve"> taken</w:t>
      </w:r>
      <w:r w:rsidRPr="00E12482">
        <w:rPr>
          <w:rFonts w:eastAsia="Calibri"/>
          <w:color w:val="000000"/>
        </w:rPr>
        <w:t xml:space="preserve">, the Authority has assessed carbon savings and considered </w:t>
      </w:r>
      <w:r>
        <w:rPr>
          <w:rFonts w:eastAsia="Calibri"/>
          <w:color w:val="000000"/>
        </w:rPr>
        <w:t>the</w:t>
      </w:r>
      <w:r w:rsidRPr="00E12482">
        <w:rPr>
          <w:rFonts w:eastAsia="Calibri"/>
          <w:color w:val="000000"/>
        </w:rPr>
        <w:t xml:space="preserve"> co-benefits the actions will deliver. The main co-benefits used in this assessment are:</w:t>
      </w:r>
    </w:p>
    <w:p w14:paraId="76F04E29"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rPr>
        <w:t xml:space="preserve"> </w:t>
      </w:r>
    </w:p>
    <w:p w14:paraId="7BF383A3"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i</w:t>
      </w:r>
      <w:r w:rsidRPr="00E12482">
        <w:rPr>
          <w:rFonts w:eastAsia="Calibri"/>
          <w:color w:val="000000"/>
        </w:rPr>
        <w:t xml:space="preserve">mproved air quality </w:t>
      </w:r>
    </w:p>
    <w:p w14:paraId="480DF116"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h</w:t>
      </w:r>
      <w:r w:rsidRPr="00E12482">
        <w:rPr>
          <w:rFonts w:eastAsia="Calibri"/>
          <w:color w:val="000000"/>
        </w:rPr>
        <w:t xml:space="preserve">ealth and well being </w:t>
      </w:r>
    </w:p>
    <w:p w14:paraId="59E6AFFC"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b</w:t>
      </w:r>
      <w:r w:rsidRPr="00E12482">
        <w:rPr>
          <w:rFonts w:eastAsia="Calibri"/>
          <w:color w:val="000000"/>
        </w:rPr>
        <w:t xml:space="preserve">iodiversity </w:t>
      </w:r>
    </w:p>
    <w:p w14:paraId="01FA2BF8"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l</w:t>
      </w:r>
      <w:r w:rsidRPr="00E12482">
        <w:rPr>
          <w:rFonts w:eastAsia="Calibri"/>
          <w:color w:val="000000"/>
        </w:rPr>
        <w:t xml:space="preserve">ocal or regional economic benefits </w:t>
      </w:r>
    </w:p>
    <w:p w14:paraId="75757F44"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s</w:t>
      </w:r>
      <w:r w:rsidRPr="00E12482">
        <w:rPr>
          <w:rFonts w:eastAsia="Calibri"/>
          <w:color w:val="000000"/>
        </w:rPr>
        <w:t xml:space="preserve">kills development and training opportunities </w:t>
      </w:r>
    </w:p>
    <w:p w14:paraId="37A03A0F"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c</w:t>
      </w:r>
      <w:r w:rsidRPr="00E12482">
        <w:rPr>
          <w:rFonts w:eastAsia="Calibri"/>
          <w:color w:val="000000"/>
        </w:rPr>
        <w:t xml:space="preserve">limate adaptation and resilience, </w:t>
      </w:r>
      <w:r>
        <w:rPr>
          <w:rFonts w:eastAsia="Calibri"/>
          <w:color w:val="000000"/>
        </w:rPr>
        <w:t>and</w:t>
      </w:r>
    </w:p>
    <w:p w14:paraId="18E020A7" w14:textId="77777777" w:rsidR="00854E4C" w:rsidRPr="00E12482" w:rsidRDefault="00854E4C" w:rsidP="004F5757">
      <w:pPr>
        <w:autoSpaceDE w:val="0"/>
        <w:autoSpaceDN w:val="0"/>
        <w:adjustRightInd w:val="0"/>
        <w:ind w:left="720"/>
        <w:rPr>
          <w:rFonts w:eastAsia="Calibri"/>
          <w:color w:val="000000"/>
        </w:rPr>
      </w:pPr>
      <w:r w:rsidRPr="00E12482">
        <w:rPr>
          <w:rFonts w:eastAsia="Calibri"/>
          <w:color w:val="000000"/>
        </w:rPr>
        <w:t xml:space="preserve">• </w:t>
      </w:r>
      <w:r>
        <w:rPr>
          <w:rFonts w:eastAsia="Calibri"/>
          <w:color w:val="000000"/>
        </w:rPr>
        <w:t>a j</w:t>
      </w:r>
      <w:r w:rsidRPr="00E12482">
        <w:rPr>
          <w:rFonts w:eastAsia="Calibri"/>
          <w:color w:val="000000"/>
        </w:rPr>
        <w:t>ust transition</w:t>
      </w:r>
      <w:r>
        <w:rPr>
          <w:rFonts w:eastAsia="Calibri"/>
          <w:color w:val="000000"/>
        </w:rPr>
        <w:t>.</w:t>
      </w:r>
      <w:r w:rsidRPr="00E12482">
        <w:rPr>
          <w:rFonts w:eastAsia="Calibri"/>
          <w:color w:val="000000"/>
        </w:rPr>
        <w:t xml:space="preserve"> </w:t>
      </w:r>
    </w:p>
    <w:p w14:paraId="695159EB" w14:textId="77777777" w:rsidR="00854E4C" w:rsidRPr="00E12482" w:rsidRDefault="00854E4C" w:rsidP="004F5757">
      <w:pPr>
        <w:autoSpaceDE w:val="0"/>
        <w:autoSpaceDN w:val="0"/>
        <w:adjustRightInd w:val="0"/>
        <w:rPr>
          <w:rFonts w:eastAsia="Calibri"/>
          <w:color w:val="000000"/>
        </w:rPr>
      </w:pPr>
    </w:p>
    <w:p w14:paraId="70F36F80" w14:textId="77777777" w:rsidR="00854E4C" w:rsidRPr="00E12482" w:rsidRDefault="00854E4C" w:rsidP="004F5757">
      <w:pPr>
        <w:autoSpaceDE w:val="0"/>
        <w:autoSpaceDN w:val="0"/>
        <w:adjustRightInd w:val="0"/>
        <w:rPr>
          <w:rFonts w:eastAsia="Calibri"/>
          <w:color w:val="000000"/>
        </w:rPr>
      </w:pPr>
      <w:r w:rsidRPr="00E12482">
        <w:rPr>
          <w:rFonts w:eastAsia="Calibri"/>
          <w:color w:val="000000"/>
        </w:rPr>
        <w:t xml:space="preserve">The actions and their carbon impacts have been categorised into areas where carbon savings are most likely to contribute to either the </w:t>
      </w:r>
      <w:r>
        <w:rPr>
          <w:rFonts w:eastAsia="Calibri"/>
          <w:color w:val="000000"/>
        </w:rPr>
        <w:t>Authority</w:t>
      </w:r>
      <w:r w:rsidRPr="00E12482">
        <w:rPr>
          <w:rFonts w:eastAsia="Calibri"/>
          <w:color w:val="000000"/>
        </w:rPr>
        <w:t xml:space="preserve"> carbon footprint or </w:t>
      </w:r>
      <w:r>
        <w:rPr>
          <w:rFonts w:eastAsia="Calibri"/>
          <w:color w:val="000000"/>
        </w:rPr>
        <w:t>Borough</w:t>
      </w:r>
      <w:r w:rsidRPr="00E12482">
        <w:rPr>
          <w:rFonts w:eastAsia="Calibri"/>
          <w:color w:val="000000"/>
        </w:rPr>
        <w:t xml:space="preserve"> carbon footprint. At the end of 2022/23 the </w:t>
      </w:r>
      <w:r>
        <w:rPr>
          <w:rFonts w:eastAsia="Calibri"/>
          <w:color w:val="000000"/>
        </w:rPr>
        <w:t>Authority</w:t>
      </w:r>
      <w:r w:rsidRPr="00E12482">
        <w:rPr>
          <w:rFonts w:eastAsia="Calibri"/>
          <w:color w:val="000000"/>
        </w:rPr>
        <w:t>’s carbon footprint ha</w:t>
      </w:r>
      <w:r>
        <w:rPr>
          <w:rFonts w:eastAsia="Calibri"/>
          <w:color w:val="000000"/>
        </w:rPr>
        <w:t>d</w:t>
      </w:r>
      <w:r w:rsidRPr="00E12482">
        <w:rPr>
          <w:rFonts w:eastAsia="Calibri"/>
          <w:color w:val="000000"/>
        </w:rPr>
        <w:t xml:space="preserve"> reduced by 58%</w:t>
      </w:r>
      <w:r>
        <w:rPr>
          <w:rFonts w:eastAsia="Calibri"/>
          <w:color w:val="000000"/>
        </w:rPr>
        <w:t xml:space="preserve"> compared to the baseline year of 2010/11</w:t>
      </w:r>
      <w:r w:rsidRPr="00E12482">
        <w:rPr>
          <w:rFonts w:eastAsia="Calibri"/>
          <w:color w:val="000000"/>
        </w:rPr>
        <w:t xml:space="preserve">. </w:t>
      </w:r>
      <w:r>
        <w:rPr>
          <w:rFonts w:eastAsia="Calibri"/>
          <w:color w:val="000000"/>
        </w:rPr>
        <w:t>While by December</w:t>
      </w:r>
      <w:r w:rsidRPr="00E12482">
        <w:rPr>
          <w:rFonts w:eastAsia="Calibri"/>
          <w:color w:val="000000"/>
        </w:rPr>
        <w:t xml:space="preserve"> 2021 (the most recent available data), the </w:t>
      </w:r>
      <w:r>
        <w:rPr>
          <w:rFonts w:eastAsia="Calibri"/>
          <w:color w:val="000000"/>
        </w:rPr>
        <w:t>Borough</w:t>
      </w:r>
      <w:r w:rsidRPr="00E12482">
        <w:rPr>
          <w:rFonts w:eastAsia="Calibri"/>
          <w:color w:val="000000"/>
        </w:rPr>
        <w:t>’s carbon footprint ha</w:t>
      </w:r>
      <w:r>
        <w:rPr>
          <w:rFonts w:eastAsia="Calibri"/>
          <w:color w:val="000000"/>
        </w:rPr>
        <w:t>d</w:t>
      </w:r>
      <w:r w:rsidRPr="00E12482">
        <w:rPr>
          <w:rFonts w:eastAsia="Calibri"/>
          <w:color w:val="000000"/>
        </w:rPr>
        <w:t xml:space="preserve"> reduced by 45%</w:t>
      </w:r>
      <w:r>
        <w:rPr>
          <w:rFonts w:eastAsia="Calibri"/>
          <w:color w:val="000000"/>
        </w:rPr>
        <w:t xml:space="preserve"> compared to 2005.</w:t>
      </w:r>
    </w:p>
    <w:p w14:paraId="46096741" w14:textId="77777777" w:rsidR="00854E4C" w:rsidRDefault="00854E4C" w:rsidP="004F5757">
      <w:pPr>
        <w:rPr>
          <w:b/>
          <w:bCs/>
        </w:rPr>
      </w:pPr>
      <w:bookmarkStart w:id="32" w:name="_Hlk158730259"/>
    </w:p>
    <w:p w14:paraId="71CAF5DD" w14:textId="0DF90470" w:rsidR="00854E4C" w:rsidRPr="002015DE" w:rsidRDefault="007B58ED" w:rsidP="004F5757">
      <w:pPr>
        <w:rPr>
          <w:i/>
          <w:iCs/>
          <w:color w:val="FF0000"/>
        </w:rPr>
      </w:pPr>
      <w:r>
        <w:rPr>
          <w:b/>
          <w:bCs/>
        </w:rPr>
        <w:t xml:space="preserve">7.6 </w:t>
      </w:r>
      <w:r w:rsidR="00854E4C" w:rsidRPr="002015DE">
        <w:rPr>
          <w:b/>
          <w:bCs/>
        </w:rPr>
        <w:t>Embedding Equality and Diversity</w:t>
      </w:r>
      <w:r w:rsidR="00854E4C">
        <w:rPr>
          <w:u w:val="single"/>
        </w:rPr>
        <w:t xml:space="preserve"> </w:t>
      </w:r>
    </w:p>
    <w:p w14:paraId="1247038B" w14:textId="77777777" w:rsidR="00854E4C" w:rsidRDefault="00854E4C" w:rsidP="004F5757">
      <w:r w:rsidRPr="00B932B3">
        <w:t xml:space="preserve">The Authority’s current Equality and Diversity Policy was agreed by Cabinet in March 2023. </w:t>
      </w:r>
      <w:r>
        <w:t>It</w:t>
      </w:r>
      <w:r w:rsidRPr="00B932B3">
        <w:t xml:space="preserve"> sets out our commitment to achieving the aims of the Equality Act 2010 and to demonstrating due regard to the Public Sector Equality Duty</w:t>
      </w:r>
      <w:r>
        <w:t xml:space="preserve"> (PSED)</w:t>
      </w:r>
      <w:r w:rsidRPr="00B932B3">
        <w:t xml:space="preserve"> in the way the Authority carries out its functions. The aims of the Equality Act are to: </w:t>
      </w:r>
    </w:p>
    <w:p w14:paraId="54142BA6" w14:textId="77777777" w:rsidR="00E76FE4" w:rsidRPr="00B932B3" w:rsidRDefault="00E76FE4" w:rsidP="004F5757"/>
    <w:p w14:paraId="495FA078" w14:textId="77777777" w:rsidR="00854E4C" w:rsidRDefault="00854E4C" w:rsidP="004F5757">
      <w:pPr>
        <w:numPr>
          <w:ilvl w:val="0"/>
          <w:numId w:val="26"/>
        </w:numPr>
        <w:ind w:left="357" w:hanging="357"/>
      </w:pPr>
      <w:r w:rsidRPr="00B932B3">
        <w:t xml:space="preserve">eliminate discrimination, harassment, victimisation and any other conduct prohibited by the Act </w:t>
      </w:r>
    </w:p>
    <w:p w14:paraId="65E29DE6" w14:textId="77777777" w:rsidR="00E76FE4" w:rsidRPr="00B932B3" w:rsidRDefault="00E76FE4" w:rsidP="004F5757">
      <w:pPr>
        <w:ind w:left="357"/>
      </w:pPr>
    </w:p>
    <w:p w14:paraId="749C058A" w14:textId="77777777" w:rsidR="00854E4C" w:rsidRDefault="00854E4C" w:rsidP="004F5757">
      <w:pPr>
        <w:numPr>
          <w:ilvl w:val="0"/>
          <w:numId w:val="26"/>
        </w:numPr>
        <w:ind w:left="357" w:hanging="357"/>
      </w:pPr>
      <w:r w:rsidRPr="00B932B3">
        <w:t xml:space="preserve">advance equality of opportunity between those who have a protected characteristic under the Act and those who do not have such a characteristic; and </w:t>
      </w:r>
    </w:p>
    <w:p w14:paraId="5F0B9294" w14:textId="77777777" w:rsidR="00E76FE4" w:rsidRPr="00B932B3" w:rsidRDefault="00E76FE4" w:rsidP="004F5757"/>
    <w:p w14:paraId="208D7931" w14:textId="77777777" w:rsidR="00854E4C" w:rsidRDefault="00854E4C" w:rsidP="004F5757">
      <w:pPr>
        <w:numPr>
          <w:ilvl w:val="0"/>
          <w:numId w:val="26"/>
        </w:numPr>
        <w:ind w:left="357" w:hanging="357"/>
      </w:pPr>
      <w:r w:rsidRPr="00B932B3">
        <w:t xml:space="preserve">foster good relations between persons who share a relevant protected characteristic and persons who do not share it. </w:t>
      </w:r>
    </w:p>
    <w:p w14:paraId="6BD5CC3B" w14:textId="77777777" w:rsidR="00E76FE4" w:rsidRPr="00B932B3" w:rsidRDefault="00E76FE4" w:rsidP="004F5757"/>
    <w:p w14:paraId="6E6F2297" w14:textId="3503F476" w:rsidR="00854E4C" w:rsidRDefault="00854E4C" w:rsidP="004F5757">
      <w:r w:rsidRPr="00B932B3">
        <w:t>Under the Act</w:t>
      </w:r>
      <w:r w:rsidR="00E76FE4">
        <w:t>,</w:t>
      </w:r>
      <w:r w:rsidRPr="00B932B3">
        <w:t xml:space="preserve"> protected characteristic</w:t>
      </w:r>
      <w:r>
        <w:t>s</w:t>
      </w:r>
      <w:r w:rsidRPr="00B932B3">
        <w:t xml:space="preserve"> </w:t>
      </w:r>
      <w:proofErr w:type="gramStart"/>
      <w:r>
        <w:t>are</w:t>
      </w:r>
      <w:r w:rsidRPr="00B932B3">
        <w:t>:</w:t>
      </w:r>
      <w:proofErr w:type="gramEnd"/>
      <w:r w:rsidRPr="00B932B3">
        <w:t xml:space="preserve"> age, disability, gender reassignment, marriage and civil partnership, pregnancy and maternity, race, religion or belief, sex and sexual orientation. North Tyneside Council also recognises the non-legally </w:t>
      </w:r>
      <w:r w:rsidRPr="00B932B3">
        <w:lastRenderedPageBreak/>
        <w:t>protected characteristics of carer and those experiencing socio-economic deprivation.</w:t>
      </w:r>
    </w:p>
    <w:p w14:paraId="0B27B9FD" w14:textId="77777777" w:rsidR="00D619B1" w:rsidRDefault="00D619B1" w:rsidP="004F5757"/>
    <w:p w14:paraId="388EFA3C" w14:textId="3DDB9B4F" w:rsidR="00854E4C" w:rsidRDefault="007657E0" w:rsidP="004F5757">
      <w:r>
        <w:t>C</w:t>
      </w:r>
      <w:r w:rsidR="00854E4C">
        <w:t>ompliance with the PSED</w:t>
      </w:r>
      <w:r>
        <w:t xml:space="preserve"> is evidenced</w:t>
      </w:r>
      <w:r w:rsidR="00854E4C">
        <w:t xml:space="preserve"> through </w:t>
      </w:r>
      <w:r w:rsidR="003B5491">
        <w:t>an</w:t>
      </w:r>
      <w:r w:rsidR="00854E4C">
        <w:t xml:space="preserve"> equality impact assessment process and the publication of</w:t>
      </w:r>
      <w:r w:rsidR="00854E4C" w:rsidRPr="00B932B3">
        <w:t xml:space="preserve"> updated equality objectives every two years</w:t>
      </w:r>
      <w:r w:rsidR="00854E4C">
        <w:t xml:space="preserve">. The review of </w:t>
      </w:r>
      <w:r w:rsidR="003B5491">
        <w:t>the</w:t>
      </w:r>
      <w:r w:rsidR="00854E4C">
        <w:t xml:space="preserve"> objectives is undertaken</w:t>
      </w:r>
      <w:r w:rsidR="00854E4C" w:rsidRPr="00B932B3">
        <w:t xml:space="preserve"> </w:t>
      </w:r>
      <w:r w:rsidR="00854E4C">
        <w:t xml:space="preserve">alongside that of </w:t>
      </w:r>
      <w:r>
        <w:t>the</w:t>
      </w:r>
      <w:r w:rsidR="00854E4C" w:rsidRPr="00B932B3">
        <w:t xml:space="preserve"> Equality and Diversity Policy </w:t>
      </w:r>
      <w:r w:rsidR="00854E4C">
        <w:t>– both are next due to occur</w:t>
      </w:r>
      <w:r w:rsidR="00854E4C" w:rsidRPr="009F1947">
        <w:t xml:space="preserve"> </w:t>
      </w:r>
      <w:r w:rsidR="00854E4C">
        <w:t xml:space="preserve">in </w:t>
      </w:r>
      <w:r w:rsidR="00854E4C" w:rsidRPr="009F1947">
        <w:t>spring 2025</w:t>
      </w:r>
      <w:r w:rsidR="00854E4C">
        <w:t xml:space="preserve">. </w:t>
      </w:r>
    </w:p>
    <w:p w14:paraId="128A4BBC" w14:textId="77777777" w:rsidR="00D619B1" w:rsidRDefault="00D619B1" w:rsidP="004F5757"/>
    <w:p w14:paraId="6022A18B" w14:textId="1D092DC9" w:rsidR="00854E4C" w:rsidRDefault="003B5491" w:rsidP="004F5757">
      <w:r>
        <w:t>The</w:t>
      </w:r>
      <w:r w:rsidR="00854E4C" w:rsidRPr="00B932B3">
        <w:t xml:space="preserve"> policy and objectives are delivered through </w:t>
      </w:r>
      <w:r>
        <w:t>the Authority’s</w:t>
      </w:r>
      <w:r w:rsidR="00854E4C" w:rsidRPr="00B932B3">
        <w:t xml:space="preserve"> Embedding Equality Programme and </w:t>
      </w:r>
      <w:r w:rsidR="00854E4C">
        <w:t xml:space="preserve">is </w:t>
      </w:r>
      <w:r w:rsidR="00854E4C" w:rsidRPr="00B932B3">
        <w:t xml:space="preserve">reflected in </w:t>
      </w:r>
      <w:r w:rsidR="00854E4C">
        <w:t>Directorate</w:t>
      </w:r>
      <w:r w:rsidR="00854E4C" w:rsidRPr="00B932B3">
        <w:t xml:space="preserve"> Plans. </w:t>
      </w:r>
      <w:r>
        <w:t xml:space="preserve">The </w:t>
      </w:r>
      <w:r w:rsidR="00854E4C">
        <w:t xml:space="preserve">Corporate Equality Group (which is made up of senior Directorate and service representatives, chairs of our five Staff Networks and trades union representatives) acts as </w:t>
      </w:r>
      <w:r>
        <w:t>the</w:t>
      </w:r>
      <w:r w:rsidR="00854E4C">
        <w:t xml:space="preserve"> programme board. </w:t>
      </w:r>
      <w:r w:rsidR="007657E0">
        <w:t>R</w:t>
      </w:r>
      <w:r w:rsidR="00854E4C">
        <w:t>eport</w:t>
      </w:r>
      <w:r w:rsidR="007657E0">
        <w:t>s are</w:t>
      </w:r>
      <w:r w:rsidR="00854E4C">
        <w:t xml:space="preserve"> </w:t>
      </w:r>
      <w:r w:rsidR="007657E0">
        <w:t xml:space="preserve">made regularly </w:t>
      </w:r>
      <w:r w:rsidR="00854E4C">
        <w:t xml:space="preserve">to </w:t>
      </w:r>
      <w:r>
        <w:t>the</w:t>
      </w:r>
      <w:r w:rsidR="00854E4C">
        <w:t xml:space="preserve"> Cabinet member, SLT Champion and SLT. </w:t>
      </w:r>
    </w:p>
    <w:p w14:paraId="259034EF" w14:textId="77777777" w:rsidR="00D619B1" w:rsidRDefault="00D619B1" w:rsidP="004F5757"/>
    <w:p w14:paraId="2B9C31DB" w14:textId="04292468" w:rsidR="00854E4C" w:rsidRDefault="00854E4C" w:rsidP="004F5757">
      <w:pPr>
        <w:jc w:val="both"/>
      </w:pPr>
      <w:r>
        <w:t xml:space="preserve">The policy and programme align with the Authority’s  corporate values and customer promised. </w:t>
      </w:r>
      <w:r w:rsidRPr="00B932B3">
        <w:t xml:space="preserve">Progress </w:t>
      </w:r>
      <w:r>
        <w:t xml:space="preserve">against </w:t>
      </w:r>
      <w:r w:rsidR="003B5491">
        <w:t>the</w:t>
      </w:r>
      <w:r>
        <w:t xml:space="preserve"> policy, objectives and programme is published in</w:t>
      </w:r>
      <w:r w:rsidRPr="00B932B3">
        <w:t xml:space="preserve"> </w:t>
      </w:r>
      <w:r w:rsidR="003B5491">
        <w:t>an</w:t>
      </w:r>
      <w:r w:rsidRPr="00B932B3">
        <w:t xml:space="preserve"> Annual Equality Review</w:t>
      </w:r>
      <w:r>
        <w:t xml:space="preserve"> every June.</w:t>
      </w:r>
    </w:p>
    <w:p w14:paraId="72208A4B" w14:textId="77777777" w:rsidR="00D619B1" w:rsidRPr="00B932B3" w:rsidRDefault="00D619B1" w:rsidP="004F5757">
      <w:pPr>
        <w:jc w:val="both"/>
      </w:pPr>
    </w:p>
    <w:p w14:paraId="223168AA" w14:textId="77777777" w:rsidR="00854E4C" w:rsidRDefault="00854E4C" w:rsidP="004F5757">
      <w:r>
        <w:t>The Authority’s</w:t>
      </w:r>
      <w:r w:rsidRPr="00B932B3">
        <w:t xml:space="preserve"> Corporate Equality Objectives for 2023-25 are: </w:t>
      </w:r>
    </w:p>
    <w:p w14:paraId="5D350D1F" w14:textId="77777777" w:rsidR="00E76FE4" w:rsidRPr="00B932B3" w:rsidRDefault="00E76FE4" w:rsidP="004F5757"/>
    <w:p w14:paraId="5C890DE2" w14:textId="43ED991C" w:rsidR="00854E4C" w:rsidRDefault="00E76FE4" w:rsidP="004F5757">
      <w:pPr>
        <w:pStyle w:val="ListParagraph"/>
        <w:numPr>
          <w:ilvl w:val="0"/>
          <w:numId w:val="42"/>
        </w:numPr>
      </w:pPr>
      <w:r>
        <w:t>i</w:t>
      </w:r>
      <w:r w:rsidR="00854E4C" w:rsidRPr="00B932B3">
        <w:t>mprove North Tyneside Council’s Equality Impact Assessment (EqIA)    process</w:t>
      </w:r>
    </w:p>
    <w:p w14:paraId="5DDC4985" w14:textId="77777777" w:rsidR="004F5757" w:rsidRPr="00B932B3" w:rsidRDefault="004F5757" w:rsidP="004F5757">
      <w:pPr>
        <w:pStyle w:val="ListParagraph"/>
        <w:ind w:left="360"/>
      </w:pPr>
    </w:p>
    <w:p w14:paraId="1CE99B8C" w14:textId="77777777" w:rsidR="004F5757" w:rsidRDefault="00E76FE4" w:rsidP="004F5757">
      <w:pPr>
        <w:pStyle w:val="ListParagraph"/>
        <w:numPr>
          <w:ilvl w:val="0"/>
          <w:numId w:val="42"/>
        </w:numPr>
      </w:pPr>
      <w:r>
        <w:t>b</w:t>
      </w:r>
      <w:r w:rsidR="00854E4C" w:rsidRPr="00B932B3">
        <w:t>e a good employer and promote an inclusive workforce that feels valued</w:t>
      </w:r>
    </w:p>
    <w:p w14:paraId="10E685EC" w14:textId="70E85AA0" w:rsidR="00854E4C" w:rsidRPr="00B932B3" w:rsidRDefault="00854E4C" w:rsidP="004F5757">
      <w:r w:rsidRPr="00B932B3">
        <w:t xml:space="preserve"> </w:t>
      </w:r>
    </w:p>
    <w:p w14:paraId="76AC7B02" w14:textId="220A903A" w:rsidR="00854E4C" w:rsidRDefault="00E76FE4" w:rsidP="004F5757">
      <w:pPr>
        <w:pStyle w:val="ListParagraph"/>
        <w:numPr>
          <w:ilvl w:val="0"/>
          <w:numId w:val="42"/>
        </w:numPr>
      </w:pPr>
      <w:r>
        <w:t>e</w:t>
      </w:r>
      <w:r w:rsidR="00854E4C" w:rsidRPr="00B932B3">
        <w:t>nsure staff and elected members are kept informed about the requirements of the Public Sector Equality Duty</w:t>
      </w:r>
    </w:p>
    <w:p w14:paraId="17233BF9" w14:textId="77777777" w:rsidR="004F5757" w:rsidRPr="00B932B3" w:rsidRDefault="004F5757" w:rsidP="004F5757"/>
    <w:p w14:paraId="51F7F87B" w14:textId="30700CE7" w:rsidR="00854E4C" w:rsidRDefault="00E76FE4" w:rsidP="004F5757">
      <w:pPr>
        <w:pStyle w:val="ListParagraph"/>
        <w:numPr>
          <w:ilvl w:val="0"/>
          <w:numId w:val="42"/>
        </w:numPr>
      </w:pPr>
      <w:r>
        <w:t>i</w:t>
      </w:r>
      <w:r w:rsidR="00854E4C" w:rsidRPr="00B932B3">
        <w:t>mprove the collection and use of both internal and external equality data</w:t>
      </w:r>
    </w:p>
    <w:p w14:paraId="37FC5849" w14:textId="77777777" w:rsidR="004F5757" w:rsidRPr="00B932B3" w:rsidRDefault="004F5757" w:rsidP="004F5757"/>
    <w:p w14:paraId="31047128" w14:textId="709A01B4" w:rsidR="00854E4C" w:rsidRDefault="00E76FE4" w:rsidP="004F5757">
      <w:pPr>
        <w:pStyle w:val="ListParagraph"/>
        <w:numPr>
          <w:ilvl w:val="0"/>
          <w:numId w:val="42"/>
        </w:numPr>
      </w:pPr>
      <w:r>
        <w:t>e</w:t>
      </w:r>
      <w:r w:rsidR="00854E4C" w:rsidRPr="00B932B3">
        <w:t>nsure our buildings, services and communications are accessible</w:t>
      </w:r>
      <w:r>
        <w:t>, and</w:t>
      </w:r>
    </w:p>
    <w:p w14:paraId="331A23D4" w14:textId="77777777" w:rsidR="004F5757" w:rsidRPr="00B932B3" w:rsidRDefault="004F5757" w:rsidP="004F5757"/>
    <w:p w14:paraId="1275E9A5" w14:textId="61FFB6E6" w:rsidR="00854E4C" w:rsidRDefault="004F5757" w:rsidP="004F5757">
      <w:pPr>
        <w:pStyle w:val="ListParagraph"/>
        <w:numPr>
          <w:ilvl w:val="0"/>
          <w:numId w:val="42"/>
        </w:numPr>
      </w:pPr>
      <w:r>
        <w:t>i</w:t>
      </w:r>
      <w:r w:rsidR="00854E4C" w:rsidRPr="00B932B3">
        <w:t>mprove engagement with North Tyneside’s diverse community</w:t>
      </w:r>
      <w:r>
        <w:t>.</w:t>
      </w:r>
    </w:p>
    <w:p w14:paraId="509117D0" w14:textId="77777777" w:rsidR="00854E4C" w:rsidRPr="00C4065C" w:rsidRDefault="00854E4C" w:rsidP="004F5757">
      <w:pPr>
        <w:pStyle w:val="ListParagraph"/>
      </w:pPr>
    </w:p>
    <w:p w14:paraId="694B5B3B" w14:textId="4FA0C939" w:rsidR="00854E4C" w:rsidRDefault="00854E4C" w:rsidP="004F5757">
      <w:r w:rsidRPr="00B932B3">
        <w:t xml:space="preserve">More information </w:t>
      </w:r>
      <w:r>
        <w:t xml:space="preserve">about </w:t>
      </w:r>
      <w:r w:rsidR="003B5491">
        <w:t>the Authority’s</w:t>
      </w:r>
      <w:r>
        <w:t xml:space="preserve"> EDI work ca</w:t>
      </w:r>
      <w:r w:rsidRPr="00B932B3">
        <w:t xml:space="preserve">n be found </w:t>
      </w:r>
      <w:hyperlink r:id="rId30" w:anchor=":~:text=North%20Tyneside%20Council%20is%20working%20to%20achieve%20the,take%20part%20where%20their%20participation%20is%20proportionately%20low" w:history="1">
        <w:r w:rsidRPr="00B932B3">
          <w:rPr>
            <w:rStyle w:val="Hyperlink"/>
          </w:rPr>
          <w:t>here</w:t>
        </w:r>
      </w:hyperlink>
      <w:bookmarkEnd w:id="32"/>
      <w:r>
        <w:t xml:space="preserve"> and on the EDI Hub within Learning Pool.</w:t>
      </w:r>
    </w:p>
    <w:p w14:paraId="2DAE9D59" w14:textId="77777777" w:rsidR="0063118A" w:rsidRDefault="0063118A" w:rsidP="004F5757"/>
    <w:p w14:paraId="411825E6" w14:textId="67DA11C6" w:rsidR="0063118A" w:rsidRDefault="0063118A" w:rsidP="004F5757">
      <w:pPr>
        <w:rPr>
          <w:b/>
          <w:bCs/>
        </w:rPr>
      </w:pPr>
      <w:bookmarkStart w:id="33" w:name="_Hlk196389500"/>
      <w:r w:rsidRPr="0063118A">
        <w:rPr>
          <w:b/>
          <w:bCs/>
        </w:rPr>
        <w:t xml:space="preserve">7.7 </w:t>
      </w:r>
      <w:bookmarkStart w:id="34" w:name="_Hlk196391713"/>
      <w:r w:rsidRPr="0063118A">
        <w:rPr>
          <w:b/>
          <w:bCs/>
        </w:rPr>
        <w:t>Services Delivered Within Available Resources</w:t>
      </w:r>
    </w:p>
    <w:bookmarkEnd w:id="34"/>
    <w:p w14:paraId="011B5B28" w14:textId="0642C308" w:rsidR="009E5A44" w:rsidRPr="00695191" w:rsidRDefault="009E5A44" w:rsidP="009E5A44">
      <w:pPr>
        <w:pStyle w:val="Default"/>
        <w:rPr>
          <w:sz w:val="22"/>
          <w:szCs w:val="22"/>
        </w:rPr>
      </w:pPr>
      <w:r w:rsidRPr="00695191">
        <w:rPr>
          <w:sz w:val="22"/>
          <w:szCs w:val="22"/>
        </w:rPr>
        <w:t>The Authority continues to experience unprecedented pressure on the demand and cost of its services, resulting in significant and sustained financial challenges.</w:t>
      </w:r>
    </w:p>
    <w:p w14:paraId="31776139" w14:textId="701C3E69" w:rsidR="00695191" w:rsidRDefault="00695191" w:rsidP="009E5A44">
      <w:pPr>
        <w:pStyle w:val="Default"/>
        <w:rPr>
          <w:sz w:val="22"/>
          <w:szCs w:val="22"/>
        </w:rPr>
      </w:pPr>
      <w:r w:rsidRPr="00695191">
        <w:rPr>
          <w:sz w:val="22"/>
          <w:szCs w:val="22"/>
        </w:rPr>
        <w:t xml:space="preserve">This means we will have to make very difficult choices in the years ahead about which services to prioritise and may mean revisiting the expectations of residents </w:t>
      </w:r>
      <w:r w:rsidRPr="00695191">
        <w:rPr>
          <w:sz w:val="22"/>
          <w:szCs w:val="22"/>
        </w:rPr>
        <w:lastRenderedPageBreak/>
        <w:t>to protect services for the most vulnerable, or by considering different delivery methods in the medium-term. The opportunity to work with partners and neighbouring authorities remains to maintain and improve outcomes against a backdrop of reducing public spending.</w:t>
      </w:r>
    </w:p>
    <w:p w14:paraId="0BEC41A2" w14:textId="77777777" w:rsidR="00695191" w:rsidRPr="00695191" w:rsidRDefault="00695191" w:rsidP="009E5A44">
      <w:pPr>
        <w:pStyle w:val="Default"/>
        <w:rPr>
          <w:sz w:val="22"/>
          <w:szCs w:val="22"/>
        </w:rPr>
      </w:pPr>
    </w:p>
    <w:p w14:paraId="6DB1460F" w14:textId="0AA1ED5A" w:rsidR="009E5A44" w:rsidRPr="00695191" w:rsidRDefault="009E5A44" w:rsidP="009E5A44">
      <w:pPr>
        <w:pStyle w:val="Default"/>
        <w:rPr>
          <w:sz w:val="22"/>
          <w:szCs w:val="22"/>
        </w:rPr>
      </w:pPr>
      <w:r w:rsidRPr="00695191">
        <w:rPr>
          <w:sz w:val="22"/>
          <w:szCs w:val="22"/>
        </w:rPr>
        <w:t xml:space="preserve">The Authority continues to be expected to deliver more, with less. This increases the need to prioritise resources effectively and to secure external funding, where possible, to supplement resources and maximise the impact for the residents. It is essential that the organisation continues to deliver value for money in all that it does. </w:t>
      </w:r>
    </w:p>
    <w:p w14:paraId="083F0BE5" w14:textId="77777777" w:rsidR="0063118A" w:rsidRPr="00695191" w:rsidRDefault="0063118A" w:rsidP="004F5757"/>
    <w:bookmarkEnd w:id="33"/>
    <w:p w14:paraId="23137CA3" w14:textId="27FD0044" w:rsidR="007B58ED" w:rsidRDefault="007B58ED" w:rsidP="004F5757">
      <w:pPr>
        <w:pStyle w:val="Default"/>
        <w:numPr>
          <w:ilvl w:val="0"/>
          <w:numId w:val="33"/>
        </w:numPr>
        <w:ind w:left="426" w:hanging="426"/>
        <w:rPr>
          <w:b/>
          <w:bCs/>
          <w:sz w:val="28"/>
          <w:szCs w:val="28"/>
        </w:rPr>
      </w:pPr>
      <w:r w:rsidRPr="007B58ED">
        <w:rPr>
          <w:b/>
          <w:bCs/>
          <w:sz w:val="28"/>
          <w:szCs w:val="28"/>
        </w:rPr>
        <w:t>Resources</w:t>
      </w:r>
    </w:p>
    <w:p w14:paraId="06ACE4E9" w14:textId="77777777" w:rsidR="004F5757" w:rsidRPr="007B58ED" w:rsidRDefault="004F5757" w:rsidP="004F5757">
      <w:pPr>
        <w:pStyle w:val="Default"/>
        <w:ind w:left="426"/>
        <w:rPr>
          <w:b/>
          <w:bCs/>
          <w:sz w:val="28"/>
          <w:szCs w:val="28"/>
        </w:rPr>
      </w:pPr>
    </w:p>
    <w:p w14:paraId="0B75C98D" w14:textId="2FDBD8EA" w:rsidR="007B58ED" w:rsidRPr="007B58ED" w:rsidRDefault="007B58ED" w:rsidP="004F5757">
      <w:pPr>
        <w:pStyle w:val="Default"/>
        <w:rPr>
          <w:b/>
          <w:bCs/>
          <w:sz w:val="22"/>
          <w:szCs w:val="22"/>
        </w:rPr>
      </w:pPr>
      <w:r w:rsidRPr="007B58ED">
        <w:rPr>
          <w:b/>
          <w:bCs/>
          <w:sz w:val="22"/>
          <w:szCs w:val="22"/>
        </w:rPr>
        <w:t>8.1 Financial Plans</w:t>
      </w:r>
    </w:p>
    <w:p w14:paraId="5C61CFD0" w14:textId="463D29D6" w:rsidR="00854E4C" w:rsidRPr="00FD415D" w:rsidRDefault="00854E4C" w:rsidP="004F5757">
      <w:pPr>
        <w:pStyle w:val="Default"/>
        <w:rPr>
          <w:sz w:val="22"/>
          <w:szCs w:val="22"/>
        </w:rPr>
      </w:pPr>
      <w:r w:rsidRPr="00FD415D">
        <w:rPr>
          <w:sz w:val="22"/>
          <w:szCs w:val="22"/>
        </w:rPr>
        <w:t>The Authority sets its budget on an annual basis</w:t>
      </w:r>
      <w:r>
        <w:rPr>
          <w:sz w:val="22"/>
          <w:szCs w:val="22"/>
        </w:rPr>
        <w:t>,</w:t>
      </w:r>
      <w:r w:rsidRPr="00FD415D">
        <w:rPr>
          <w:sz w:val="22"/>
          <w:szCs w:val="22"/>
        </w:rPr>
        <w:t xml:space="preserve"> along</w:t>
      </w:r>
      <w:r>
        <w:rPr>
          <w:sz w:val="22"/>
          <w:szCs w:val="22"/>
        </w:rPr>
        <w:t xml:space="preserve">side reviews of </w:t>
      </w:r>
      <w:r w:rsidRPr="00FD415D">
        <w:rPr>
          <w:sz w:val="22"/>
          <w:szCs w:val="22"/>
        </w:rPr>
        <w:t xml:space="preserve">its 4-year Medium-Term Financial Plan </w:t>
      </w:r>
      <w:r>
        <w:rPr>
          <w:sz w:val="22"/>
          <w:szCs w:val="22"/>
        </w:rPr>
        <w:t xml:space="preserve">(MTFP) </w:t>
      </w:r>
      <w:r w:rsidRPr="00FD415D">
        <w:rPr>
          <w:sz w:val="22"/>
          <w:szCs w:val="22"/>
        </w:rPr>
        <w:t xml:space="preserve">and 5-year </w:t>
      </w:r>
      <w:r>
        <w:rPr>
          <w:sz w:val="22"/>
          <w:szCs w:val="22"/>
        </w:rPr>
        <w:t>C</w:t>
      </w:r>
      <w:r w:rsidRPr="00FD415D">
        <w:rPr>
          <w:sz w:val="22"/>
          <w:szCs w:val="22"/>
        </w:rPr>
        <w:t>apital Investment Plan.  This ensures that the resources</w:t>
      </w:r>
      <w:r w:rsidR="007657E0">
        <w:rPr>
          <w:sz w:val="22"/>
          <w:szCs w:val="22"/>
        </w:rPr>
        <w:t xml:space="preserve"> the Authority</w:t>
      </w:r>
      <w:r w:rsidRPr="00FD415D">
        <w:rPr>
          <w:sz w:val="22"/>
          <w:szCs w:val="22"/>
        </w:rPr>
        <w:t xml:space="preserve"> expect</w:t>
      </w:r>
      <w:r w:rsidR="007657E0">
        <w:rPr>
          <w:sz w:val="22"/>
          <w:szCs w:val="22"/>
        </w:rPr>
        <w:t>s</w:t>
      </w:r>
      <w:r w:rsidRPr="00FD415D">
        <w:rPr>
          <w:sz w:val="22"/>
          <w:szCs w:val="22"/>
        </w:rPr>
        <w:t xml:space="preserve"> to have available can support the delivery of </w:t>
      </w:r>
      <w:r w:rsidR="007657E0">
        <w:rPr>
          <w:sz w:val="22"/>
          <w:szCs w:val="22"/>
        </w:rPr>
        <w:t>its</w:t>
      </w:r>
      <w:r w:rsidRPr="00FD415D">
        <w:rPr>
          <w:sz w:val="22"/>
          <w:szCs w:val="22"/>
        </w:rPr>
        <w:t xml:space="preserve"> strategic objectives and vision, as set out in the Our North Tyneside Plan. </w:t>
      </w:r>
    </w:p>
    <w:p w14:paraId="2F6E57A6" w14:textId="77777777" w:rsidR="00854E4C" w:rsidRPr="00FD415D" w:rsidRDefault="00854E4C" w:rsidP="004F5757">
      <w:pPr>
        <w:pStyle w:val="Default"/>
        <w:rPr>
          <w:sz w:val="22"/>
          <w:szCs w:val="22"/>
        </w:rPr>
      </w:pPr>
    </w:p>
    <w:p w14:paraId="66609CA8" w14:textId="06838A4B" w:rsidR="00854E4C" w:rsidRDefault="007657E0" w:rsidP="004F5757">
      <w:pPr>
        <w:pStyle w:val="Default"/>
        <w:rPr>
          <w:sz w:val="22"/>
          <w:szCs w:val="22"/>
        </w:rPr>
      </w:pPr>
      <w:r>
        <w:rPr>
          <w:sz w:val="22"/>
          <w:szCs w:val="22"/>
        </w:rPr>
        <w:t>The organisation</w:t>
      </w:r>
      <w:r w:rsidR="00854E4C" w:rsidRPr="00FD415D">
        <w:rPr>
          <w:sz w:val="22"/>
          <w:szCs w:val="22"/>
        </w:rPr>
        <w:t xml:space="preserve"> also review</w:t>
      </w:r>
      <w:r>
        <w:rPr>
          <w:sz w:val="22"/>
          <w:szCs w:val="22"/>
        </w:rPr>
        <w:t>s</w:t>
      </w:r>
      <w:r w:rsidR="00854E4C" w:rsidRPr="00FD415D">
        <w:rPr>
          <w:sz w:val="22"/>
          <w:szCs w:val="22"/>
        </w:rPr>
        <w:t xml:space="preserve"> the investment plans for the Housing Revenue Account (HRA)</w:t>
      </w:r>
      <w:r w:rsidR="00854E4C">
        <w:rPr>
          <w:sz w:val="22"/>
          <w:szCs w:val="22"/>
        </w:rPr>
        <w:t xml:space="preserve"> annually. The HRA</w:t>
      </w:r>
      <w:r w:rsidR="00854E4C" w:rsidRPr="00FD415D">
        <w:rPr>
          <w:sz w:val="22"/>
          <w:szCs w:val="22"/>
        </w:rPr>
        <w:t xml:space="preserve"> operates as a ring-fenced account to ensure that rents and service charges paid by tenants are invested in maintaining and improving homes</w:t>
      </w:r>
      <w:r w:rsidR="00854E4C">
        <w:rPr>
          <w:sz w:val="22"/>
          <w:szCs w:val="22"/>
        </w:rPr>
        <w:t>,</w:t>
      </w:r>
      <w:r w:rsidR="00854E4C" w:rsidRPr="00FD415D">
        <w:rPr>
          <w:sz w:val="22"/>
          <w:szCs w:val="22"/>
        </w:rPr>
        <w:t xml:space="preserve"> as part of a long-term 30-year </w:t>
      </w:r>
      <w:r w:rsidR="00854E4C">
        <w:rPr>
          <w:sz w:val="22"/>
          <w:szCs w:val="22"/>
        </w:rPr>
        <w:t>b</w:t>
      </w:r>
      <w:r w:rsidR="00854E4C" w:rsidRPr="00FD415D">
        <w:rPr>
          <w:sz w:val="22"/>
          <w:szCs w:val="22"/>
        </w:rPr>
        <w:t xml:space="preserve">usiness </w:t>
      </w:r>
      <w:r w:rsidR="00854E4C">
        <w:rPr>
          <w:sz w:val="22"/>
          <w:szCs w:val="22"/>
        </w:rPr>
        <w:t>p</w:t>
      </w:r>
      <w:r w:rsidR="00854E4C" w:rsidRPr="00FD415D">
        <w:rPr>
          <w:sz w:val="22"/>
          <w:szCs w:val="22"/>
        </w:rPr>
        <w:t>lan.</w:t>
      </w:r>
      <w:bookmarkStart w:id="35" w:name="_Hlk196387285"/>
    </w:p>
    <w:p w14:paraId="3256215A" w14:textId="77777777" w:rsidR="009E5A44" w:rsidRPr="00FD415D" w:rsidRDefault="009E5A44" w:rsidP="004F5757">
      <w:pPr>
        <w:pStyle w:val="Default"/>
        <w:rPr>
          <w:sz w:val="22"/>
          <w:szCs w:val="22"/>
        </w:rPr>
      </w:pPr>
    </w:p>
    <w:bookmarkEnd w:id="35"/>
    <w:p w14:paraId="2366CC59" w14:textId="4E924437" w:rsidR="00854E4C" w:rsidRDefault="003B5491" w:rsidP="004F5757">
      <w:pPr>
        <w:pStyle w:val="Default"/>
        <w:rPr>
          <w:sz w:val="22"/>
          <w:szCs w:val="22"/>
        </w:rPr>
      </w:pPr>
      <w:r>
        <w:rPr>
          <w:sz w:val="22"/>
          <w:szCs w:val="22"/>
        </w:rPr>
        <w:t>The Authority’s</w:t>
      </w:r>
      <w:r w:rsidR="00854E4C" w:rsidRPr="00FD415D">
        <w:rPr>
          <w:sz w:val="22"/>
          <w:szCs w:val="22"/>
        </w:rPr>
        <w:t xml:space="preserve"> financial plans are developed in line with </w:t>
      </w:r>
      <w:r>
        <w:rPr>
          <w:sz w:val="22"/>
          <w:szCs w:val="22"/>
        </w:rPr>
        <w:t>its</w:t>
      </w:r>
      <w:r w:rsidR="00854E4C" w:rsidRPr="00FD415D">
        <w:rPr>
          <w:sz w:val="22"/>
          <w:szCs w:val="22"/>
        </w:rPr>
        <w:t xml:space="preserve"> Financial Strategy</w:t>
      </w:r>
      <w:r w:rsidR="00854E4C">
        <w:rPr>
          <w:sz w:val="22"/>
          <w:szCs w:val="22"/>
        </w:rPr>
        <w:t xml:space="preserve">. </w:t>
      </w:r>
      <w:r>
        <w:rPr>
          <w:sz w:val="22"/>
          <w:szCs w:val="22"/>
        </w:rPr>
        <w:t>D</w:t>
      </w:r>
      <w:r w:rsidR="00854E4C">
        <w:rPr>
          <w:sz w:val="22"/>
          <w:szCs w:val="22"/>
        </w:rPr>
        <w:t>ecision making is built on the</w:t>
      </w:r>
      <w:r w:rsidR="00854E4C" w:rsidRPr="00FD415D">
        <w:rPr>
          <w:sz w:val="22"/>
          <w:szCs w:val="22"/>
        </w:rPr>
        <w:t xml:space="preserve"> key principles of strategic alignment, governance, sustainability and resilience</w:t>
      </w:r>
      <w:r w:rsidR="00854E4C">
        <w:rPr>
          <w:sz w:val="22"/>
          <w:szCs w:val="22"/>
        </w:rPr>
        <w:t xml:space="preserve">, as summarised </w:t>
      </w:r>
      <w:r w:rsidR="00854E4C" w:rsidRPr="00FD415D">
        <w:rPr>
          <w:sz w:val="22"/>
          <w:szCs w:val="22"/>
        </w:rPr>
        <w:t>in the i</w:t>
      </w:r>
      <w:r w:rsidR="00854E4C">
        <w:rPr>
          <w:sz w:val="22"/>
          <w:szCs w:val="22"/>
        </w:rPr>
        <w:t>mage</w:t>
      </w:r>
      <w:r w:rsidR="00854E4C" w:rsidRPr="00FD415D">
        <w:rPr>
          <w:sz w:val="22"/>
          <w:szCs w:val="22"/>
        </w:rPr>
        <w:t xml:space="preserve"> below:</w:t>
      </w:r>
    </w:p>
    <w:p w14:paraId="7B38B1DF" w14:textId="77777777" w:rsidR="00723EF6" w:rsidRDefault="00723EF6" w:rsidP="004F5757">
      <w:pPr>
        <w:pStyle w:val="Default"/>
        <w:rPr>
          <w:sz w:val="22"/>
          <w:szCs w:val="22"/>
        </w:rPr>
      </w:pPr>
    </w:p>
    <w:p w14:paraId="24419B07" w14:textId="1451F191" w:rsidR="00723EF6" w:rsidRPr="00723EF6" w:rsidRDefault="00723EF6" w:rsidP="004F5757">
      <w:pPr>
        <w:pStyle w:val="Default"/>
        <w:rPr>
          <w:b/>
          <w:bCs/>
          <w:sz w:val="22"/>
          <w:szCs w:val="22"/>
        </w:rPr>
      </w:pPr>
      <w:r w:rsidRPr="00723EF6">
        <w:rPr>
          <w:b/>
          <w:bCs/>
          <w:sz w:val="22"/>
          <w:szCs w:val="22"/>
        </w:rPr>
        <w:t xml:space="preserve">Figure </w:t>
      </w:r>
      <w:r w:rsidR="0073025A">
        <w:rPr>
          <w:b/>
          <w:bCs/>
          <w:sz w:val="22"/>
          <w:szCs w:val="22"/>
        </w:rPr>
        <w:t>5</w:t>
      </w:r>
      <w:r w:rsidRPr="00723EF6">
        <w:rPr>
          <w:b/>
          <w:bCs/>
          <w:sz w:val="22"/>
          <w:szCs w:val="22"/>
        </w:rPr>
        <w:t>: Key principles of financial decision making</w:t>
      </w:r>
    </w:p>
    <w:p w14:paraId="39BA3AB7" w14:textId="77777777" w:rsidR="00854E4C" w:rsidRPr="00FD415D" w:rsidRDefault="00854E4C" w:rsidP="004F5757">
      <w:pPr>
        <w:pStyle w:val="Default"/>
        <w:rPr>
          <w:sz w:val="22"/>
          <w:szCs w:val="22"/>
        </w:rPr>
      </w:pPr>
      <w:r w:rsidRPr="00FD415D">
        <w:rPr>
          <w:sz w:val="22"/>
          <w:szCs w:val="22"/>
        </w:rPr>
        <w:lastRenderedPageBreak/>
        <w:t xml:space="preserve"> </w:t>
      </w:r>
      <w:r w:rsidRPr="00FD415D">
        <w:rPr>
          <w:noProof/>
          <w:sz w:val="22"/>
          <w:szCs w:val="22"/>
        </w:rPr>
        <w:drawing>
          <wp:inline distT="0" distB="0" distL="0" distR="0" wp14:anchorId="2681E224" wp14:editId="18BA699D">
            <wp:extent cx="6469634" cy="2870791"/>
            <wp:effectExtent l="0" t="0" r="7620" b="6350"/>
            <wp:docPr id="277085654" name="Picture 1" descr="Diagram showing the Council's key principles of financial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5654" name="Picture 1" descr="Diagram showing the Council's key principles of financial decision making"/>
                    <pic:cNvPicPr/>
                  </pic:nvPicPr>
                  <pic:blipFill>
                    <a:blip r:embed="rId31"/>
                    <a:stretch>
                      <a:fillRect/>
                    </a:stretch>
                  </pic:blipFill>
                  <pic:spPr>
                    <a:xfrm>
                      <a:off x="0" y="0"/>
                      <a:ext cx="6486887" cy="2878447"/>
                    </a:xfrm>
                    <a:prstGeom prst="rect">
                      <a:avLst/>
                    </a:prstGeom>
                  </pic:spPr>
                </pic:pic>
              </a:graphicData>
            </a:graphic>
          </wp:inline>
        </w:drawing>
      </w:r>
    </w:p>
    <w:p w14:paraId="386B43CA" w14:textId="77777777" w:rsidR="00854E4C" w:rsidRDefault="00854E4C" w:rsidP="004F5757">
      <w:pPr>
        <w:pStyle w:val="Default"/>
        <w:rPr>
          <w:sz w:val="22"/>
          <w:szCs w:val="22"/>
        </w:rPr>
      </w:pPr>
    </w:p>
    <w:p w14:paraId="061476E6" w14:textId="4B7A86CF" w:rsidR="00854E4C" w:rsidRPr="00FD415D" w:rsidRDefault="00854E4C" w:rsidP="004F5757">
      <w:pPr>
        <w:pStyle w:val="Default"/>
        <w:rPr>
          <w:sz w:val="22"/>
          <w:szCs w:val="22"/>
        </w:rPr>
      </w:pPr>
      <w:r>
        <w:rPr>
          <w:sz w:val="22"/>
          <w:szCs w:val="22"/>
        </w:rPr>
        <w:t>The Authority has</w:t>
      </w:r>
      <w:r w:rsidRPr="00FD415D">
        <w:rPr>
          <w:sz w:val="22"/>
          <w:szCs w:val="22"/>
        </w:rPr>
        <w:t xml:space="preserve"> a robust Performance and Financial Management reporting framework</w:t>
      </w:r>
      <w:r>
        <w:rPr>
          <w:sz w:val="22"/>
          <w:szCs w:val="22"/>
        </w:rPr>
        <w:t xml:space="preserve">. </w:t>
      </w:r>
      <w:r w:rsidRPr="00FD415D">
        <w:rPr>
          <w:sz w:val="22"/>
          <w:szCs w:val="22"/>
        </w:rPr>
        <w:t xml:space="preserve">Cabinet </w:t>
      </w:r>
      <w:r>
        <w:rPr>
          <w:sz w:val="22"/>
          <w:szCs w:val="22"/>
        </w:rPr>
        <w:t>receives</w:t>
      </w:r>
      <w:r w:rsidRPr="00FD415D">
        <w:rPr>
          <w:sz w:val="22"/>
          <w:szCs w:val="22"/>
        </w:rPr>
        <w:t xml:space="preserve"> regular updates to ensure that </w:t>
      </w:r>
      <w:r>
        <w:rPr>
          <w:sz w:val="22"/>
          <w:szCs w:val="22"/>
        </w:rPr>
        <w:t>decision makers</w:t>
      </w:r>
      <w:r w:rsidRPr="00FD415D">
        <w:rPr>
          <w:sz w:val="22"/>
          <w:szCs w:val="22"/>
        </w:rPr>
        <w:t xml:space="preserve"> fully understand the underlying demand and performance data </w:t>
      </w:r>
      <w:r>
        <w:rPr>
          <w:sz w:val="22"/>
          <w:szCs w:val="22"/>
        </w:rPr>
        <w:t>that</w:t>
      </w:r>
      <w:r w:rsidRPr="00FD415D">
        <w:rPr>
          <w:sz w:val="22"/>
          <w:szCs w:val="22"/>
        </w:rPr>
        <w:t xml:space="preserve"> is driving </w:t>
      </w:r>
      <w:r w:rsidR="003B5491">
        <w:rPr>
          <w:sz w:val="22"/>
          <w:szCs w:val="22"/>
        </w:rPr>
        <w:t xml:space="preserve">the organisation’s </w:t>
      </w:r>
      <w:r w:rsidRPr="00FD415D">
        <w:rPr>
          <w:sz w:val="22"/>
          <w:szCs w:val="22"/>
        </w:rPr>
        <w:t>financial position</w:t>
      </w:r>
      <w:r>
        <w:rPr>
          <w:sz w:val="22"/>
          <w:szCs w:val="22"/>
        </w:rPr>
        <w:t>.</w:t>
      </w:r>
      <w:r w:rsidR="007657E0">
        <w:rPr>
          <w:sz w:val="22"/>
          <w:szCs w:val="22"/>
        </w:rPr>
        <w:t xml:space="preserve"> The organisation</w:t>
      </w:r>
      <w:r w:rsidRPr="00FD415D">
        <w:rPr>
          <w:sz w:val="22"/>
          <w:szCs w:val="22"/>
        </w:rPr>
        <w:t xml:space="preserve"> continue</w:t>
      </w:r>
      <w:r w:rsidR="007657E0">
        <w:rPr>
          <w:sz w:val="22"/>
          <w:szCs w:val="22"/>
        </w:rPr>
        <w:t>s</w:t>
      </w:r>
      <w:r w:rsidRPr="00FD415D">
        <w:rPr>
          <w:sz w:val="22"/>
          <w:szCs w:val="22"/>
        </w:rPr>
        <w:t xml:space="preserve"> to develop solutions as an Authority, rather than focussing on individual </w:t>
      </w:r>
      <w:r>
        <w:rPr>
          <w:sz w:val="22"/>
          <w:szCs w:val="22"/>
        </w:rPr>
        <w:t>s</w:t>
      </w:r>
      <w:r w:rsidRPr="00FD415D">
        <w:rPr>
          <w:sz w:val="22"/>
          <w:szCs w:val="22"/>
        </w:rPr>
        <w:t>ervices.</w:t>
      </w:r>
    </w:p>
    <w:p w14:paraId="5A221937" w14:textId="77777777" w:rsidR="00854E4C" w:rsidRPr="00FD415D" w:rsidRDefault="00854E4C" w:rsidP="004F5757">
      <w:pPr>
        <w:pStyle w:val="Default"/>
        <w:rPr>
          <w:sz w:val="22"/>
          <w:szCs w:val="22"/>
        </w:rPr>
      </w:pPr>
    </w:p>
    <w:p w14:paraId="692E2DA4" w14:textId="1F2DC8BE" w:rsidR="00854E4C" w:rsidRDefault="003B5491" w:rsidP="004F5757">
      <w:pPr>
        <w:pStyle w:val="Default"/>
        <w:rPr>
          <w:sz w:val="22"/>
          <w:szCs w:val="22"/>
        </w:rPr>
      </w:pPr>
      <w:r>
        <w:rPr>
          <w:sz w:val="22"/>
          <w:szCs w:val="22"/>
        </w:rPr>
        <w:t>The</w:t>
      </w:r>
      <w:r w:rsidR="00854E4C" w:rsidRPr="00FD415D">
        <w:rPr>
          <w:sz w:val="22"/>
          <w:szCs w:val="22"/>
        </w:rPr>
        <w:t xml:space="preserve"> MTFP process for 202</w:t>
      </w:r>
      <w:r w:rsidR="00854E4C">
        <w:rPr>
          <w:sz w:val="22"/>
          <w:szCs w:val="22"/>
        </w:rPr>
        <w:t>5</w:t>
      </w:r>
      <w:r w:rsidR="00854E4C" w:rsidRPr="00FD415D">
        <w:rPr>
          <w:sz w:val="22"/>
          <w:szCs w:val="22"/>
        </w:rPr>
        <w:t>/2</w:t>
      </w:r>
      <w:r w:rsidR="00854E4C">
        <w:rPr>
          <w:sz w:val="22"/>
          <w:szCs w:val="22"/>
        </w:rPr>
        <w:t>6</w:t>
      </w:r>
      <w:r w:rsidR="00854E4C" w:rsidRPr="00FD415D">
        <w:rPr>
          <w:sz w:val="22"/>
          <w:szCs w:val="22"/>
        </w:rPr>
        <w:t xml:space="preserve"> </w:t>
      </w:r>
      <w:r w:rsidR="00854E4C">
        <w:rPr>
          <w:sz w:val="22"/>
          <w:szCs w:val="22"/>
        </w:rPr>
        <w:t>builds upon work</w:t>
      </w:r>
      <w:r w:rsidR="007657E0">
        <w:rPr>
          <w:sz w:val="22"/>
          <w:szCs w:val="22"/>
        </w:rPr>
        <w:t xml:space="preserve"> </w:t>
      </w:r>
      <w:r w:rsidR="00854E4C">
        <w:rPr>
          <w:sz w:val="22"/>
          <w:szCs w:val="22"/>
        </w:rPr>
        <w:t xml:space="preserve">started in 2024/25. It is currently made up of fourteen </w:t>
      </w:r>
      <w:r w:rsidR="00854E4C" w:rsidRPr="00FD415D">
        <w:rPr>
          <w:sz w:val="22"/>
          <w:szCs w:val="22"/>
        </w:rPr>
        <w:t>projects</w:t>
      </w:r>
      <w:r w:rsidR="00854E4C">
        <w:rPr>
          <w:sz w:val="22"/>
          <w:szCs w:val="22"/>
        </w:rPr>
        <w:t xml:space="preserve"> that aim</w:t>
      </w:r>
      <w:r w:rsidR="00854E4C" w:rsidRPr="00FD415D">
        <w:rPr>
          <w:sz w:val="22"/>
          <w:szCs w:val="22"/>
        </w:rPr>
        <w:t xml:space="preserve"> to tackle the highest pressures </w:t>
      </w:r>
      <w:r w:rsidR="007657E0">
        <w:rPr>
          <w:sz w:val="22"/>
          <w:szCs w:val="22"/>
        </w:rPr>
        <w:t>the Authority</w:t>
      </w:r>
      <w:r w:rsidR="00854E4C" w:rsidRPr="00FD415D">
        <w:rPr>
          <w:sz w:val="22"/>
          <w:szCs w:val="22"/>
        </w:rPr>
        <w:t xml:space="preserve"> face</w:t>
      </w:r>
      <w:r w:rsidR="007657E0">
        <w:rPr>
          <w:sz w:val="22"/>
          <w:szCs w:val="22"/>
        </w:rPr>
        <w:t>s</w:t>
      </w:r>
      <w:r w:rsidR="00854E4C" w:rsidRPr="00FD415D">
        <w:rPr>
          <w:sz w:val="22"/>
          <w:szCs w:val="22"/>
        </w:rPr>
        <w:t xml:space="preserve"> and </w:t>
      </w:r>
      <w:r w:rsidR="00854E4C">
        <w:rPr>
          <w:sz w:val="22"/>
          <w:szCs w:val="22"/>
        </w:rPr>
        <w:t xml:space="preserve">to </w:t>
      </w:r>
      <w:r w:rsidR="00854E4C" w:rsidRPr="00FD415D">
        <w:rPr>
          <w:sz w:val="22"/>
          <w:szCs w:val="22"/>
        </w:rPr>
        <w:t>explore opportunities to deliver savings</w:t>
      </w:r>
      <w:r w:rsidR="00854E4C">
        <w:rPr>
          <w:sz w:val="22"/>
          <w:szCs w:val="22"/>
        </w:rPr>
        <w:t>. This helps</w:t>
      </w:r>
      <w:r w:rsidR="00854E4C" w:rsidRPr="00FD415D">
        <w:rPr>
          <w:sz w:val="22"/>
          <w:szCs w:val="22"/>
        </w:rPr>
        <w:t xml:space="preserve"> to frame options and choices about the way that </w:t>
      </w:r>
      <w:r>
        <w:rPr>
          <w:sz w:val="22"/>
          <w:szCs w:val="22"/>
        </w:rPr>
        <w:t xml:space="preserve">the Authority </w:t>
      </w:r>
      <w:r w:rsidR="00854E4C" w:rsidRPr="00FD415D">
        <w:rPr>
          <w:sz w:val="22"/>
          <w:szCs w:val="22"/>
        </w:rPr>
        <w:t>deliver</w:t>
      </w:r>
      <w:r>
        <w:rPr>
          <w:sz w:val="22"/>
          <w:szCs w:val="22"/>
        </w:rPr>
        <w:t>s its</w:t>
      </w:r>
      <w:r w:rsidR="00854E4C" w:rsidRPr="00FD415D">
        <w:rPr>
          <w:sz w:val="22"/>
          <w:szCs w:val="22"/>
        </w:rPr>
        <w:t xml:space="preserve"> services.</w:t>
      </w:r>
      <w:r w:rsidR="00854E4C">
        <w:rPr>
          <w:sz w:val="22"/>
          <w:szCs w:val="22"/>
        </w:rPr>
        <w:t xml:space="preserve"> Since introducing this approach in excess of £10m of savings</w:t>
      </w:r>
      <w:r w:rsidR="007657E0">
        <w:rPr>
          <w:sz w:val="22"/>
          <w:szCs w:val="22"/>
        </w:rPr>
        <w:t xml:space="preserve"> have been made</w:t>
      </w:r>
      <w:r w:rsidR="00854E4C">
        <w:rPr>
          <w:sz w:val="22"/>
          <w:szCs w:val="22"/>
        </w:rPr>
        <w:t>.</w:t>
      </w:r>
    </w:p>
    <w:p w14:paraId="2B99E48A" w14:textId="77777777" w:rsidR="00854E4C" w:rsidRPr="00FD415D" w:rsidRDefault="00854E4C" w:rsidP="004F5757">
      <w:pPr>
        <w:pStyle w:val="Default"/>
        <w:rPr>
          <w:sz w:val="22"/>
          <w:szCs w:val="22"/>
        </w:rPr>
      </w:pPr>
    </w:p>
    <w:p w14:paraId="49E1548E" w14:textId="77777777" w:rsidR="00854E4C" w:rsidRDefault="00854E4C" w:rsidP="004F5757">
      <w:pPr>
        <w:pStyle w:val="Default"/>
        <w:rPr>
          <w:sz w:val="22"/>
          <w:szCs w:val="22"/>
        </w:rPr>
      </w:pPr>
      <w:r w:rsidRPr="00FD415D">
        <w:rPr>
          <w:sz w:val="22"/>
          <w:szCs w:val="22"/>
        </w:rPr>
        <w:t>The projects are summarised in the infographic below</w:t>
      </w:r>
      <w:r>
        <w:rPr>
          <w:sz w:val="22"/>
          <w:szCs w:val="22"/>
        </w:rPr>
        <w:t>.</w:t>
      </w:r>
    </w:p>
    <w:p w14:paraId="748DB07C" w14:textId="77777777" w:rsidR="00723EF6" w:rsidRDefault="00723EF6" w:rsidP="004F5757">
      <w:pPr>
        <w:pStyle w:val="Default"/>
        <w:rPr>
          <w:sz w:val="22"/>
          <w:szCs w:val="22"/>
        </w:rPr>
      </w:pPr>
    </w:p>
    <w:p w14:paraId="0FF746CD" w14:textId="57A43C63" w:rsidR="00723EF6" w:rsidRPr="00723EF6" w:rsidRDefault="00723EF6" w:rsidP="004F5757">
      <w:pPr>
        <w:pStyle w:val="Default"/>
        <w:rPr>
          <w:b/>
          <w:bCs/>
          <w:sz w:val="22"/>
          <w:szCs w:val="22"/>
        </w:rPr>
      </w:pPr>
      <w:r w:rsidRPr="00723EF6">
        <w:rPr>
          <w:b/>
          <w:bCs/>
          <w:sz w:val="22"/>
          <w:szCs w:val="22"/>
        </w:rPr>
        <w:t xml:space="preserve">Figure </w:t>
      </w:r>
      <w:r w:rsidR="0073025A">
        <w:rPr>
          <w:b/>
          <w:bCs/>
          <w:sz w:val="22"/>
          <w:szCs w:val="22"/>
        </w:rPr>
        <w:t>6</w:t>
      </w:r>
      <w:r w:rsidRPr="00723EF6">
        <w:rPr>
          <w:b/>
          <w:bCs/>
          <w:sz w:val="22"/>
          <w:szCs w:val="22"/>
        </w:rPr>
        <w:t>: Medium Term Financial Plan Projects</w:t>
      </w:r>
    </w:p>
    <w:p w14:paraId="64759DEE" w14:textId="77777777" w:rsidR="00854E4C" w:rsidRPr="00FD415D" w:rsidRDefault="00854E4C" w:rsidP="004F5757">
      <w:pPr>
        <w:pStyle w:val="Default"/>
        <w:rPr>
          <w:sz w:val="22"/>
          <w:szCs w:val="22"/>
        </w:rPr>
      </w:pPr>
    </w:p>
    <w:p w14:paraId="0F38A535" w14:textId="77777777" w:rsidR="00854E4C" w:rsidRDefault="00854E4C" w:rsidP="004F5757">
      <w:r>
        <w:rPr>
          <w:noProof/>
        </w:rPr>
        <w:lastRenderedPageBreak/>
        <w:drawing>
          <wp:inline distT="0" distB="0" distL="0" distR="0" wp14:anchorId="6001ED45" wp14:editId="38B8064D">
            <wp:extent cx="5334635" cy="3188335"/>
            <wp:effectExtent l="0" t="0" r="0" b="0"/>
            <wp:docPr id="988822686" name="Picture 1" descr="Diagram showing the Council's 14 medium term financial pla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22686" name="Picture 1" descr="Diagram showing the Council's 14 medium term financial plan project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635" cy="3188335"/>
                    </a:xfrm>
                    <a:prstGeom prst="rect">
                      <a:avLst/>
                    </a:prstGeom>
                    <a:noFill/>
                  </pic:spPr>
                </pic:pic>
              </a:graphicData>
            </a:graphic>
          </wp:inline>
        </w:drawing>
      </w:r>
    </w:p>
    <w:p w14:paraId="0B268B65" w14:textId="77777777" w:rsidR="00854E4C" w:rsidRPr="00002982" w:rsidRDefault="00854E4C" w:rsidP="004F5757">
      <w:pPr>
        <w:rPr>
          <w:color w:val="000000"/>
        </w:rPr>
      </w:pPr>
      <w:r w:rsidRPr="00002982">
        <w:br w:type="page"/>
      </w:r>
    </w:p>
    <w:p w14:paraId="0A97446E" w14:textId="77777777" w:rsidR="004F5757" w:rsidRDefault="007B58ED" w:rsidP="004F5757">
      <w:pPr>
        <w:rPr>
          <w:b/>
          <w:bCs/>
        </w:rPr>
      </w:pPr>
      <w:r>
        <w:rPr>
          <w:b/>
          <w:bCs/>
        </w:rPr>
        <w:lastRenderedPageBreak/>
        <w:t xml:space="preserve">8.2 </w:t>
      </w:r>
      <w:r w:rsidR="00854E4C" w:rsidRPr="0036153E">
        <w:rPr>
          <w:b/>
          <w:bCs/>
        </w:rPr>
        <w:t>Organisation &amp; Workforce Development</w:t>
      </w:r>
    </w:p>
    <w:p w14:paraId="60BE4A73" w14:textId="31D67019" w:rsidR="00854E4C" w:rsidRPr="0036153E" w:rsidRDefault="00854E4C" w:rsidP="004F5757">
      <w:r w:rsidRPr="0036153E">
        <w:rPr>
          <w:b/>
          <w:bCs/>
        </w:rPr>
        <w:t xml:space="preserve"> </w:t>
      </w:r>
    </w:p>
    <w:p w14:paraId="7F3B16C8" w14:textId="65665CE6" w:rsidR="00854E4C" w:rsidRPr="007D2053" w:rsidRDefault="00854E4C" w:rsidP="004F5757">
      <w:pPr>
        <w:rPr>
          <w:u w:val="single"/>
        </w:rPr>
      </w:pPr>
      <w:r w:rsidRPr="007D2053">
        <w:rPr>
          <w:u w:val="single"/>
        </w:rPr>
        <w:t xml:space="preserve">People First Strategy </w:t>
      </w:r>
    </w:p>
    <w:p w14:paraId="4B3EB098" w14:textId="2C595445" w:rsidR="00854E4C" w:rsidRDefault="00854E4C" w:rsidP="004F5757">
      <w:r w:rsidRPr="007D2053">
        <w:t xml:space="preserve">Every colleague at North Tyneside Council plays a part in shaping the success of </w:t>
      </w:r>
      <w:r w:rsidR="003B5491">
        <w:t>the</w:t>
      </w:r>
      <w:r w:rsidRPr="007D2053">
        <w:t xml:space="preserve"> </w:t>
      </w:r>
      <w:r>
        <w:t>Borough and in</w:t>
      </w:r>
      <w:r w:rsidRPr="007D2053">
        <w:t xml:space="preserve"> supporting residents and </w:t>
      </w:r>
      <w:r w:rsidR="003B5491">
        <w:t xml:space="preserve">local </w:t>
      </w:r>
      <w:r w:rsidRPr="007D2053">
        <w:t>communit</w:t>
      </w:r>
      <w:r w:rsidR="003B5491">
        <w:t>ies</w:t>
      </w:r>
      <w:r w:rsidRPr="007D2053">
        <w:t xml:space="preserve">.  The Authority employs </w:t>
      </w:r>
      <w:r>
        <w:t>3,428 colleagues (equivalent to 3,031 full time roles).</w:t>
      </w:r>
    </w:p>
    <w:p w14:paraId="4E140BD9" w14:textId="77777777" w:rsidR="00D619B1" w:rsidRPr="007D2053" w:rsidRDefault="00D619B1" w:rsidP="004F5757"/>
    <w:p w14:paraId="3F0995C7" w14:textId="0737061D" w:rsidR="00854E4C" w:rsidRDefault="00854E4C" w:rsidP="004F5757">
      <w:r w:rsidRPr="007D2053">
        <w:t xml:space="preserve">That's why </w:t>
      </w:r>
      <w:r w:rsidR="003B5491">
        <w:t xml:space="preserve">the </w:t>
      </w:r>
      <w:r w:rsidRPr="007D2053">
        <w:t>People Team</w:t>
      </w:r>
      <w:r>
        <w:t xml:space="preserve"> focus</w:t>
      </w:r>
      <w:r w:rsidRPr="007D2053">
        <w:t xml:space="preserve"> on creating a great colleague experience – it's at the heart of how </w:t>
      </w:r>
      <w:r w:rsidR="007657E0">
        <w:t>the organisation</w:t>
      </w:r>
      <w:r w:rsidRPr="007D2053">
        <w:t xml:space="preserve"> put</w:t>
      </w:r>
      <w:r w:rsidR="007657E0">
        <w:t>s</w:t>
      </w:r>
      <w:r w:rsidRPr="007D2053">
        <w:t xml:space="preserve"> </w:t>
      </w:r>
      <w:r w:rsidRPr="004E6E33">
        <w:t>people first</w:t>
      </w:r>
      <w:r w:rsidRPr="007D2053">
        <w:t xml:space="preserve">.  </w:t>
      </w:r>
      <w:r w:rsidRPr="007D2053">
        <w:br/>
      </w:r>
      <w:r w:rsidRPr="007D2053">
        <w:br/>
      </w:r>
      <w:r w:rsidR="00CC2598">
        <w:t>The organisation</w:t>
      </w:r>
      <w:r w:rsidRPr="007D2053">
        <w:t xml:space="preserve"> know</w:t>
      </w:r>
      <w:r w:rsidR="00CC2598">
        <w:t>s</w:t>
      </w:r>
      <w:r w:rsidRPr="007D2053">
        <w:t xml:space="preserve"> that when </w:t>
      </w:r>
      <w:r>
        <w:t>it</w:t>
      </w:r>
      <w:r w:rsidRPr="007D2053">
        <w:t xml:space="preserve"> </w:t>
      </w:r>
      <w:r w:rsidR="00CC2598">
        <w:t xml:space="preserve">make </w:t>
      </w:r>
      <w:r w:rsidRPr="007D2053">
        <w:t xml:space="preserve">things easier for colleagues to do their jobs, trust people to make the right calls, and truly listen to ideas, everyone thrives.  That’s the foundation of </w:t>
      </w:r>
      <w:r w:rsidR="003B5491">
        <w:t xml:space="preserve">the Authority’s </w:t>
      </w:r>
      <w:r w:rsidRPr="007D2053">
        <w:t>People First Strategy.  It’s about three simple things</w:t>
      </w:r>
      <w:r>
        <w:t>:</w:t>
      </w:r>
    </w:p>
    <w:p w14:paraId="6DC3D5F9" w14:textId="77777777" w:rsidR="00854E4C" w:rsidRPr="007D2053" w:rsidRDefault="00854E4C" w:rsidP="004F5757"/>
    <w:p w14:paraId="0CF493C4" w14:textId="404A5249" w:rsidR="00854E4C" w:rsidRPr="007D2053" w:rsidRDefault="004F5757" w:rsidP="004F5757">
      <w:pPr>
        <w:numPr>
          <w:ilvl w:val="0"/>
          <w:numId w:val="21"/>
        </w:numPr>
      </w:pPr>
      <w:r>
        <w:t>c</w:t>
      </w:r>
      <w:r w:rsidR="00854E4C" w:rsidRPr="007D2053">
        <w:t>reating a safe, supportive environment and culture where colleagues live the values, wellbeing is prioritised and individuals can be themselves and do their best work</w:t>
      </w:r>
      <w:r w:rsidR="00854E4C">
        <w:t>.</w:t>
      </w:r>
    </w:p>
    <w:p w14:paraId="1DD585AB" w14:textId="680BD278" w:rsidR="00854E4C" w:rsidRPr="007D2053" w:rsidRDefault="004F5757" w:rsidP="004F5757">
      <w:pPr>
        <w:numPr>
          <w:ilvl w:val="0"/>
          <w:numId w:val="21"/>
        </w:numPr>
      </w:pPr>
      <w:r>
        <w:t>a</w:t>
      </w:r>
      <w:r w:rsidR="00854E4C" w:rsidRPr="007D2053">
        <w:t xml:space="preserve">ttracting, retaining and developing the talent </w:t>
      </w:r>
      <w:r w:rsidR="00CC2598">
        <w:t xml:space="preserve">the organisation </w:t>
      </w:r>
      <w:r w:rsidR="00854E4C" w:rsidRPr="007D2053">
        <w:t>need</w:t>
      </w:r>
      <w:r w:rsidR="00CC2598">
        <w:t>s</w:t>
      </w:r>
      <w:r w:rsidR="00854E4C" w:rsidRPr="007D2053">
        <w:t xml:space="preserve"> to deliver to </w:t>
      </w:r>
      <w:r w:rsidR="003B5491">
        <w:t>local</w:t>
      </w:r>
      <w:r w:rsidR="00854E4C" w:rsidRPr="007D2053">
        <w:t xml:space="preserve"> communities</w:t>
      </w:r>
      <w:r>
        <w:t>, and</w:t>
      </w:r>
    </w:p>
    <w:p w14:paraId="2375C531" w14:textId="6B836DF8" w:rsidR="00854E4C" w:rsidRDefault="004F5757" w:rsidP="004F5757">
      <w:pPr>
        <w:numPr>
          <w:ilvl w:val="0"/>
          <w:numId w:val="21"/>
        </w:numPr>
      </w:pPr>
      <w:r>
        <w:t>c</w:t>
      </w:r>
      <w:r w:rsidR="00854E4C" w:rsidRPr="007D2053">
        <w:t>olleagues having the information, knowledge, tools and guidance to do their jobs</w:t>
      </w:r>
      <w:r w:rsidR="00854E4C">
        <w:t>.</w:t>
      </w:r>
      <w:r w:rsidR="00854E4C" w:rsidRPr="007D2053">
        <w:t xml:space="preserve"> </w:t>
      </w:r>
    </w:p>
    <w:p w14:paraId="030638BC" w14:textId="77777777" w:rsidR="004F5757" w:rsidRPr="007D2053" w:rsidRDefault="004F5757" w:rsidP="004F5757">
      <w:pPr>
        <w:ind w:left="720"/>
      </w:pPr>
    </w:p>
    <w:p w14:paraId="781ABAFE" w14:textId="0DA0045F" w:rsidR="00854E4C" w:rsidRDefault="004F5757" w:rsidP="004F5757">
      <w:r>
        <w:t>The Authority’s ambition is for</w:t>
      </w:r>
      <w:r w:rsidR="00854E4C">
        <w:t xml:space="preserve"> North Tyneside Council to be a </w:t>
      </w:r>
      <w:r w:rsidR="00854E4C" w:rsidRPr="007D2053">
        <w:t xml:space="preserve">place where people </w:t>
      </w:r>
      <w:r w:rsidR="00854E4C">
        <w:t>aspire</w:t>
      </w:r>
      <w:r w:rsidR="00854E4C" w:rsidRPr="007D2053">
        <w:t xml:space="preserve"> to work, where joining our team is an exciting prospect, staying with us feels like a great decision, and building </w:t>
      </w:r>
      <w:r w:rsidR="00854E4C">
        <w:t>a</w:t>
      </w:r>
      <w:r w:rsidR="00854E4C" w:rsidRPr="007D2053">
        <w:t xml:space="preserve"> career at North Tyneside is a natural progression.</w:t>
      </w:r>
    </w:p>
    <w:p w14:paraId="090C17A5" w14:textId="77777777" w:rsidR="00D619B1" w:rsidRPr="007D2053" w:rsidRDefault="00D619B1" w:rsidP="004F5757"/>
    <w:p w14:paraId="3484AC71" w14:textId="4449AC94" w:rsidR="00854E4C" w:rsidRDefault="004F5757" w:rsidP="004F5757">
      <w:r>
        <w:t>The</w:t>
      </w:r>
      <w:r w:rsidR="00854E4C" w:rsidRPr="007D2053">
        <w:t xml:space="preserve"> </w:t>
      </w:r>
      <w:r w:rsidR="00854E4C" w:rsidRPr="004E6E33">
        <w:t>People First</w:t>
      </w:r>
      <w:r w:rsidR="00854E4C" w:rsidRPr="007D2053">
        <w:t xml:space="preserve"> </w:t>
      </w:r>
      <w:r w:rsidR="00854E4C">
        <w:t>S</w:t>
      </w:r>
      <w:r w:rsidR="00854E4C" w:rsidRPr="007D2053">
        <w:t xml:space="preserve">trategy is </w:t>
      </w:r>
      <w:r>
        <w:t>the organisation’s</w:t>
      </w:r>
      <w:r w:rsidR="00854E4C" w:rsidRPr="007D2053">
        <w:t xml:space="preserve"> promise to make North Tyneside Council an exceptional place to work, where everyone can thrive and flourish in delivery of the </w:t>
      </w:r>
      <w:r w:rsidR="00854E4C">
        <w:t>O</w:t>
      </w:r>
      <w:r w:rsidR="00854E4C" w:rsidRPr="007D2053">
        <w:t xml:space="preserve">ur North Tyneside Council </w:t>
      </w:r>
      <w:r w:rsidR="00854E4C">
        <w:t>P</w:t>
      </w:r>
      <w:r w:rsidR="00854E4C" w:rsidRPr="007D2053">
        <w:t xml:space="preserve">lan. </w:t>
      </w:r>
    </w:p>
    <w:p w14:paraId="60D842CA" w14:textId="77777777" w:rsidR="00854E4C" w:rsidRDefault="00854E4C" w:rsidP="004F5757">
      <w:pPr>
        <w:rPr>
          <w:b/>
          <w:bCs/>
          <w:lang w:val="en-US"/>
        </w:rPr>
      </w:pPr>
    </w:p>
    <w:p w14:paraId="6387341F" w14:textId="0093C3D1" w:rsidR="00854E4C" w:rsidRPr="00146751" w:rsidRDefault="007B58ED" w:rsidP="004F5757">
      <w:r>
        <w:rPr>
          <w:b/>
          <w:bCs/>
          <w:lang w:val="en-US"/>
        </w:rPr>
        <w:t xml:space="preserve">8.3 </w:t>
      </w:r>
      <w:r w:rsidR="00854E4C" w:rsidRPr="00146751">
        <w:rPr>
          <w:b/>
          <w:bCs/>
          <w:lang w:val="en-US"/>
        </w:rPr>
        <w:t>Assets and Property Portfolio</w:t>
      </w:r>
    </w:p>
    <w:p w14:paraId="4BCBEE60" w14:textId="2D866083" w:rsidR="00854E4C" w:rsidRPr="004F5757" w:rsidRDefault="00854E4C" w:rsidP="004F5757">
      <w:pPr>
        <w:rPr>
          <w:lang w:val="en-US"/>
        </w:rPr>
      </w:pPr>
      <w:r w:rsidRPr="00146751">
        <w:rPr>
          <w:lang w:val="en-US"/>
        </w:rPr>
        <w:t>The Authority h</w:t>
      </w:r>
      <w:r>
        <w:rPr>
          <w:lang w:val="en-US"/>
        </w:rPr>
        <w:t>as</w:t>
      </w:r>
      <w:r w:rsidRPr="00146751">
        <w:rPr>
          <w:lang w:val="en-US"/>
        </w:rPr>
        <w:t xml:space="preserve"> 161 operational buildings, 1,716 non-operational assets </w:t>
      </w:r>
      <w:r>
        <w:rPr>
          <w:lang w:val="en-US"/>
        </w:rPr>
        <w:t xml:space="preserve">(please see definitions below) </w:t>
      </w:r>
      <w:r w:rsidRPr="00146751">
        <w:rPr>
          <w:lang w:val="en-US"/>
        </w:rPr>
        <w:t>and 78 schools</w:t>
      </w:r>
      <w:r w:rsidR="00874D73" w:rsidRPr="00146751">
        <w:rPr>
          <w:lang w:val="en-US"/>
        </w:rPr>
        <w:t xml:space="preserve">. </w:t>
      </w:r>
      <w:r>
        <w:t>It</w:t>
      </w:r>
      <w:r w:rsidRPr="00146751">
        <w:t xml:space="preserve"> regularly reviews </w:t>
      </w:r>
      <w:r>
        <w:t xml:space="preserve">its </w:t>
      </w:r>
      <w:r w:rsidRPr="00146751">
        <w:t>operational and non-operational portfolio to identify surplus accommodation that can be disposed of to support the</w:t>
      </w:r>
      <w:r>
        <w:t xml:space="preserve"> aims of the organisation</w:t>
      </w:r>
      <w:r w:rsidRPr="00146751">
        <w:t>.</w:t>
      </w:r>
    </w:p>
    <w:p w14:paraId="6984BA81" w14:textId="77777777" w:rsidR="00854E4C" w:rsidRDefault="00854E4C" w:rsidP="004F5757">
      <w:pPr>
        <w:rPr>
          <w:u w:val="single"/>
          <w:lang w:val="en-US"/>
        </w:rPr>
      </w:pPr>
      <w:r>
        <w:rPr>
          <w:u w:val="single"/>
          <w:lang w:val="en-US"/>
        </w:rPr>
        <w:br w:type="page"/>
      </w:r>
    </w:p>
    <w:p w14:paraId="23F3DAB4" w14:textId="77777777" w:rsidR="00854E4C" w:rsidRPr="00146751" w:rsidRDefault="00854E4C" w:rsidP="004F5757">
      <w:pPr>
        <w:rPr>
          <w:u w:val="single"/>
          <w:lang w:val="en-US"/>
        </w:rPr>
      </w:pPr>
      <w:r w:rsidRPr="00146751">
        <w:rPr>
          <w:u w:val="single"/>
          <w:lang w:val="en-US"/>
        </w:rPr>
        <w:lastRenderedPageBreak/>
        <w:t>Operational Buildings</w:t>
      </w:r>
    </w:p>
    <w:p w14:paraId="48363269" w14:textId="77777777" w:rsidR="00D619B1" w:rsidRDefault="00854E4C" w:rsidP="004F5757">
      <w:r w:rsidRPr="00146751">
        <w:t xml:space="preserve">The Authority holds operational property assets for the delivery of direct and in direct services to the community; the regeneration of the </w:t>
      </w:r>
      <w:r>
        <w:t>Borough;</w:t>
      </w:r>
      <w:r w:rsidRPr="00146751">
        <w:t xml:space="preserve"> and economic wellbeing. </w:t>
      </w:r>
    </w:p>
    <w:p w14:paraId="5D19FE2F" w14:textId="158C7376" w:rsidR="00854E4C" w:rsidRPr="00146751" w:rsidRDefault="00854E4C" w:rsidP="004F5757">
      <w:r w:rsidRPr="00146751">
        <w:t xml:space="preserve"> </w:t>
      </w:r>
    </w:p>
    <w:p w14:paraId="49394643" w14:textId="77777777" w:rsidR="00854E4C" w:rsidRDefault="00854E4C" w:rsidP="004F5757">
      <w:r w:rsidRPr="00146751">
        <w:t>An operational asset means an asset held for service delivery and not held for income or capital gain purposes.</w:t>
      </w:r>
    </w:p>
    <w:p w14:paraId="34D107BD" w14:textId="77777777" w:rsidR="00D619B1" w:rsidRPr="00146751" w:rsidRDefault="00D619B1" w:rsidP="004F5757"/>
    <w:p w14:paraId="5960FAB1" w14:textId="5D039E9E" w:rsidR="00854E4C" w:rsidRDefault="00854E4C" w:rsidP="004F5757">
      <w:pPr>
        <w:rPr>
          <w:iCs/>
          <w:lang w:val="x-none"/>
        </w:rPr>
      </w:pPr>
      <w:r w:rsidRPr="00146751">
        <w:rPr>
          <w:iCs/>
          <w:lang w:val="x-none"/>
        </w:rPr>
        <w:t xml:space="preserve">The Authority has a diverse range of property located throughout the </w:t>
      </w:r>
      <w:r>
        <w:rPr>
          <w:iCs/>
          <w:lang w:val="x-none"/>
        </w:rPr>
        <w:t>Borough</w:t>
      </w:r>
      <w:r w:rsidRPr="00146751">
        <w:rPr>
          <w:iCs/>
          <w:lang w:val="x-none"/>
        </w:rPr>
        <w:t>.  The property portfolio comprises of</w:t>
      </w:r>
      <w:r w:rsidR="004F5757">
        <w:rPr>
          <w:iCs/>
          <w:lang w:val="x-none"/>
        </w:rPr>
        <w:t xml:space="preserve"> </w:t>
      </w:r>
      <w:r w:rsidRPr="00146751">
        <w:rPr>
          <w:iCs/>
          <w:lang w:val="x-none"/>
        </w:rPr>
        <w:t>1</w:t>
      </w:r>
      <w:r w:rsidRPr="00146751">
        <w:rPr>
          <w:iCs/>
        </w:rPr>
        <w:t>61</w:t>
      </w:r>
      <w:r w:rsidRPr="00146751">
        <w:rPr>
          <w:iCs/>
          <w:lang w:val="x-none"/>
        </w:rPr>
        <w:t xml:space="preserve"> operational buildings</w:t>
      </w:r>
      <w:r>
        <w:rPr>
          <w:iCs/>
          <w:lang w:val="x-none"/>
        </w:rPr>
        <w:t xml:space="preserve"> (please see table below for details)</w:t>
      </w:r>
      <w:r w:rsidR="004F5757">
        <w:rPr>
          <w:iCs/>
          <w:lang w:val="x-none"/>
        </w:rPr>
        <w:t>.</w:t>
      </w:r>
    </w:p>
    <w:p w14:paraId="1364554C" w14:textId="77777777" w:rsidR="004F5757" w:rsidRPr="004E6E33" w:rsidRDefault="004F5757" w:rsidP="004F5757">
      <w:pPr>
        <w:ind w:left="770"/>
        <w:rPr>
          <w:iCs/>
          <w:lang w:val="x-none"/>
        </w:rPr>
      </w:pPr>
    </w:p>
    <w:p w14:paraId="787E3C2D" w14:textId="57A48E76" w:rsidR="00854E4C" w:rsidRDefault="00854E4C" w:rsidP="004F5757">
      <w:pPr>
        <w:rPr>
          <w:iCs/>
          <w:lang w:val="x-none"/>
        </w:rPr>
      </w:pPr>
      <w:r w:rsidRPr="004F5757">
        <w:rPr>
          <w:iCs/>
          <w:lang w:val="x-none"/>
        </w:rPr>
        <w:t xml:space="preserve">Based on the 2023/24 Statement of Accounts </w:t>
      </w:r>
      <w:r w:rsidR="003B5491">
        <w:rPr>
          <w:iCs/>
          <w:lang w:val="x-none"/>
        </w:rPr>
        <w:t>the Authority’s</w:t>
      </w:r>
      <w:r w:rsidRPr="004F5757">
        <w:rPr>
          <w:iCs/>
          <w:lang w:val="x-none"/>
        </w:rPr>
        <w:t xml:space="preserve"> operational assets have a total net book value of £99.656m (excluding surplus assets and investment properties and assets held for sale)</w:t>
      </w:r>
      <w:r w:rsidR="004F5757">
        <w:rPr>
          <w:iCs/>
          <w:lang w:val="x-none"/>
        </w:rPr>
        <w:t>.</w:t>
      </w:r>
    </w:p>
    <w:p w14:paraId="3B036DEF" w14:textId="77777777" w:rsidR="00723EF6" w:rsidRDefault="00723EF6" w:rsidP="004F5757">
      <w:pPr>
        <w:rPr>
          <w:iCs/>
          <w:lang w:val="x-none"/>
        </w:rPr>
      </w:pPr>
    </w:p>
    <w:p w14:paraId="64762B39" w14:textId="2209D535" w:rsidR="00723EF6" w:rsidRPr="00723EF6" w:rsidRDefault="00723EF6" w:rsidP="004F5757">
      <w:pPr>
        <w:rPr>
          <w:b/>
          <w:bCs/>
          <w:iCs/>
          <w:lang w:val="x-none"/>
        </w:rPr>
      </w:pPr>
      <w:r w:rsidRPr="00723EF6">
        <w:rPr>
          <w:b/>
          <w:bCs/>
          <w:iCs/>
          <w:lang w:val="x-none"/>
        </w:rPr>
        <w:t xml:space="preserve">Table 4: Operational </w:t>
      </w:r>
      <w:r w:rsidR="0073025A">
        <w:rPr>
          <w:b/>
          <w:bCs/>
          <w:iCs/>
          <w:lang w:val="x-none"/>
        </w:rPr>
        <w:t>buildings</w:t>
      </w:r>
    </w:p>
    <w:p w14:paraId="747D6641" w14:textId="77777777" w:rsidR="004F5757" w:rsidRPr="004F5757" w:rsidRDefault="004F5757" w:rsidP="004F5757">
      <w:pPr>
        <w:rPr>
          <w:iCs/>
          <w:lang w:val="x-none"/>
        </w:rPr>
      </w:pPr>
    </w:p>
    <w:tbl>
      <w:tblPr>
        <w:tblStyle w:val="TableGrid"/>
        <w:tblW w:w="0" w:type="auto"/>
        <w:tblInd w:w="279" w:type="dxa"/>
        <w:tblLook w:val="04A0" w:firstRow="1" w:lastRow="0" w:firstColumn="1" w:lastColumn="0" w:noHBand="0" w:noVBand="1"/>
      </w:tblPr>
      <w:tblGrid>
        <w:gridCol w:w="6946"/>
        <w:gridCol w:w="1559"/>
      </w:tblGrid>
      <w:tr w:rsidR="00854E4C" w14:paraId="056E517A" w14:textId="77777777" w:rsidTr="0090606D">
        <w:tc>
          <w:tcPr>
            <w:tcW w:w="6946" w:type="dxa"/>
            <w:shd w:val="clear" w:color="auto" w:fill="B4C6E7" w:themeFill="accent1" w:themeFillTint="66"/>
          </w:tcPr>
          <w:p w14:paraId="1DD78F6C" w14:textId="77777777" w:rsidR="00854E4C" w:rsidRDefault="00854E4C" w:rsidP="004F5757">
            <w:pPr>
              <w:rPr>
                <w:iCs/>
                <w:lang w:val="x-none"/>
              </w:rPr>
            </w:pPr>
            <w:r w:rsidRPr="00146751">
              <w:rPr>
                <w:b/>
                <w:bCs/>
                <w:sz w:val="20"/>
                <w:szCs w:val="20"/>
                <w:lang w:val="en-US"/>
              </w:rPr>
              <w:t>Type</w:t>
            </w:r>
          </w:p>
        </w:tc>
        <w:tc>
          <w:tcPr>
            <w:tcW w:w="1559" w:type="dxa"/>
            <w:shd w:val="clear" w:color="auto" w:fill="B4C6E7" w:themeFill="accent1" w:themeFillTint="66"/>
          </w:tcPr>
          <w:p w14:paraId="71A5EC7C" w14:textId="77777777" w:rsidR="00854E4C" w:rsidRDefault="00854E4C" w:rsidP="004F5757">
            <w:pPr>
              <w:rPr>
                <w:iCs/>
                <w:lang w:val="x-none"/>
              </w:rPr>
            </w:pPr>
            <w:r w:rsidRPr="00146751">
              <w:rPr>
                <w:b/>
                <w:bCs/>
                <w:sz w:val="20"/>
                <w:szCs w:val="20"/>
                <w:lang w:val="en-US"/>
              </w:rPr>
              <w:t>Number</w:t>
            </w:r>
          </w:p>
        </w:tc>
      </w:tr>
      <w:tr w:rsidR="00854E4C" w14:paraId="7F009663" w14:textId="77777777" w:rsidTr="0090606D">
        <w:tc>
          <w:tcPr>
            <w:tcW w:w="6946" w:type="dxa"/>
          </w:tcPr>
          <w:p w14:paraId="743875AE" w14:textId="77777777" w:rsidR="00854E4C" w:rsidRDefault="00854E4C" w:rsidP="004F5757">
            <w:pPr>
              <w:rPr>
                <w:iCs/>
                <w:lang w:val="x-none"/>
              </w:rPr>
            </w:pPr>
            <w:r w:rsidRPr="00146751">
              <w:rPr>
                <w:sz w:val="20"/>
                <w:szCs w:val="20"/>
                <w:lang w:val="en-US"/>
              </w:rPr>
              <w:t>Car Parks</w:t>
            </w:r>
          </w:p>
        </w:tc>
        <w:tc>
          <w:tcPr>
            <w:tcW w:w="1559" w:type="dxa"/>
          </w:tcPr>
          <w:p w14:paraId="3507958A" w14:textId="77777777" w:rsidR="00854E4C" w:rsidRDefault="00854E4C" w:rsidP="004F5757">
            <w:pPr>
              <w:rPr>
                <w:iCs/>
                <w:lang w:val="x-none"/>
              </w:rPr>
            </w:pPr>
            <w:r w:rsidRPr="00146751">
              <w:rPr>
                <w:sz w:val="20"/>
                <w:szCs w:val="20"/>
                <w:lang w:val="en-US"/>
              </w:rPr>
              <w:t>35</w:t>
            </w:r>
          </w:p>
        </w:tc>
      </w:tr>
      <w:tr w:rsidR="00854E4C" w14:paraId="14861DEC" w14:textId="77777777" w:rsidTr="0090606D">
        <w:tc>
          <w:tcPr>
            <w:tcW w:w="6946" w:type="dxa"/>
          </w:tcPr>
          <w:p w14:paraId="54964A33" w14:textId="77777777" w:rsidR="00854E4C" w:rsidRDefault="00854E4C" w:rsidP="004F5757">
            <w:pPr>
              <w:rPr>
                <w:iCs/>
                <w:lang w:val="x-none"/>
              </w:rPr>
            </w:pPr>
            <w:r w:rsidRPr="00146751">
              <w:rPr>
                <w:sz w:val="20"/>
                <w:szCs w:val="20"/>
                <w:lang w:val="en-US"/>
              </w:rPr>
              <w:t xml:space="preserve">Cemeteries </w:t>
            </w:r>
          </w:p>
        </w:tc>
        <w:tc>
          <w:tcPr>
            <w:tcW w:w="1559" w:type="dxa"/>
          </w:tcPr>
          <w:p w14:paraId="24A978A5" w14:textId="77777777" w:rsidR="00854E4C" w:rsidRDefault="00854E4C" w:rsidP="004F5757">
            <w:pPr>
              <w:rPr>
                <w:iCs/>
                <w:lang w:val="x-none"/>
              </w:rPr>
            </w:pPr>
            <w:r w:rsidRPr="00146751">
              <w:rPr>
                <w:sz w:val="20"/>
                <w:szCs w:val="20"/>
                <w:lang w:val="en-US"/>
              </w:rPr>
              <w:t>7</w:t>
            </w:r>
          </w:p>
        </w:tc>
      </w:tr>
      <w:tr w:rsidR="00854E4C" w14:paraId="22B260FF" w14:textId="77777777" w:rsidTr="0090606D">
        <w:tc>
          <w:tcPr>
            <w:tcW w:w="6946" w:type="dxa"/>
          </w:tcPr>
          <w:p w14:paraId="7836A140" w14:textId="77777777" w:rsidR="00854E4C" w:rsidRDefault="00854E4C" w:rsidP="004F5757">
            <w:pPr>
              <w:rPr>
                <w:iCs/>
                <w:lang w:val="x-none"/>
              </w:rPr>
            </w:pPr>
            <w:r w:rsidRPr="00146751">
              <w:rPr>
                <w:sz w:val="20"/>
                <w:szCs w:val="20"/>
                <w:lang w:val="en-US"/>
              </w:rPr>
              <w:t xml:space="preserve">Childcare </w:t>
            </w:r>
          </w:p>
        </w:tc>
        <w:tc>
          <w:tcPr>
            <w:tcW w:w="1559" w:type="dxa"/>
          </w:tcPr>
          <w:p w14:paraId="62D50F21" w14:textId="77777777" w:rsidR="00854E4C" w:rsidRDefault="00854E4C" w:rsidP="004F5757">
            <w:pPr>
              <w:rPr>
                <w:iCs/>
                <w:lang w:val="x-none"/>
              </w:rPr>
            </w:pPr>
            <w:r w:rsidRPr="00146751">
              <w:rPr>
                <w:sz w:val="20"/>
                <w:szCs w:val="20"/>
                <w:lang w:val="en-US"/>
              </w:rPr>
              <w:t>2</w:t>
            </w:r>
          </w:p>
        </w:tc>
      </w:tr>
      <w:tr w:rsidR="00854E4C" w14:paraId="5D68F233" w14:textId="77777777" w:rsidTr="0090606D">
        <w:tc>
          <w:tcPr>
            <w:tcW w:w="6946" w:type="dxa"/>
          </w:tcPr>
          <w:p w14:paraId="303FE1B7" w14:textId="77777777" w:rsidR="00854E4C" w:rsidRDefault="00854E4C" w:rsidP="004F5757">
            <w:pPr>
              <w:rPr>
                <w:iCs/>
                <w:lang w:val="x-none"/>
              </w:rPr>
            </w:pPr>
            <w:r w:rsidRPr="00146751">
              <w:rPr>
                <w:sz w:val="20"/>
                <w:szCs w:val="20"/>
                <w:lang w:val="en-US"/>
              </w:rPr>
              <w:t>Children’s Homes</w:t>
            </w:r>
          </w:p>
        </w:tc>
        <w:tc>
          <w:tcPr>
            <w:tcW w:w="1559" w:type="dxa"/>
          </w:tcPr>
          <w:p w14:paraId="1DC30379" w14:textId="77777777" w:rsidR="00854E4C" w:rsidRDefault="00854E4C" w:rsidP="004F5757">
            <w:pPr>
              <w:rPr>
                <w:iCs/>
                <w:lang w:val="x-none"/>
              </w:rPr>
            </w:pPr>
            <w:r w:rsidRPr="00146751">
              <w:rPr>
                <w:sz w:val="20"/>
                <w:szCs w:val="20"/>
                <w:lang w:val="en-US"/>
              </w:rPr>
              <w:t>5</w:t>
            </w:r>
          </w:p>
        </w:tc>
      </w:tr>
      <w:tr w:rsidR="00854E4C" w14:paraId="3361B162" w14:textId="77777777" w:rsidTr="0090606D">
        <w:tc>
          <w:tcPr>
            <w:tcW w:w="6946" w:type="dxa"/>
          </w:tcPr>
          <w:p w14:paraId="1E20860A" w14:textId="77777777" w:rsidR="00854E4C" w:rsidRDefault="00854E4C" w:rsidP="004F5757">
            <w:pPr>
              <w:rPr>
                <w:iCs/>
                <w:lang w:val="x-none"/>
              </w:rPr>
            </w:pPr>
            <w:r w:rsidRPr="00146751">
              <w:rPr>
                <w:sz w:val="20"/>
                <w:szCs w:val="20"/>
                <w:lang w:val="en-US"/>
              </w:rPr>
              <w:t>Community Facilities</w:t>
            </w:r>
          </w:p>
        </w:tc>
        <w:tc>
          <w:tcPr>
            <w:tcW w:w="1559" w:type="dxa"/>
          </w:tcPr>
          <w:p w14:paraId="60C2FC9B" w14:textId="77777777" w:rsidR="00854E4C" w:rsidRDefault="00854E4C" w:rsidP="004F5757">
            <w:pPr>
              <w:rPr>
                <w:iCs/>
                <w:lang w:val="x-none"/>
              </w:rPr>
            </w:pPr>
            <w:r w:rsidRPr="00146751">
              <w:rPr>
                <w:sz w:val="20"/>
                <w:szCs w:val="20"/>
                <w:lang w:val="en-US"/>
              </w:rPr>
              <w:t>5</w:t>
            </w:r>
          </w:p>
        </w:tc>
      </w:tr>
      <w:tr w:rsidR="00854E4C" w14:paraId="5A151AFA" w14:textId="77777777" w:rsidTr="0090606D">
        <w:tc>
          <w:tcPr>
            <w:tcW w:w="6946" w:type="dxa"/>
          </w:tcPr>
          <w:p w14:paraId="45DEC5BB" w14:textId="77777777" w:rsidR="00854E4C" w:rsidRDefault="00854E4C" w:rsidP="004F5757">
            <w:pPr>
              <w:rPr>
                <w:iCs/>
                <w:lang w:val="x-none"/>
              </w:rPr>
            </w:pPr>
            <w:r w:rsidRPr="00146751">
              <w:rPr>
                <w:sz w:val="20"/>
                <w:szCs w:val="20"/>
                <w:lang w:val="en-US"/>
              </w:rPr>
              <w:t>Community Centres</w:t>
            </w:r>
          </w:p>
        </w:tc>
        <w:tc>
          <w:tcPr>
            <w:tcW w:w="1559" w:type="dxa"/>
          </w:tcPr>
          <w:p w14:paraId="0E547B91" w14:textId="77777777" w:rsidR="00854E4C" w:rsidRDefault="00854E4C" w:rsidP="004F5757">
            <w:pPr>
              <w:rPr>
                <w:iCs/>
                <w:lang w:val="x-none"/>
              </w:rPr>
            </w:pPr>
            <w:r w:rsidRPr="00146751">
              <w:rPr>
                <w:sz w:val="20"/>
                <w:szCs w:val="20"/>
                <w:lang w:val="en-US"/>
              </w:rPr>
              <w:t>1</w:t>
            </w:r>
          </w:p>
        </w:tc>
      </w:tr>
      <w:tr w:rsidR="00854E4C" w14:paraId="12DD2F7C" w14:textId="77777777" w:rsidTr="0090606D">
        <w:tc>
          <w:tcPr>
            <w:tcW w:w="6946" w:type="dxa"/>
          </w:tcPr>
          <w:p w14:paraId="76B8D696" w14:textId="77777777" w:rsidR="00854E4C" w:rsidRDefault="00854E4C" w:rsidP="004F5757">
            <w:pPr>
              <w:rPr>
                <w:iCs/>
                <w:lang w:val="x-none"/>
              </w:rPr>
            </w:pPr>
            <w:r w:rsidRPr="00146751">
              <w:rPr>
                <w:sz w:val="20"/>
                <w:szCs w:val="20"/>
                <w:lang w:val="en-US"/>
              </w:rPr>
              <w:t>Country Parks</w:t>
            </w:r>
          </w:p>
        </w:tc>
        <w:tc>
          <w:tcPr>
            <w:tcW w:w="1559" w:type="dxa"/>
          </w:tcPr>
          <w:p w14:paraId="2C0D3CAB" w14:textId="77777777" w:rsidR="00854E4C" w:rsidRDefault="00854E4C" w:rsidP="004F5757">
            <w:pPr>
              <w:rPr>
                <w:iCs/>
                <w:lang w:val="x-none"/>
              </w:rPr>
            </w:pPr>
            <w:r w:rsidRPr="00146751">
              <w:rPr>
                <w:sz w:val="20"/>
                <w:szCs w:val="20"/>
                <w:lang w:val="en-US"/>
              </w:rPr>
              <w:t>1</w:t>
            </w:r>
          </w:p>
        </w:tc>
      </w:tr>
      <w:tr w:rsidR="00854E4C" w14:paraId="677BCC93" w14:textId="77777777" w:rsidTr="0090606D">
        <w:tc>
          <w:tcPr>
            <w:tcW w:w="6946" w:type="dxa"/>
          </w:tcPr>
          <w:p w14:paraId="4A7366D6" w14:textId="77777777" w:rsidR="00854E4C" w:rsidRDefault="00854E4C" w:rsidP="004F5757">
            <w:pPr>
              <w:rPr>
                <w:iCs/>
                <w:lang w:val="x-none"/>
              </w:rPr>
            </w:pPr>
            <w:r w:rsidRPr="00146751">
              <w:rPr>
                <w:sz w:val="20"/>
                <w:szCs w:val="20"/>
                <w:lang w:val="en-US"/>
              </w:rPr>
              <w:t>Depots</w:t>
            </w:r>
          </w:p>
        </w:tc>
        <w:tc>
          <w:tcPr>
            <w:tcW w:w="1559" w:type="dxa"/>
          </w:tcPr>
          <w:p w14:paraId="483D01D3" w14:textId="77777777" w:rsidR="00854E4C" w:rsidRDefault="00854E4C" w:rsidP="004F5757">
            <w:pPr>
              <w:rPr>
                <w:iCs/>
                <w:lang w:val="x-none"/>
              </w:rPr>
            </w:pPr>
            <w:r w:rsidRPr="00146751">
              <w:rPr>
                <w:sz w:val="20"/>
                <w:szCs w:val="20"/>
                <w:lang w:val="en-US"/>
              </w:rPr>
              <w:t>3</w:t>
            </w:r>
          </w:p>
        </w:tc>
      </w:tr>
      <w:tr w:rsidR="00854E4C" w14:paraId="70C38EEE" w14:textId="77777777" w:rsidTr="0090606D">
        <w:tc>
          <w:tcPr>
            <w:tcW w:w="6946" w:type="dxa"/>
          </w:tcPr>
          <w:p w14:paraId="136403D7" w14:textId="77777777" w:rsidR="00854E4C" w:rsidRDefault="00854E4C" w:rsidP="004F5757">
            <w:pPr>
              <w:rPr>
                <w:iCs/>
                <w:lang w:val="x-none"/>
              </w:rPr>
            </w:pPr>
            <w:r w:rsidRPr="00146751">
              <w:rPr>
                <w:sz w:val="20"/>
                <w:szCs w:val="20"/>
                <w:lang w:val="en-US"/>
              </w:rPr>
              <w:t>Industrial</w:t>
            </w:r>
          </w:p>
        </w:tc>
        <w:tc>
          <w:tcPr>
            <w:tcW w:w="1559" w:type="dxa"/>
          </w:tcPr>
          <w:p w14:paraId="7EF3F9D0" w14:textId="77777777" w:rsidR="00854E4C" w:rsidRDefault="00854E4C" w:rsidP="004F5757">
            <w:pPr>
              <w:rPr>
                <w:iCs/>
                <w:lang w:val="x-none"/>
              </w:rPr>
            </w:pPr>
            <w:r w:rsidRPr="00146751">
              <w:rPr>
                <w:sz w:val="20"/>
                <w:szCs w:val="20"/>
                <w:lang w:val="en-US"/>
              </w:rPr>
              <w:t>2</w:t>
            </w:r>
          </w:p>
        </w:tc>
      </w:tr>
      <w:tr w:rsidR="00854E4C" w14:paraId="6E7B38EE" w14:textId="77777777" w:rsidTr="0090606D">
        <w:tc>
          <w:tcPr>
            <w:tcW w:w="6946" w:type="dxa"/>
          </w:tcPr>
          <w:p w14:paraId="194F2FBB" w14:textId="77777777" w:rsidR="00854E4C" w:rsidRDefault="00854E4C" w:rsidP="004F5757">
            <w:pPr>
              <w:rPr>
                <w:iCs/>
                <w:lang w:val="x-none"/>
              </w:rPr>
            </w:pPr>
            <w:r w:rsidRPr="00146751">
              <w:rPr>
                <w:sz w:val="20"/>
                <w:szCs w:val="20"/>
                <w:lang w:val="en-US"/>
              </w:rPr>
              <w:t>Miscellaneous</w:t>
            </w:r>
          </w:p>
        </w:tc>
        <w:tc>
          <w:tcPr>
            <w:tcW w:w="1559" w:type="dxa"/>
          </w:tcPr>
          <w:p w14:paraId="0DE6E8BC" w14:textId="77777777" w:rsidR="00854E4C" w:rsidRDefault="00854E4C" w:rsidP="004F5757">
            <w:pPr>
              <w:rPr>
                <w:iCs/>
                <w:lang w:val="x-none"/>
              </w:rPr>
            </w:pPr>
            <w:r w:rsidRPr="00146751">
              <w:rPr>
                <w:sz w:val="20"/>
                <w:szCs w:val="20"/>
                <w:lang w:val="en-US"/>
              </w:rPr>
              <w:t>1</w:t>
            </w:r>
          </w:p>
        </w:tc>
      </w:tr>
      <w:tr w:rsidR="00854E4C" w14:paraId="392050C6" w14:textId="77777777" w:rsidTr="0090606D">
        <w:tc>
          <w:tcPr>
            <w:tcW w:w="6946" w:type="dxa"/>
          </w:tcPr>
          <w:p w14:paraId="0843EAFD" w14:textId="77777777" w:rsidR="00854E4C" w:rsidRDefault="00854E4C" w:rsidP="004F5757">
            <w:pPr>
              <w:rPr>
                <w:iCs/>
                <w:lang w:val="x-none"/>
              </w:rPr>
            </w:pPr>
            <w:r w:rsidRPr="00146751">
              <w:rPr>
                <w:sz w:val="20"/>
                <w:szCs w:val="20"/>
                <w:lang w:val="en-US"/>
              </w:rPr>
              <w:t>Libraries</w:t>
            </w:r>
          </w:p>
        </w:tc>
        <w:tc>
          <w:tcPr>
            <w:tcW w:w="1559" w:type="dxa"/>
          </w:tcPr>
          <w:p w14:paraId="309AAE5F" w14:textId="77777777" w:rsidR="00854E4C" w:rsidRDefault="00854E4C" w:rsidP="004F5757">
            <w:pPr>
              <w:rPr>
                <w:iCs/>
                <w:lang w:val="x-none"/>
              </w:rPr>
            </w:pPr>
            <w:r w:rsidRPr="00146751">
              <w:rPr>
                <w:sz w:val="20"/>
                <w:szCs w:val="20"/>
                <w:lang w:val="en-US"/>
              </w:rPr>
              <w:t>7</w:t>
            </w:r>
          </w:p>
        </w:tc>
      </w:tr>
      <w:tr w:rsidR="00854E4C" w14:paraId="18398553" w14:textId="77777777" w:rsidTr="0090606D">
        <w:tc>
          <w:tcPr>
            <w:tcW w:w="6946" w:type="dxa"/>
          </w:tcPr>
          <w:p w14:paraId="27C782BD" w14:textId="77777777" w:rsidR="00854E4C" w:rsidRDefault="00854E4C" w:rsidP="004F5757">
            <w:pPr>
              <w:rPr>
                <w:iCs/>
                <w:lang w:val="x-none"/>
              </w:rPr>
            </w:pPr>
            <w:r w:rsidRPr="00146751">
              <w:rPr>
                <w:sz w:val="20"/>
                <w:szCs w:val="20"/>
                <w:lang w:val="en-US"/>
              </w:rPr>
              <w:t>Museums</w:t>
            </w:r>
          </w:p>
        </w:tc>
        <w:tc>
          <w:tcPr>
            <w:tcW w:w="1559" w:type="dxa"/>
          </w:tcPr>
          <w:p w14:paraId="2BEF5917" w14:textId="77777777" w:rsidR="00854E4C" w:rsidRDefault="00854E4C" w:rsidP="004F5757">
            <w:pPr>
              <w:rPr>
                <w:iCs/>
                <w:lang w:val="x-none"/>
              </w:rPr>
            </w:pPr>
            <w:r w:rsidRPr="00146751">
              <w:rPr>
                <w:sz w:val="20"/>
                <w:szCs w:val="20"/>
                <w:lang w:val="en-US"/>
              </w:rPr>
              <w:t>3</w:t>
            </w:r>
          </w:p>
        </w:tc>
      </w:tr>
      <w:tr w:rsidR="00854E4C" w14:paraId="3E8DE639" w14:textId="77777777" w:rsidTr="0090606D">
        <w:tc>
          <w:tcPr>
            <w:tcW w:w="6946" w:type="dxa"/>
          </w:tcPr>
          <w:p w14:paraId="71BC7CF1" w14:textId="77777777" w:rsidR="00854E4C" w:rsidRDefault="00854E4C" w:rsidP="004F5757">
            <w:pPr>
              <w:rPr>
                <w:iCs/>
                <w:lang w:val="x-none"/>
              </w:rPr>
            </w:pPr>
            <w:r w:rsidRPr="00146751">
              <w:rPr>
                <w:sz w:val="20"/>
                <w:szCs w:val="20"/>
                <w:lang w:val="en-US"/>
              </w:rPr>
              <w:t>Offices</w:t>
            </w:r>
          </w:p>
        </w:tc>
        <w:tc>
          <w:tcPr>
            <w:tcW w:w="1559" w:type="dxa"/>
          </w:tcPr>
          <w:p w14:paraId="671227CE" w14:textId="77777777" w:rsidR="00854E4C" w:rsidRDefault="00854E4C" w:rsidP="004F5757">
            <w:pPr>
              <w:rPr>
                <w:iCs/>
                <w:lang w:val="x-none"/>
              </w:rPr>
            </w:pPr>
            <w:r w:rsidRPr="00146751">
              <w:rPr>
                <w:sz w:val="20"/>
                <w:szCs w:val="20"/>
                <w:lang w:val="en-US"/>
              </w:rPr>
              <w:t>11</w:t>
            </w:r>
          </w:p>
        </w:tc>
      </w:tr>
      <w:tr w:rsidR="00854E4C" w14:paraId="1C8B7CE0" w14:textId="77777777" w:rsidTr="0090606D">
        <w:tc>
          <w:tcPr>
            <w:tcW w:w="6946" w:type="dxa"/>
          </w:tcPr>
          <w:p w14:paraId="64C5F11F" w14:textId="77777777" w:rsidR="00854E4C" w:rsidRDefault="00854E4C" w:rsidP="004F5757">
            <w:pPr>
              <w:rPr>
                <w:iCs/>
                <w:lang w:val="x-none"/>
              </w:rPr>
            </w:pPr>
            <w:r w:rsidRPr="00146751">
              <w:rPr>
                <w:sz w:val="20"/>
                <w:szCs w:val="20"/>
                <w:lang w:val="en-US"/>
              </w:rPr>
              <w:t>Playsites</w:t>
            </w:r>
          </w:p>
        </w:tc>
        <w:tc>
          <w:tcPr>
            <w:tcW w:w="1559" w:type="dxa"/>
          </w:tcPr>
          <w:p w14:paraId="18C018FE" w14:textId="77777777" w:rsidR="00854E4C" w:rsidRDefault="00854E4C" w:rsidP="004F5757">
            <w:pPr>
              <w:rPr>
                <w:iCs/>
                <w:lang w:val="x-none"/>
              </w:rPr>
            </w:pPr>
            <w:r w:rsidRPr="00146751">
              <w:rPr>
                <w:sz w:val="20"/>
                <w:szCs w:val="20"/>
                <w:lang w:val="en-US"/>
              </w:rPr>
              <w:t>45</w:t>
            </w:r>
          </w:p>
        </w:tc>
      </w:tr>
      <w:tr w:rsidR="00854E4C" w14:paraId="0E4D5965" w14:textId="77777777" w:rsidTr="0090606D">
        <w:tc>
          <w:tcPr>
            <w:tcW w:w="6946" w:type="dxa"/>
          </w:tcPr>
          <w:p w14:paraId="2E42647C" w14:textId="77777777" w:rsidR="00854E4C" w:rsidRDefault="00854E4C" w:rsidP="004F5757">
            <w:pPr>
              <w:rPr>
                <w:iCs/>
                <w:lang w:val="x-none"/>
              </w:rPr>
            </w:pPr>
            <w:r w:rsidRPr="00146751">
              <w:rPr>
                <w:sz w:val="20"/>
                <w:szCs w:val="20"/>
                <w:lang w:val="en-US"/>
              </w:rPr>
              <w:t>Public Toilets</w:t>
            </w:r>
          </w:p>
        </w:tc>
        <w:tc>
          <w:tcPr>
            <w:tcW w:w="1559" w:type="dxa"/>
          </w:tcPr>
          <w:p w14:paraId="4415AAFC" w14:textId="77777777" w:rsidR="00854E4C" w:rsidRDefault="00854E4C" w:rsidP="004F5757">
            <w:pPr>
              <w:rPr>
                <w:iCs/>
                <w:lang w:val="x-none"/>
              </w:rPr>
            </w:pPr>
            <w:r w:rsidRPr="00146751">
              <w:rPr>
                <w:sz w:val="20"/>
                <w:szCs w:val="20"/>
                <w:lang w:val="en-US"/>
              </w:rPr>
              <w:t>17</w:t>
            </w:r>
          </w:p>
        </w:tc>
      </w:tr>
      <w:tr w:rsidR="00854E4C" w14:paraId="4AF56050" w14:textId="77777777" w:rsidTr="0090606D">
        <w:tc>
          <w:tcPr>
            <w:tcW w:w="6946" w:type="dxa"/>
          </w:tcPr>
          <w:p w14:paraId="486B34FC" w14:textId="77777777" w:rsidR="00854E4C" w:rsidRDefault="00854E4C" w:rsidP="004F5757">
            <w:pPr>
              <w:rPr>
                <w:iCs/>
                <w:lang w:val="x-none"/>
              </w:rPr>
            </w:pPr>
            <w:r w:rsidRPr="00146751">
              <w:rPr>
                <w:sz w:val="20"/>
                <w:szCs w:val="20"/>
                <w:lang w:val="en-US"/>
              </w:rPr>
              <w:t>Recreation Grounds</w:t>
            </w:r>
          </w:p>
        </w:tc>
        <w:tc>
          <w:tcPr>
            <w:tcW w:w="1559" w:type="dxa"/>
          </w:tcPr>
          <w:p w14:paraId="53DC715A" w14:textId="77777777" w:rsidR="00854E4C" w:rsidRDefault="00854E4C" w:rsidP="004F5757">
            <w:pPr>
              <w:rPr>
                <w:iCs/>
                <w:lang w:val="x-none"/>
              </w:rPr>
            </w:pPr>
            <w:r w:rsidRPr="00146751">
              <w:rPr>
                <w:sz w:val="20"/>
                <w:szCs w:val="20"/>
                <w:lang w:val="en-US"/>
              </w:rPr>
              <w:t>7</w:t>
            </w:r>
          </w:p>
        </w:tc>
      </w:tr>
      <w:tr w:rsidR="00854E4C" w14:paraId="6AD4BC8E" w14:textId="77777777" w:rsidTr="0090606D">
        <w:tc>
          <w:tcPr>
            <w:tcW w:w="6946" w:type="dxa"/>
          </w:tcPr>
          <w:p w14:paraId="427CB601" w14:textId="77777777" w:rsidR="00854E4C" w:rsidRDefault="00854E4C" w:rsidP="004F5757">
            <w:pPr>
              <w:rPr>
                <w:iCs/>
                <w:lang w:val="x-none"/>
              </w:rPr>
            </w:pPr>
            <w:r w:rsidRPr="00146751">
              <w:rPr>
                <w:sz w:val="20"/>
                <w:szCs w:val="20"/>
                <w:lang w:val="en-US"/>
              </w:rPr>
              <w:t>Residential Homes</w:t>
            </w:r>
          </w:p>
        </w:tc>
        <w:tc>
          <w:tcPr>
            <w:tcW w:w="1559" w:type="dxa"/>
          </w:tcPr>
          <w:p w14:paraId="455F0F24" w14:textId="77777777" w:rsidR="00854E4C" w:rsidRDefault="00854E4C" w:rsidP="004F5757">
            <w:pPr>
              <w:rPr>
                <w:iCs/>
                <w:lang w:val="x-none"/>
              </w:rPr>
            </w:pPr>
            <w:r w:rsidRPr="00146751">
              <w:rPr>
                <w:sz w:val="20"/>
                <w:szCs w:val="20"/>
                <w:lang w:val="en-US"/>
              </w:rPr>
              <w:t>2</w:t>
            </w:r>
          </w:p>
        </w:tc>
      </w:tr>
      <w:tr w:rsidR="00854E4C" w14:paraId="1459CA10" w14:textId="77777777" w:rsidTr="0090606D">
        <w:tc>
          <w:tcPr>
            <w:tcW w:w="6946" w:type="dxa"/>
          </w:tcPr>
          <w:p w14:paraId="7E5283AD" w14:textId="77777777" w:rsidR="00854E4C" w:rsidRDefault="00854E4C" w:rsidP="004F5757">
            <w:pPr>
              <w:rPr>
                <w:iCs/>
                <w:lang w:val="x-none"/>
              </w:rPr>
            </w:pPr>
            <w:r w:rsidRPr="00146751">
              <w:rPr>
                <w:sz w:val="20"/>
                <w:szCs w:val="20"/>
                <w:lang w:val="en-US"/>
              </w:rPr>
              <w:t>Sports Facilities</w:t>
            </w:r>
          </w:p>
        </w:tc>
        <w:tc>
          <w:tcPr>
            <w:tcW w:w="1559" w:type="dxa"/>
          </w:tcPr>
          <w:p w14:paraId="3E9279DC" w14:textId="77777777" w:rsidR="00854E4C" w:rsidRDefault="00854E4C" w:rsidP="004F5757">
            <w:pPr>
              <w:rPr>
                <w:iCs/>
                <w:lang w:val="x-none"/>
              </w:rPr>
            </w:pPr>
            <w:r w:rsidRPr="00146751">
              <w:rPr>
                <w:sz w:val="20"/>
                <w:szCs w:val="20"/>
                <w:lang w:val="en-US"/>
              </w:rPr>
              <w:t>6</w:t>
            </w:r>
          </w:p>
        </w:tc>
      </w:tr>
      <w:tr w:rsidR="00854E4C" w14:paraId="670D3E54" w14:textId="77777777" w:rsidTr="0090606D">
        <w:tc>
          <w:tcPr>
            <w:tcW w:w="6946" w:type="dxa"/>
            <w:tcBorders>
              <w:bottom w:val="single" w:sz="4" w:space="0" w:color="auto"/>
            </w:tcBorders>
          </w:tcPr>
          <w:p w14:paraId="53A972D2" w14:textId="77777777" w:rsidR="00854E4C" w:rsidRDefault="00854E4C" w:rsidP="004F5757">
            <w:pPr>
              <w:rPr>
                <w:iCs/>
                <w:lang w:val="x-none"/>
              </w:rPr>
            </w:pPr>
            <w:r w:rsidRPr="00146751">
              <w:rPr>
                <w:sz w:val="20"/>
                <w:szCs w:val="20"/>
                <w:lang w:val="en-US"/>
              </w:rPr>
              <w:t>Welfare</w:t>
            </w:r>
          </w:p>
        </w:tc>
        <w:tc>
          <w:tcPr>
            <w:tcW w:w="1559" w:type="dxa"/>
            <w:tcBorders>
              <w:bottom w:val="single" w:sz="4" w:space="0" w:color="auto"/>
            </w:tcBorders>
          </w:tcPr>
          <w:p w14:paraId="26A6C62C" w14:textId="77777777" w:rsidR="00854E4C" w:rsidRDefault="00854E4C" w:rsidP="004F5757">
            <w:pPr>
              <w:rPr>
                <w:iCs/>
                <w:lang w:val="x-none"/>
              </w:rPr>
            </w:pPr>
            <w:r w:rsidRPr="00146751">
              <w:rPr>
                <w:sz w:val="20"/>
                <w:szCs w:val="20"/>
                <w:lang w:val="en-US"/>
              </w:rPr>
              <w:t>1</w:t>
            </w:r>
          </w:p>
        </w:tc>
      </w:tr>
      <w:tr w:rsidR="00854E4C" w14:paraId="68F5E816" w14:textId="77777777" w:rsidTr="0090606D">
        <w:tc>
          <w:tcPr>
            <w:tcW w:w="6946" w:type="dxa"/>
            <w:shd w:val="clear" w:color="auto" w:fill="B4C6E7" w:themeFill="accent1" w:themeFillTint="66"/>
          </w:tcPr>
          <w:p w14:paraId="021D0D23" w14:textId="77777777" w:rsidR="00854E4C" w:rsidRDefault="00854E4C" w:rsidP="004F5757">
            <w:pPr>
              <w:rPr>
                <w:iCs/>
                <w:lang w:val="x-none"/>
              </w:rPr>
            </w:pPr>
            <w:r w:rsidRPr="00146751">
              <w:rPr>
                <w:b/>
                <w:bCs/>
                <w:sz w:val="20"/>
                <w:szCs w:val="20"/>
                <w:lang w:val="en-US"/>
              </w:rPr>
              <w:t>Operational Total</w:t>
            </w:r>
          </w:p>
        </w:tc>
        <w:tc>
          <w:tcPr>
            <w:tcW w:w="1559" w:type="dxa"/>
            <w:shd w:val="clear" w:color="auto" w:fill="B4C6E7" w:themeFill="accent1" w:themeFillTint="66"/>
          </w:tcPr>
          <w:p w14:paraId="2F8DAB6B" w14:textId="77777777" w:rsidR="00854E4C" w:rsidRDefault="00854E4C" w:rsidP="004F5757">
            <w:pPr>
              <w:rPr>
                <w:iCs/>
                <w:lang w:val="x-none"/>
              </w:rPr>
            </w:pPr>
            <w:r w:rsidRPr="00146751">
              <w:rPr>
                <w:b/>
                <w:bCs/>
                <w:sz w:val="20"/>
                <w:szCs w:val="20"/>
                <w:lang w:val="en-US"/>
              </w:rPr>
              <w:t xml:space="preserve"> 161</w:t>
            </w:r>
          </w:p>
        </w:tc>
      </w:tr>
    </w:tbl>
    <w:p w14:paraId="3CD57806" w14:textId="77777777" w:rsidR="00854E4C" w:rsidRPr="00146751" w:rsidRDefault="00854E4C" w:rsidP="004F5757">
      <w:pPr>
        <w:rPr>
          <w:iCs/>
          <w:lang w:val="x-none"/>
        </w:rPr>
      </w:pPr>
    </w:p>
    <w:p w14:paraId="6EF11894" w14:textId="77777777" w:rsidR="00723EF6" w:rsidRDefault="00723EF6">
      <w:pPr>
        <w:rPr>
          <w:u w:val="single"/>
          <w:lang w:val="en-US"/>
        </w:rPr>
      </w:pPr>
      <w:r>
        <w:rPr>
          <w:u w:val="single"/>
          <w:lang w:val="en-US"/>
        </w:rPr>
        <w:br w:type="page"/>
      </w:r>
    </w:p>
    <w:p w14:paraId="646A4476" w14:textId="4976D5B3" w:rsidR="00854E4C" w:rsidRDefault="00854E4C" w:rsidP="004F5757">
      <w:pPr>
        <w:rPr>
          <w:u w:val="single"/>
          <w:lang w:val="en-US"/>
        </w:rPr>
      </w:pPr>
      <w:r w:rsidRPr="00146751">
        <w:rPr>
          <w:u w:val="single"/>
          <w:lang w:val="en-US"/>
        </w:rPr>
        <w:lastRenderedPageBreak/>
        <w:t>Non-operational buildings and assets</w:t>
      </w:r>
    </w:p>
    <w:p w14:paraId="4CFFED51" w14:textId="77777777" w:rsidR="0073025A" w:rsidRDefault="00854E4C" w:rsidP="004F5757">
      <w:r w:rsidRPr="00146751">
        <w:t xml:space="preserve">The Authority holds non-operational property assets to encourage local area regeneration and to provide a revenue stream that </w:t>
      </w:r>
      <w:proofErr w:type="gramStart"/>
      <w:r w:rsidRPr="00146751">
        <w:t>supports</w:t>
      </w:r>
      <w:r>
        <w:t>:</w:t>
      </w:r>
      <w:proofErr w:type="gramEnd"/>
      <w:r w:rsidRPr="00146751">
        <w:t xml:space="preserve"> operational budgets; the regeneration of the </w:t>
      </w:r>
      <w:r>
        <w:t>Borough</w:t>
      </w:r>
      <w:r w:rsidRPr="00146751">
        <w:t xml:space="preserve"> and economic wellbeing. </w:t>
      </w:r>
    </w:p>
    <w:p w14:paraId="5BD14B3E" w14:textId="5872F3CD" w:rsidR="00854E4C" w:rsidRPr="00146751" w:rsidRDefault="00854E4C" w:rsidP="004F5757">
      <w:pPr>
        <w:rPr>
          <w:u w:val="single"/>
          <w:lang w:val="en-US"/>
        </w:rPr>
      </w:pPr>
      <w:r w:rsidRPr="00146751">
        <w:t xml:space="preserve"> </w:t>
      </w:r>
    </w:p>
    <w:p w14:paraId="07406457" w14:textId="77777777" w:rsidR="00854E4C" w:rsidRDefault="00854E4C" w:rsidP="004F5757">
      <w:r w:rsidRPr="00146751">
        <w:t xml:space="preserve">A non-operational asset (tenanted non-residential property) are assets which are not used in the operations of a </w:t>
      </w:r>
      <w:proofErr w:type="gramStart"/>
      <w:r w:rsidRPr="00146751">
        <w:t>business</w:t>
      </w:r>
      <w:r>
        <w:t>,</w:t>
      </w:r>
      <w:r w:rsidRPr="00146751">
        <w:t xml:space="preserve"> but</w:t>
      </w:r>
      <w:proofErr w:type="gramEnd"/>
      <w:r w:rsidRPr="00146751">
        <w:t xml:space="preserve"> instead </w:t>
      </w:r>
      <w:r>
        <w:t>are</w:t>
      </w:r>
      <w:r w:rsidRPr="00146751">
        <w:t xml:space="preserve"> meant to generate additional income or capital gain purposes.</w:t>
      </w:r>
    </w:p>
    <w:p w14:paraId="18344331" w14:textId="77777777" w:rsidR="00D619B1" w:rsidRPr="00146751" w:rsidRDefault="00D619B1" w:rsidP="004F5757"/>
    <w:p w14:paraId="1DB49A79" w14:textId="10E8776A" w:rsidR="00854E4C" w:rsidRDefault="00854E4C" w:rsidP="006F6024">
      <w:pPr>
        <w:rPr>
          <w:iCs/>
          <w:lang w:val="x-none"/>
        </w:rPr>
      </w:pPr>
      <w:r w:rsidRPr="00146751">
        <w:rPr>
          <w:iCs/>
          <w:lang w:val="x-none"/>
        </w:rPr>
        <w:t>The Authority currently has a total of</w:t>
      </w:r>
      <w:r w:rsidR="006F6024">
        <w:rPr>
          <w:iCs/>
          <w:lang w:val="x-none"/>
        </w:rPr>
        <w:t xml:space="preserve"> </w:t>
      </w:r>
      <w:r w:rsidRPr="00146751">
        <w:rPr>
          <w:iCs/>
        </w:rPr>
        <w:t xml:space="preserve">1,716 </w:t>
      </w:r>
      <w:r w:rsidRPr="00146751">
        <w:rPr>
          <w:iCs/>
          <w:lang w:val="x-none"/>
        </w:rPr>
        <w:t>non</w:t>
      </w:r>
      <w:r w:rsidRPr="00146751">
        <w:rPr>
          <w:iCs/>
        </w:rPr>
        <w:t>-</w:t>
      </w:r>
      <w:r w:rsidRPr="00146751">
        <w:rPr>
          <w:iCs/>
          <w:lang w:val="x-none"/>
        </w:rPr>
        <w:t xml:space="preserve">operational </w:t>
      </w:r>
      <w:r w:rsidRPr="00146751">
        <w:rPr>
          <w:iCs/>
        </w:rPr>
        <w:t>assets; 1,053</w:t>
      </w:r>
      <w:r w:rsidRPr="00146751">
        <w:rPr>
          <w:iCs/>
          <w:lang w:val="x-none"/>
        </w:rPr>
        <w:t xml:space="preserve"> </w:t>
      </w:r>
      <w:r>
        <w:rPr>
          <w:iCs/>
          <w:lang w:val="x-none"/>
        </w:rPr>
        <w:t xml:space="preserve">as part of </w:t>
      </w:r>
      <w:r w:rsidRPr="00146751">
        <w:rPr>
          <w:iCs/>
          <w:lang w:val="x-none"/>
        </w:rPr>
        <w:t xml:space="preserve">General Fund and </w:t>
      </w:r>
      <w:r w:rsidRPr="00146751">
        <w:rPr>
          <w:iCs/>
        </w:rPr>
        <w:t>663</w:t>
      </w:r>
      <w:r w:rsidRPr="00146751">
        <w:rPr>
          <w:iCs/>
          <w:lang w:val="x-none"/>
        </w:rPr>
        <w:t xml:space="preserve"> </w:t>
      </w:r>
      <w:r>
        <w:rPr>
          <w:iCs/>
          <w:lang w:val="x-none"/>
        </w:rPr>
        <w:t>Housing Revenue Account</w:t>
      </w:r>
      <w:r w:rsidRPr="00146751">
        <w:rPr>
          <w:iCs/>
          <w:lang w:val="x-none"/>
        </w:rPr>
        <w:t>.</w:t>
      </w:r>
    </w:p>
    <w:p w14:paraId="7DDAF9B3" w14:textId="77777777" w:rsidR="006F6024" w:rsidRDefault="006F6024" w:rsidP="006F6024">
      <w:pPr>
        <w:rPr>
          <w:iCs/>
          <w:lang w:val="x-none"/>
        </w:rPr>
      </w:pPr>
    </w:p>
    <w:p w14:paraId="3496E70E" w14:textId="2931FD9B" w:rsidR="00854E4C" w:rsidRDefault="00854E4C" w:rsidP="006F6024">
      <w:pPr>
        <w:rPr>
          <w:iCs/>
          <w:lang w:val="x-none"/>
        </w:rPr>
      </w:pPr>
      <w:r w:rsidRPr="007E53D8">
        <w:rPr>
          <w:iCs/>
          <w:lang w:val="x-none"/>
        </w:rPr>
        <w:t xml:space="preserve">Based on the 2023/24 Statement of Accounts the total net book value of the non-operational buildings totals £34.166m (split General Fund £30.098m and HRA £4.068m). This excludes surplus assets and investment properties and assets held for sale.  </w:t>
      </w:r>
    </w:p>
    <w:p w14:paraId="304C7C9F" w14:textId="77777777" w:rsidR="00723EF6" w:rsidRDefault="00723EF6" w:rsidP="006F6024">
      <w:pPr>
        <w:rPr>
          <w:iCs/>
          <w:lang w:val="x-none"/>
        </w:rPr>
      </w:pPr>
    </w:p>
    <w:p w14:paraId="4C93AA99" w14:textId="1FF0156F" w:rsidR="00723EF6" w:rsidRPr="00723EF6" w:rsidRDefault="00723EF6" w:rsidP="006F6024">
      <w:pPr>
        <w:rPr>
          <w:b/>
          <w:bCs/>
          <w:iCs/>
          <w:lang w:val="x-none"/>
        </w:rPr>
      </w:pPr>
      <w:r w:rsidRPr="00723EF6">
        <w:rPr>
          <w:b/>
          <w:bCs/>
          <w:iCs/>
          <w:lang w:val="x-none"/>
        </w:rPr>
        <w:t>Table 5</w:t>
      </w:r>
      <w:r>
        <w:rPr>
          <w:b/>
          <w:bCs/>
          <w:iCs/>
          <w:lang w:val="x-none"/>
        </w:rPr>
        <w:t>:</w:t>
      </w:r>
      <w:r w:rsidRPr="00723EF6">
        <w:rPr>
          <w:b/>
          <w:bCs/>
          <w:iCs/>
          <w:lang w:val="x-none"/>
        </w:rPr>
        <w:t xml:space="preserve"> Non-operational </w:t>
      </w:r>
      <w:r w:rsidR="0073025A">
        <w:rPr>
          <w:b/>
          <w:bCs/>
          <w:iCs/>
          <w:lang w:val="x-none"/>
        </w:rPr>
        <w:t xml:space="preserve">buildings and </w:t>
      </w:r>
      <w:r w:rsidRPr="00723EF6">
        <w:rPr>
          <w:b/>
          <w:bCs/>
          <w:iCs/>
          <w:lang w:val="x-none"/>
        </w:rPr>
        <w:t>assets</w:t>
      </w:r>
    </w:p>
    <w:p w14:paraId="1C2AC86C" w14:textId="77777777" w:rsidR="00854E4C" w:rsidRPr="00146751" w:rsidRDefault="00854E4C" w:rsidP="004F5757">
      <w:pPr>
        <w:rPr>
          <w:iCs/>
          <w:lang w:val="x-none"/>
        </w:rPr>
      </w:pPr>
    </w:p>
    <w:tbl>
      <w:tblPr>
        <w:tblStyle w:val="TableGrid"/>
        <w:tblW w:w="0" w:type="auto"/>
        <w:tblInd w:w="279" w:type="dxa"/>
        <w:tblLook w:val="04A0" w:firstRow="1" w:lastRow="0" w:firstColumn="1" w:lastColumn="0" w:noHBand="0" w:noVBand="1"/>
      </w:tblPr>
      <w:tblGrid>
        <w:gridCol w:w="4536"/>
        <w:gridCol w:w="1400"/>
        <w:gridCol w:w="1400"/>
        <w:gridCol w:w="1027"/>
      </w:tblGrid>
      <w:tr w:rsidR="00854E4C" w:rsidRPr="00AD1344" w14:paraId="45767344" w14:textId="77777777" w:rsidTr="0090606D">
        <w:tc>
          <w:tcPr>
            <w:tcW w:w="4536" w:type="dxa"/>
            <w:shd w:val="clear" w:color="auto" w:fill="B4C6E7" w:themeFill="accent1" w:themeFillTint="66"/>
            <w:vAlign w:val="bottom"/>
          </w:tcPr>
          <w:p w14:paraId="3057A3E3" w14:textId="77777777" w:rsidR="00854E4C" w:rsidRPr="00AD1344" w:rsidRDefault="00854E4C" w:rsidP="004F5757">
            <w:pPr>
              <w:rPr>
                <w:sz w:val="20"/>
                <w:szCs w:val="20"/>
                <w:lang w:val="en-US"/>
              </w:rPr>
            </w:pPr>
            <w:r w:rsidRPr="00146751">
              <w:rPr>
                <w:b/>
                <w:sz w:val="20"/>
                <w:szCs w:val="20"/>
              </w:rPr>
              <w:t>Category</w:t>
            </w:r>
          </w:p>
        </w:tc>
        <w:tc>
          <w:tcPr>
            <w:tcW w:w="1400" w:type="dxa"/>
            <w:shd w:val="clear" w:color="auto" w:fill="B4C6E7" w:themeFill="accent1" w:themeFillTint="66"/>
            <w:vAlign w:val="bottom"/>
          </w:tcPr>
          <w:p w14:paraId="2D370E56" w14:textId="77777777" w:rsidR="00854E4C" w:rsidRPr="00AD1344" w:rsidRDefault="00854E4C" w:rsidP="004F5757">
            <w:pPr>
              <w:rPr>
                <w:sz w:val="20"/>
                <w:szCs w:val="20"/>
                <w:lang w:val="en-US"/>
              </w:rPr>
            </w:pPr>
            <w:r w:rsidRPr="00146751">
              <w:rPr>
                <w:b/>
                <w:sz w:val="20"/>
                <w:szCs w:val="20"/>
              </w:rPr>
              <w:t>GF</w:t>
            </w:r>
          </w:p>
        </w:tc>
        <w:tc>
          <w:tcPr>
            <w:tcW w:w="1400" w:type="dxa"/>
            <w:shd w:val="clear" w:color="auto" w:fill="B4C6E7" w:themeFill="accent1" w:themeFillTint="66"/>
            <w:vAlign w:val="bottom"/>
          </w:tcPr>
          <w:p w14:paraId="342DCF09" w14:textId="77777777" w:rsidR="00854E4C" w:rsidRPr="00AD1344" w:rsidRDefault="00854E4C" w:rsidP="004F5757">
            <w:pPr>
              <w:rPr>
                <w:sz w:val="20"/>
                <w:szCs w:val="20"/>
                <w:lang w:val="en-US"/>
              </w:rPr>
            </w:pPr>
            <w:r w:rsidRPr="00146751">
              <w:rPr>
                <w:b/>
                <w:sz w:val="20"/>
                <w:szCs w:val="20"/>
              </w:rPr>
              <w:t>HRA</w:t>
            </w:r>
          </w:p>
        </w:tc>
        <w:tc>
          <w:tcPr>
            <w:tcW w:w="1027" w:type="dxa"/>
            <w:shd w:val="clear" w:color="auto" w:fill="B4C6E7" w:themeFill="accent1" w:themeFillTint="66"/>
            <w:vAlign w:val="bottom"/>
          </w:tcPr>
          <w:p w14:paraId="5C6C6548" w14:textId="77777777" w:rsidR="00854E4C" w:rsidRPr="00AD1344" w:rsidRDefault="00854E4C" w:rsidP="004F5757">
            <w:pPr>
              <w:rPr>
                <w:sz w:val="20"/>
                <w:szCs w:val="20"/>
                <w:lang w:val="en-US"/>
              </w:rPr>
            </w:pPr>
            <w:r w:rsidRPr="00146751">
              <w:rPr>
                <w:b/>
                <w:sz w:val="20"/>
                <w:szCs w:val="20"/>
              </w:rPr>
              <w:t>Total</w:t>
            </w:r>
          </w:p>
        </w:tc>
      </w:tr>
      <w:tr w:rsidR="00854E4C" w:rsidRPr="00AD1344" w14:paraId="464DE92C" w14:textId="77777777" w:rsidTr="0090606D">
        <w:tc>
          <w:tcPr>
            <w:tcW w:w="4536" w:type="dxa"/>
            <w:shd w:val="clear" w:color="auto" w:fill="auto"/>
            <w:vAlign w:val="bottom"/>
          </w:tcPr>
          <w:p w14:paraId="6C30D80F" w14:textId="77777777" w:rsidR="00854E4C" w:rsidRPr="00AD1344" w:rsidRDefault="00854E4C" w:rsidP="004F5757">
            <w:pPr>
              <w:rPr>
                <w:sz w:val="20"/>
                <w:szCs w:val="20"/>
                <w:lang w:val="en-US"/>
              </w:rPr>
            </w:pPr>
            <w:r w:rsidRPr="00146751">
              <w:rPr>
                <w:sz w:val="20"/>
                <w:szCs w:val="20"/>
              </w:rPr>
              <w:t xml:space="preserve">Advert Hoarding </w:t>
            </w:r>
          </w:p>
        </w:tc>
        <w:tc>
          <w:tcPr>
            <w:tcW w:w="1400" w:type="dxa"/>
            <w:shd w:val="clear" w:color="auto" w:fill="auto"/>
            <w:vAlign w:val="bottom"/>
          </w:tcPr>
          <w:p w14:paraId="28DDA7EB" w14:textId="77777777" w:rsidR="00854E4C" w:rsidRPr="00AD1344" w:rsidRDefault="00854E4C" w:rsidP="004F5757">
            <w:pPr>
              <w:rPr>
                <w:sz w:val="20"/>
                <w:szCs w:val="20"/>
                <w:lang w:val="en-US"/>
              </w:rPr>
            </w:pPr>
            <w:r w:rsidRPr="00146751">
              <w:rPr>
                <w:sz w:val="20"/>
                <w:szCs w:val="20"/>
              </w:rPr>
              <w:t>5</w:t>
            </w:r>
          </w:p>
        </w:tc>
        <w:tc>
          <w:tcPr>
            <w:tcW w:w="1400" w:type="dxa"/>
            <w:shd w:val="clear" w:color="auto" w:fill="auto"/>
            <w:vAlign w:val="bottom"/>
          </w:tcPr>
          <w:p w14:paraId="5A7FAE92" w14:textId="77777777" w:rsidR="00854E4C" w:rsidRPr="00AD1344" w:rsidRDefault="00854E4C" w:rsidP="004F5757">
            <w:pPr>
              <w:rPr>
                <w:sz w:val="20"/>
                <w:szCs w:val="20"/>
                <w:lang w:val="en-US"/>
              </w:rPr>
            </w:pPr>
            <w:r w:rsidRPr="00146751">
              <w:rPr>
                <w:sz w:val="20"/>
                <w:szCs w:val="20"/>
              </w:rPr>
              <w:t>1</w:t>
            </w:r>
          </w:p>
        </w:tc>
        <w:tc>
          <w:tcPr>
            <w:tcW w:w="1027" w:type="dxa"/>
            <w:shd w:val="clear" w:color="auto" w:fill="auto"/>
            <w:vAlign w:val="bottom"/>
          </w:tcPr>
          <w:p w14:paraId="6F590CD3" w14:textId="77777777" w:rsidR="00854E4C" w:rsidRPr="00AD1344" w:rsidRDefault="00854E4C" w:rsidP="004F5757">
            <w:pPr>
              <w:rPr>
                <w:sz w:val="20"/>
                <w:szCs w:val="20"/>
                <w:lang w:val="en-US"/>
              </w:rPr>
            </w:pPr>
            <w:r w:rsidRPr="00146751">
              <w:rPr>
                <w:sz w:val="20"/>
                <w:szCs w:val="20"/>
              </w:rPr>
              <w:t>6</w:t>
            </w:r>
          </w:p>
        </w:tc>
      </w:tr>
      <w:tr w:rsidR="00854E4C" w:rsidRPr="00AD1344" w14:paraId="1BFB2F34" w14:textId="77777777" w:rsidTr="0090606D">
        <w:tc>
          <w:tcPr>
            <w:tcW w:w="4536" w:type="dxa"/>
            <w:shd w:val="clear" w:color="auto" w:fill="auto"/>
            <w:vAlign w:val="bottom"/>
          </w:tcPr>
          <w:p w14:paraId="35F713D4" w14:textId="77777777" w:rsidR="00854E4C" w:rsidRPr="00AD1344" w:rsidRDefault="00854E4C" w:rsidP="004F5757">
            <w:pPr>
              <w:rPr>
                <w:sz w:val="20"/>
                <w:szCs w:val="20"/>
                <w:lang w:val="en-US"/>
              </w:rPr>
            </w:pPr>
            <w:r w:rsidRPr="00146751">
              <w:rPr>
                <w:sz w:val="20"/>
                <w:szCs w:val="20"/>
              </w:rPr>
              <w:t xml:space="preserve">Agricultural  </w:t>
            </w:r>
          </w:p>
        </w:tc>
        <w:tc>
          <w:tcPr>
            <w:tcW w:w="1400" w:type="dxa"/>
            <w:shd w:val="clear" w:color="auto" w:fill="auto"/>
          </w:tcPr>
          <w:p w14:paraId="62C0737F" w14:textId="77777777" w:rsidR="00854E4C" w:rsidRPr="00AD1344" w:rsidRDefault="00854E4C" w:rsidP="004F5757">
            <w:pPr>
              <w:rPr>
                <w:sz w:val="20"/>
                <w:szCs w:val="20"/>
                <w:lang w:val="en-US"/>
              </w:rPr>
            </w:pPr>
            <w:r w:rsidRPr="00146751">
              <w:rPr>
                <w:sz w:val="20"/>
                <w:szCs w:val="20"/>
              </w:rPr>
              <w:t>16</w:t>
            </w:r>
          </w:p>
        </w:tc>
        <w:tc>
          <w:tcPr>
            <w:tcW w:w="1400" w:type="dxa"/>
            <w:shd w:val="clear" w:color="auto" w:fill="auto"/>
          </w:tcPr>
          <w:p w14:paraId="0C1BB3EB" w14:textId="77777777" w:rsidR="00854E4C" w:rsidRPr="00AD1344" w:rsidRDefault="00854E4C" w:rsidP="004F5757">
            <w:pPr>
              <w:rPr>
                <w:sz w:val="20"/>
                <w:szCs w:val="20"/>
                <w:lang w:val="en-US"/>
              </w:rPr>
            </w:pPr>
            <w:r w:rsidRPr="00146751">
              <w:rPr>
                <w:sz w:val="20"/>
                <w:szCs w:val="20"/>
              </w:rPr>
              <w:t>2</w:t>
            </w:r>
          </w:p>
        </w:tc>
        <w:tc>
          <w:tcPr>
            <w:tcW w:w="1027" w:type="dxa"/>
            <w:shd w:val="clear" w:color="auto" w:fill="auto"/>
          </w:tcPr>
          <w:p w14:paraId="1DD1FD9D" w14:textId="77777777" w:rsidR="00854E4C" w:rsidRPr="00AD1344" w:rsidRDefault="00854E4C" w:rsidP="004F5757">
            <w:pPr>
              <w:rPr>
                <w:sz w:val="20"/>
                <w:szCs w:val="20"/>
                <w:lang w:val="en-US"/>
              </w:rPr>
            </w:pPr>
            <w:r w:rsidRPr="00146751">
              <w:rPr>
                <w:sz w:val="20"/>
                <w:szCs w:val="20"/>
              </w:rPr>
              <w:t>18</w:t>
            </w:r>
          </w:p>
        </w:tc>
      </w:tr>
      <w:tr w:rsidR="00854E4C" w:rsidRPr="00AD1344" w14:paraId="374ACEB0" w14:textId="77777777" w:rsidTr="0090606D">
        <w:tc>
          <w:tcPr>
            <w:tcW w:w="4536" w:type="dxa"/>
            <w:shd w:val="clear" w:color="auto" w:fill="auto"/>
            <w:vAlign w:val="bottom"/>
          </w:tcPr>
          <w:p w14:paraId="0E4E9617" w14:textId="77777777" w:rsidR="00854E4C" w:rsidRPr="00AD1344" w:rsidRDefault="00854E4C" w:rsidP="004F5757">
            <w:pPr>
              <w:rPr>
                <w:sz w:val="20"/>
                <w:szCs w:val="20"/>
                <w:lang w:val="en-US"/>
              </w:rPr>
            </w:pPr>
            <w:r w:rsidRPr="00146751">
              <w:rPr>
                <w:sz w:val="20"/>
                <w:szCs w:val="20"/>
              </w:rPr>
              <w:t xml:space="preserve">Allotment  </w:t>
            </w:r>
          </w:p>
        </w:tc>
        <w:tc>
          <w:tcPr>
            <w:tcW w:w="1400" w:type="dxa"/>
            <w:shd w:val="clear" w:color="auto" w:fill="auto"/>
          </w:tcPr>
          <w:p w14:paraId="77E0ACAB" w14:textId="77777777" w:rsidR="00854E4C" w:rsidRPr="00AD1344" w:rsidRDefault="00854E4C" w:rsidP="004F5757">
            <w:pPr>
              <w:rPr>
                <w:sz w:val="20"/>
                <w:szCs w:val="20"/>
                <w:lang w:val="en-US"/>
              </w:rPr>
            </w:pPr>
            <w:r w:rsidRPr="00146751">
              <w:rPr>
                <w:sz w:val="20"/>
                <w:szCs w:val="20"/>
              </w:rPr>
              <w:t>16</w:t>
            </w:r>
          </w:p>
        </w:tc>
        <w:tc>
          <w:tcPr>
            <w:tcW w:w="1400" w:type="dxa"/>
            <w:shd w:val="clear" w:color="auto" w:fill="auto"/>
          </w:tcPr>
          <w:p w14:paraId="014D24CB" w14:textId="77777777" w:rsidR="00854E4C" w:rsidRPr="00AD1344" w:rsidRDefault="00854E4C" w:rsidP="004F5757">
            <w:pPr>
              <w:rPr>
                <w:sz w:val="20"/>
                <w:szCs w:val="20"/>
                <w:lang w:val="en-US"/>
              </w:rPr>
            </w:pPr>
          </w:p>
        </w:tc>
        <w:tc>
          <w:tcPr>
            <w:tcW w:w="1027" w:type="dxa"/>
            <w:shd w:val="clear" w:color="auto" w:fill="auto"/>
          </w:tcPr>
          <w:p w14:paraId="07893F37" w14:textId="77777777" w:rsidR="00854E4C" w:rsidRPr="00AD1344" w:rsidRDefault="00854E4C" w:rsidP="004F5757">
            <w:pPr>
              <w:rPr>
                <w:sz w:val="20"/>
                <w:szCs w:val="20"/>
                <w:lang w:val="en-US"/>
              </w:rPr>
            </w:pPr>
            <w:r w:rsidRPr="00146751">
              <w:rPr>
                <w:sz w:val="20"/>
                <w:szCs w:val="20"/>
              </w:rPr>
              <w:t>16</w:t>
            </w:r>
          </w:p>
        </w:tc>
      </w:tr>
      <w:tr w:rsidR="00854E4C" w:rsidRPr="00AD1344" w14:paraId="1283BCC5" w14:textId="77777777" w:rsidTr="0090606D">
        <w:tc>
          <w:tcPr>
            <w:tcW w:w="4536" w:type="dxa"/>
            <w:shd w:val="clear" w:color="auto" w:fill="auto"/>
            <w:vAlign w:val="bottom"/>
          </w:tcPr>
          <w:p w14:paraId="4BE813A3" w14:textId="77777777" w:rsidR="00854E4C" w:rsidRPr="00AD1344" w:rsidRDefault="00854E4C" w:rsidP="004F5757">
            <w:pPr>
              <w:rPr>
                <w:sz w:val="20"/>
                <w:szCs w:val="20"/>
                <w:lang w:val="en-US"/>
              </w:rPr>
            </w:pPr>
            <w:r w:rsidRPr="00146751">
              <w:rPr>
                <w:sz w:val="20"/>
                <w:szCs w:val="20"/>
              </w:rPr>
              <w:t xml:space="preserve">Car Park </w:t>
            </w:r>
          </w:p>
        </w:tc>
        <w:tc>
          <w:tcPr>
            <w:tcW w:w="1400" w:type="dxa"/>
            <w:shd w:val="clear" w:color="auto" w:fill="auto"/>
          </w:tcPr>
          <w:p w14:paraId="21462058" w14:textId="77777777" w:rsidR="00854E4C" w:rsidRPr="00AD1344" w:rsidRDefault="00854E4C" w:rsidP="004F5757">
            <w:pPr>
              <w:rPr>
                <w:sz w:val="20"/>
                <w:szCs w:val="20"/>
                <w:lang w:val="en-US"/>
              </w:rPr>
            </w:pPr>
            <w:r w:rsidRPr="00146751">
              <w:rPr>
                <w:sz w:val="20"/>
                <w:szCs w:val="20"/>
              </w:rPr>
              <w:t>11</w:t>
            </w:r>
          </w:p>
        </w:tc>
        <w:tc>
          <w:tcPr>
            <w:tcW w:w="1400" w:type="dxa"/>
            <w:shd w:val="clear" w:color="auto" w:fill="auto"/>
          </w:tcPr>
          <w:p w14:paraId="1A53986D" w14:textId="77777777" w:rsidR="00854E4C" w:rsidRPr="00AD1344" w:rsidRDefault="00854E4C" w:rsidP="004F5757">
            <w:pPr>
              <w:rPr>
                <w:sz w:val="20"/>
                <w:szCs w:val="20"/>
                <w:lang w:val="en-US"/>
              </w:rPr>
            </w:pPr>
            <w:r w:rsidRPr="00146751">
              <w:rPr>
                <w:sz w:val="20"/>
                <w:szCs w:val="20"/>
              </w:rPr>
              <w:t>2</w:t>
            </w:r>
          </w:p>
        </w:tc>
        <w:tc>
          <w:tcPr>
            <w:tcW w:w="1027" w:type="dxa"/>
            <w:shd w:val="clear" w:color="auto" w:fill="auto"/>
          </w:tcPr>
          <w:p w14:paraId="140B59E1" w14:textId="77777777" w:rsidR="00854E4C" w:rsidRPr="00AD1344" w:rsidRDefault="00854E4C" w:rsidP="004F5757">
            <w:pPr>
              <w:rPr>
                <w:sz w:val="20"/>
                <w:szCs w:val="20"/>
                <w:lang w:val="en-US"/>
              </w:rPr>
            </w:pPr>
            <w:r w:rsidRPr="00146751">
              <w:rPr>
                <w:sz w:val="20"/>
                <w:szCs w:val="20"/>
              </w:rPr>
              <w:t>13</w:t>
            </w:r>
          </w:p>
        </w:tc>
      </w:tr>
      <w:tr w:rsidR="00854E4C" w:rsidRPr="00AD1344" w14:paraId="5C7F463A" w14:textId="77777777" w:rsidTr="0090606D">
        <w:tc>
          <w:tcPr>
            <w:tcW w:w="4536" w:type="dxa"/>
            <w:shd w:val="clear" w:color="auto" w:fill="auto"/>
            <w:vAlign w:val="bottom"/>
          </w:tcPr>
          <w:p w14:paraId="62ED9599" w14:textId="77777777" w:rsidR="00854E4C" w:rsidRPr="00AD1344" w:rsidRDefault="00854E4C" w:rsidP="004F5757">
            <w:pPr>
              <w:rPr>
                <w:sz w:val="20"/>
                <w:szCs w:val="20"/>
                <w:lang w:val="en-US"/>
              </w:rPr>
            </w:pPr>
            <w:r w:rsidRPr="00146751">
              <w:rPr>
                <w:sz w:val="20"/>
                <w:szCs w:val="20"/>
              </w:rPr>
              <w:t xml:space="preserve">Community  </w:t>
            </w:r>
          </w:p>
        </w:tc>
        <w:tc>
          <w:tcPr>
            <w:tcW w:w="1400" w:type="dxa"/>
            <w:shd w:val="clear" w:color="auto" w:fill="auto"/>
          </w:tcPr>
          <w:p w14:paraId="4F910C16" w14:textId="77777777" w:rsidR="00854E4C" w:rsidRPr="00AD1344" w:rsidRDefault="00854E4C" w:rsidP="004F5757">
            <w:pPr>
              <w:rPr>
                <w:sz w:val="20"/>
                <w:szCs w:val="20"/>
                <w:lang w:val="en-US"/>
              </w:rPr>
            </w:pPr>
            <w:r w:rsidRPr="00146751">
              <w:rPr>
                <w:sz w:val="20"/>
                <w:szCs w:val="20"/>
              </w:rPr>
              <w:t>57</w:t>
            </w:r>
          </w:p>
        </w:tc>
        <w:tc>
          <w:tcPr>
            <w:tcW w:w="1400" w:type="dxa"/>
            <w:shd w:val="clear" w:color="auto" w:fill="auto"/>
          </w:tcPr>
          <w:p w14:paraId="0A898B5A" w14:textId="77777777" w:rsidR="00854E4C" w:rsidRPr="00AD1344" w:rsidRDefault="00854E4C" w:rsidP="004F5757">
            <w:pPr>
              <w:rPr>
                <w:sz w:val="20"/>
                <w:szCs w:val="20"/>
                <w:lang w:val="en-US"/>
              </w:rPr>
            </w:pPr>
            <w:r w:rsidRPr="00146751">
              <w:rPr>
                <w:sz w:val="20"/>
                <w:szCs w:val="20"/>
              </w:rPr>
              <w:t>13</w:t>
            </w:r>
          </w:p>
        </w:tc>
        <w:tc>
          <w:tcPr>
            <w:tcW w:w="1027" w:type="dxa"/>
            <w:shd w:val="clear" w:color="auto" w:fill="auto"/>
          </w:tcPr>
          <w:p w14:paraId="59B3A9A0" w14:textId="77777777" w:rsidR="00854E4C" w:rsidRPr="00AD1344" w:rsidRDefault="00854E4C" w:rsidP="004F5757">
            <w:pPr>
              <w:rPr>
                <w:sz w:val="20"/>
                <w:szCs w:val="20"/>
                <w:lang w:val="en-US"/>
              </w:rPr>
            </w:pPr>
            <w:r w:rsidRPr="00146751">
              <w:rPr>
                <w:sz w:val="20"/>
                <w:szCs w:val="20"/>
              </w:rPr>
              <w:t>70</w:t>
            </w:r>
          </w:p>
        </w:tc>
      </w:tr>
      <w:tr w:rsidR="00854E4C" w:rsidRPr="00AD1344" w14:paraId="6A9237FB" w14:textId="77777777" w:rsidTr="0090606D">
        <w:tc>
          <w:tcPr>
            <w:tcW w:w="4536" w:type="dxa"/>
            <w:shd w:val="clear" w:color="auto" w:fill="auto"/>
            <w:vAlign w:val="bottom"/>
          </w:tcPr>
          <w:p w14:paraId="19B5F684" w14:textId="77777777" w:rsidR="00854E4C" w:rsidRPr="00AD1344" w:rsidRDefault="00854E4C" w:rsidP="004F5757">
            <w:pPr>
              <w:rPr>
                <w:sz w:val="20"/>
                <w:szCs w:val="20"/>
                <w:lang w:val="en-US"/>
              </w:rPr>
            </w:pPr>
            <w:r w:rsidRPr="00146751">
              <w:rPr>
                <w:sz w:val="20"/>
                <w:szCs w:val="20"/>
              </w:rPr>
              <w:t xml:space="preserve">Grazing  </w:t>
            </w:r>
          </w:p>
        </w:tc>
        <w:tc>
          <w:tcPr>
            <w:tcW w:w="1400" w:type="dxa"/>
            <w:shd w:val="clear" w:color="auto" w:fill="auto"/>
          </w:tcPr>
          <w:p w14:paraId="74BED874" w14:textId="77777777" w:rsidR="00854E4C" w:rsidRPr="00AD1344" w:rsidRDefault="00854E4C" w:rsidP="004F5757">
            <w:pPr>
              <w:rPr>
                <w:sz w:val="20"/>
                <w:szCs w:val="20"/>
                <w:lang w:val="en-US"/>
              </w:rPr>
            </w:pPr>
            <w:r w:rsidRPr="00146751">
              <w:rPr>
                <w:sz w:val="20"/>
                <w:szCs w:val="20"/>
              </w:rPr>
              <w:t>7</w:t>
            </w:r>
          </w:p>
        </w:tc>
        <w:tc>
          <w:tcPr>
            <w:tcW w:w="1400" w:type="dxa"/>
            <w:shd w:val="clear" w:color="auto" w:fill="auto"/>
          </w:tcPr>
          <w:p w14:paraId="5882C450" w14:textId="77777777" w:rsidR="00854E4C" w:rsidRPr="00AD1344" w:rsidRDefault="00854E4C" w:rsidP="004F5757">
            <w:pPr>
              <w:rPr>
                <w:sz w:val="20"/>
                <w:szCs w:val="20"/>
                <w:lang w:val="en-US"/>
              </w:rPr>
            </w:pPr>
          </w:p>
        </w:tc>
        <w:tc>
          <w:tcPr>
            <w:tcW w:w="1027" w:type="dxa"/>
            <w:shd w:val="clear" w:color="auto" w:fill="auto"/>
          </w:tcPr>
          <w:p w14:paraId="2BB219BD" w14:textId="77777777" w:rsidR="00854E4C" w:rsidRPr="00AD1344" w:rsidRDefault="00854E4C" w:rsidP="004F5757">
            <w:pPr>
              <w:rPr>
                <w:sz w:val="20"/>
                <w:szCs w:val="20"/>
                <w:lang w:val="en-US"/>
              </w:rPr>
            </w:pPr>
            <w:r w:rsidRPr="00146751">
              <w:rPr>
                <w:sz w:val="20"/>
                <w:szCs w:val="20"/>
              </w:rPr>
              <w:t>7</w:t>
            </w:r>
          </w:p>
        </w:tc>
      </w:tr>
      <w:tr w:rsidR="00854E4C" w:rsidRPr="00AD1344" w14:paraId="09216764" w14:textId="77777777" w:rsidTr="0090606D">
        <w:tc>
          <w:tcPr>
            <w:tcW w:w="4536" w:type="dxa"/>
            <w:shd w:val="clear" w:color="auto" w:fill="auto"/>
            <w:vAlign w:val="bottom"/>
          </w:tcPr>
          <w:p w14:paraId="067A8D9A" w14:textId="77777777" w:rsidR="00854E4C" w:rsidRPr="00AD1344" w:rsidRDefault="00854E4C" w:rsidP="004F5757">
            <w:pPr>
              <w:rPr>
                <w:sz w:val="20"/>
                <w:szCs w:val="20"/>
                <w:lang w:val="en-US"/>
              </w:rPr>
            </w:pPr>
            <w:r w:rsidRPr="00146751">
              <w:rPr>
                <w:sz w:val="20"/>
                <w:szCs w:val="20"/>
              </w:rPr>
              <w:t xml:space="preserve">Industrial  </w:t>
            </w:r>
          </w:p>
        </w:tc>
        <w:tc>
          <w:tcPr>
            <w:tcW w:w="1400" w:type="dxa"/>
            <w:shd w:val="clear" w:color="auto" w:fill="auto"/>
          </w:tcPr>
          <w:p w14:paraId="2696F243" w14:textId="77777777" w:rsidR="00854E4C" w:rsidRPr="00AD1344" w:rsidRDefault="00854E4C" w:rsidP="004F5757">
            <w:pPr>
              <w:rPr>
                <w:sz w:val="20"/>
                <w:szCs w:val="20"/>
                <w:lang w:val="en-US"/>
              </w:rPr>
            </w:pPr>
            <w:r w:rsidRPr="00146751">
              <w:rPr>
                <w:sz w:val="20"/>
                <w:szCs w:val="20"/>
              </w:rPr>
              <w:t>154</w:t>
            </w:r>
          </w:p>
        </w:tc>
        <w:tc>
          <w:tcPr>
            <w:tcW w:w="1400" w:type="dxa"/>
            <w:shd w:val="clear" w:color="auto" w:fill="auto"/>
          </w:tcPr>
          <w:p w14:paraId="07D8B95A" w14:textId="77777777" w:rsidR="00854E4C" w:rsidRPr="00AD1344" w:rsidRDefault="00854E4C" w:rsidP="004F5757">
            <w:pPr>
              <w:rPr>
                <w:sz w:val="20"/>
                <w:szCs w:val="20"/>
                <w:lang w:val="en-US"/>
              </w:rPr>
            </w:pPr>
            <w:r w:rsidRPr="00146751">
              <w:rPr>
                <w:sz w:val="20"/>
                <w:szCs w:val="20"/>
              </w:rPr>
              <w:t>3</w:t>
            </w:r>
          </w:p>
        </w:tc>
        <w:tc>
          <w:tcPr>
            <w:tcW w:w="1027" w:type="dxa"/>
            <w:shd w:val="clear" w:color="auto" w:fill="auto"/>
          </w:tcPr>
          <w:p w14:paraId="204B7056" w14:textId="77777777" w:rsidR="00854E4C" w:rsidRPr="00AD1344" w:rsidRDefault="00854E4C" w:rsidP="004F5757">
            <w:pPr>
              <w:rPr>
                <w:sz w:val="20"/>
                <w:szCs w:val="20"/>
                <w:lang w:val="en-US"/>
              </w:rPr>
            </w:pPr>
            <w:r w:rsidRPr="00146751">
              <w:rPr>
                <w:sz w:val="20"/>
                <w:szCs w:val="20"/>
              </w:rPr>
              <w:t>157</w:t>
            </w:r>
          </w:p>
        </w:tc>
      </w:tr>
      <w:tr w:rsidR="00854E4C" w:rsidRPr="00AD1344" w14:paraId="5853808E" w14:textId="77777777" w:rsidTr="0090606D">
        <w:tc>
          <w:tcPr>
            <w:tcW w:w="4536" w:type="dxa"/>
            <w:shd w:val="clear" w:color="auto" w:fill="auto"/>
            <w:vAlign w:val="bottom"/>
          </w:tcPr>
          <w:p w14:paraId="61881A21" w14:textId="77777777" w:rsidR="00854E4C" w:rsidRPr="00AD1344" w:rsidRDefault="00854E4C" w:rsidP="004F5757">
            <w:pPr>
              <w:rPr>
                <w:sz w:val="20"/>
                <w:szCs w:val="20"/>
                <w:lang w:val="en-US"/>
              </w:rPr>
            </w:pPr>
            <w:r w:rsidRPr="00146751">
              <w:rPr>
                <w:sz w:val="20"/>
                <w:szCs w:val="20"/>
              </w:rPr>
              <w:t xml:space="preserve">Licensed Property  </w:t>
            </w:r>
          </w:p>
        </w:tc>
        <w:tc>
          <w:tcPr>
            <w:tcW w:w="1400" w:type="dxa"/>
            <w:shd w:val="clear" w:color="auto" w:fill="auto"/>
          </w:tcPr>
          <w:p w14:paraId="3D5F43AC" w14:textId="77777777" w:rsidR="00854E4C" w:rsidRPr="00AD1344" w:rsidRDefault="00854E4C" w:rsidP="004F5757">
            <w:pPr>
              <w:rPr>
                <w:sz w:val="20"/>
                <w:szCs w:val="20"/>
                <w:lang w:val="en-US"/>
              </w:rPr>
            </w:pPr>
            <w:r w:rsidRPr="00146751">
              <w:rPr>
                <w:sz w:val="20"/>
                <w:szCs w:val="20"/>
              </w:rPr>
              <w:t>6</w:t>
            </w:r>
          </w:p>
        </w:tc>
        <w:tc>
          <w:tcPr>
            <w:tcW w:w="1400" w:type="dxa"/>
            <w:shd w:val="clear" w:color="auto" w:fill="auto"/>
          </w:tcPr>
          <w:p w14:paraId="0AB3F59B" w14:textId="77777777" w:rsidR="00854E4C" w:rsidRPr="00AD1344" w:rsidRDefault="00854E4C" w:rsidP="004F5757">
            <w:pPr>
              <w:rPr>
                <w:sz w:val="20"/>
                <w:szCs w:val="20"/>
                <w:lang w:val="en-US"/>
              </w:rPr>
            </w:pPr>
            <w:r w:rsidRPr="00146751">
              <w:rPr>
                <w:sz w:val="20"/>
                <w:szCs w:val="20"/>
              </w:rPr>
              <w:t>5</w:t>
            </w:r>
          </w:p>
        </w:tc>
        <w:tc>
          <w:tcPr>
            <w:tcW w:w="1027" w:type="dxa"/>
            <w:shd w:val="clear" w:color="auto" w:fill="auto"/>
          </w:tcPr>
          <w:p w14:paraId="34E1DFCD" w14:textId="77777777" w:rsidR="00854E4C" w:rsidRPr="00AD1344" w:rsidRDefault="00854E4C" w:rsidP="004F5757">
            <w:pPr>
              <w:rPr>
                <w:sz w:val="20"/>
                <w:szCs w:val="20"/>
                <w:lang w:val="en-US"/>
              </w:rPr>
            </w:pPr>
            <w:r w:rsidRPr="00146751">
              <w:rPr>
                <w:sz w:val="20"/>
                <w:szCs w:val="20"/>
              </w:rPr>
              <w:t>11</w:t>
            </w:r>
          </w:p>
        </w:tc>
      </w:tr>
      <w:tr w:rsidR="00854E4C" w:rsidRPr="00AD1344" w14:paraId="7A1D8AFB" w14:textId="77777777" w:rsidTr="0090606D">
        <w:tc>
          <w:tcPr>
            <w:tcW w:w="4536" w:type="dxa"/>
            <w:shd w:val="clear" w:color="auto" w:fill="auto"/>
            <w:vAlign w:val="bottom"/>
          </w:tcPr>
          <w:p w14:paraId="1677B38F" w14:textId="77777777" w:rsidR="00854E4C" w:rsidRPr="00AD1344" w:rsidRDefault="00854E4C" w:rsidP="004F5757">
            <w:pPr>
              <w:rPr>
                <w:sz w:val="20"/>
                <w:szCs w:val="20"/>
                <w:lang w:val="en-US"/>
              </w:rPr>
            </w:pPr>
            <w:r w:rsidRPr="00146751">
              <w:rPr>
                <w:sz w:val="20"/>
                <w:szCs w:val="20"/>
              </w:rPr>
              <w:t xml:space="preserve">Market Garden </w:t>
            </w:r>
          </w:p>
        </w:tc>
        <w:tc>
          <w:tcPr>
            <w:tcW w:w="1400" w:type="dxa"/>
            <w:shd w:val="clear" w:color="auto" w:fill="auto"/>
          </w:tcPr>
          <w:p w14:paraId="093044FA" w14:textId="77777777" w:rsidR="00854E4C" w:rsidRPr="00AD1344" w:rsidRDefault="00854E4C" w:rsidP="004F5757">
            <w:pPr>
              <w:rPr>
                <w:sz w:val="20"/>
                <w:szCs w:val="20"/>
                <w:lang w:val="en-US"/>
              </w:rPr>
            </w:pPr>
          </w:p>
        </w:tc>
        <w:tc>
          <w:tcPr>
            <w:tcW w:w="1400" w:type="dxa"/>
            <w:shd w:val="clear" w:color="auto" w:fill="auto"/>
          </w:tcPr>
          <w:p w14:paraId="1BD2DE00" w14:textId="77777777" w:rsidR="00854E4C" w:rsidRPr="00AD1344" w:rsidRDefault="00854E4C" w:rsidP="004F5757">
            <w:pPr>
              <w:rPr>
                <w:sz w:val="20"/>
                <w:szCs w:val="20"/>
                <w:lang w:val="en-US"/>
              </w:rPr>
            </w:pPr>
            <w:r w:rsidRPr="00146751">
              <w:rPr>
                <w:sz w:val="20"/>
                <w:szCs w:val="20"/>
              </w:rPr>
              <w:t>2</w:t>
            </w:r>
          </w:p>
        </w:tc>
        <w:tc>
          <w:tcPr>
            <w:tcW w:w="1027" w:type="dxa"/>
            <w:shd w:val="clear" w:color="auto" w:fill="auto"/>
          </w:tcPr>
          <w:p w14:paraId="039B5BCD" w14:textId="77777777" w:rsidR="00854E4C" w:rsidRPr="00AD1344" w:rsidRDefault="00854E4C" w:rsidP="004F5757">
            <w:pPr>
              <w:rPr>
                <w:sz w:val="20"/>
                <w:szCs w:val="20"/>
                <w:lang w:val="en-US"/>
              </w:rPr>
            </w:pPr>
            <w:r w:rsidRPr="00146751">
              <w:rPr>
                <w:sz w:val="20"/>
                <w:szCs w:val="20"/>
              </w:rPr>
              <w:t>2</w:t>
            </w:r>
          </w:p>
        </w:tc>
      </w:tr>
      <w:tr w:rsidR="00854E4C" w:rsidRPr="00AD1344" w14:paraId="5A9729F2" w14:textId="77777777" w:rsidTr="0090606D">
        <w:tc>
          <w:tcPr>
            <w:tcW w:w="4536" w:type="dxa"/>
            <w:shd w:val="clear" w:color="auto" w:fill="auto"/>
            <w:vAlign w:val="bottom"/>
          </w:tcPr>
          <w:p w14:paraId="5A69B246" w14:textId="77777777" w:rsidR="00854E4C" w:rsidRPr="00AD1344" w:rsidRDefault="00854E4C" w:rsidP="004F5757">
            <w:pPr>
              <w:rPr>
                <w:sz w:val="20"/>
                <w:szCs w:val="20"/>
                <w:lang w:val="en-US"/>
              </w:rPr>
            </w:pPr>
            <w:r w:rsidRPr="00146751">
              <w:rPr>
                <w:sz w:val="20"/>
                <w:szCs w:val="20"/>
              </w:rPr>
              <w:t xml:space="preserve">Miscellaneous  </w:t>
            </w:r>
          </w:p>
        </w:tc>
        <w:tc>
          <w:tcPr>
            <w:tcW w:w="1400" w:type="dxa"/>
            <w:shd w:val="clear" w:color="auto" w:fill="auto"/>
          </w:tcPr>
          <w:p w14:paraId="23E90145" w14:textId="77777777" w:rsidR="00854E4C" w:rsidRPr="00AD1344" w:rsidRDefault="00854E4C" w:rsidP="004F5757">
            <w:pPr>
              <w:rPr>
                <w:sz w:val="20"/>
                <w:szCs w:val="20"/>
                <w:lang w:val="en-US"/>
              </w:rPr>
            </w:pPr>
            <w:r w:rsidRPr="00146751">
              <w:rPr>
                <w:sz w:val="20"/>
                <w:szCs w:val="20"/>
              </w:rPr>
              <w:t>402</w:t>
            </w:r>
          </w:p>
        </w:tc>
        <w:tc>
          <w:tcPr>
            <w:tcW w:w="1400" w:type="dxa"/>
            <w:shd w:val="clear" w:color="auto" w:fill="auto"/>
          </w:tcPr>
          <w:p w14:paraId="3CE285BD" w14:textId="77777777" w:rsidR="00854E4C" w:rsidRPr="00AD1344" w:rsidRDefault="00854E4C" w:rsidP="004F5757">
            <w:pPr>
              <w:rPr>
                <w:sz w:val="20"/>
                <w:szCs w:val="20"/>
                <w:lang w:val="en-US"/>
              </w:rPr>
            </w:pPr>
            <w:r w:rsidRPr="00146751">
              <w:rPr>
                <w:sz w:val="20"/>
                <w:szCs w:val="20"/>
              </w:rPr>
              <w:t>412</w:t>
            </w:r>
          </w:p>
        </w:tc>
        <w:tc>
          <w:tcPr>
            <w:tcW w:w="1027" w:type="dxa"/>
            <w:shd w:val="clear" w:color="auto" w:fill="auto"/>
          </w:tcPr>
          <w:p w14:paraId="59317D0C" w14:textId="77777777" w:rsidR="00854E4C" w:rsidRPr="00AD1344" w:rsidRDefault="00854E4C" w:rsidP="004F5757">
            <w:pPr>
              <w:rPr>
                <w:sz w:val="20"/>
                <w:szCs w:val="20"/>
                <w:lang w:val="en-US"/>
              </w:rPr>
            </w:pPr>
            <w:r w:rsidRPr="00146751">
              <w:rPr>
                <w:sz w:val="20"/>
                <w:szCs w:val="20"/>
              </w:rPr>
              <w:t>814</w:t>
            </w:r>
          </w:p>
        </w:tc>
      </w:tr>
      <w:tr w:rsidR="00854E4C" w:rsidRPr="00AD1344" w14:paraId="45309C9A" w14:textId="77777777" w:rsidTr="0090606D">
        <w:tc>
          <w:tcPr>
            <w:tcW w:w="4536" w:type="dxa"/>
            <w:shd w:val="clear" w:color="auto" w:fill="auto"/>
            <w:vAlign w:val="bottom"/>
          </w:tcPr>
          <w:p w14:paraId="74311B07" w14:textId="77777777" w:rsidR="00854E4C" w:rsidRPr="00AD1344" w:rsidRDefault="00854E4C" w:rsidP="004F5757">
            <w:pPr>
              <w:rPr>
                <w:sz w:val="20"/>
                <w:szCs w:val="20"/>
                <w:lang w:val="en-US"/>
              </w:rPr>
            </w:pPr>
            <w:r w:rsidRPr="00146751">
              <w:rPr>
                <w:sz w:val="20"/>
                <w:szCs w:val="20"/>
              </w:rPr>
              <w:t xml:space="preserve">Office  </w:t>
            </w:r>
          </w:p>
        </w:tc>
        <w:tc>
          <w:tcPr>
            <w:tcW w:w="1400" w:type="dxa"/>
            <w:shd w:val="clear" w:color="auto" w:fill="auto"/>
          </w:tcPr>
          <w:p w14:paraId="1AE6CDE3" w14:textId="77777777" w:rsidR="00854E4C" w:rsidRPr="00AD1344" w:rsidRDefault="00854E4C" w:rsidP="004F5757">
            <w:pPr>
              <w:rPr>
                <w:sz w:val="20"/>
                <w:szCs w:val="20"/>
                <w:lang w:val="en-US"/>
              </w:rPr>
            </w:pPr>
            <w:r w:rsidRPr="00146751">
              <w:rPr>
                <w:sz w:val="20"/>
                <w:szCs w:val="20"/>
              </w:rPr>
              <w:t>185</w:t>
            </w:r>
          </w:p>
        </w:tc>
        <w:tc>
          <w:tcPr>
            <w:tcW w:w="1400" w:type="dxa"/>
            <w:shd w:val="clear" w:color="auto" w:fill="auto"/>
          </w:tcPr>
          <w:p w14:paraId="23753823" w14:textId="77777777" w:rsidR="00854E4C" w:rsidRPr="00AD1344" w:rsidRDefault="00854E4C" w:rsidP="004F5757">
            <w:pPr>
              <w:rPr>
                <w:sz w:val="20"/>
                <w:szCs w:val="20"/>
                <w:lang w:val="en-US"/>
              </w:rPr>
            </w:pPr>
            <w:r w:rsidRPr="00146751">
              <w:rPr>
                <w:sz w:val="20"/>
                <w:szCs w:val="20"/>
              </w:rPr>
              <w:t>45</w:t>
            </w:r>
          </w:p>
        </w:tc>
        <w:tc>
          <w:tcPr>
            <w:tcW w:w="1027" w:type="dxa"/>
            <w:shd w:val="clear" w:color="auto" w:fill="auto"/>
          </w:tcPr>
          <w:p w14:paraId="62F752CE" w14:textId="77777777" w:rsidR="00854E4C" w:rsidRPr="00AD1344" w:rsidRDefault="00854E4C" w:rsidP="004F5757">
            <w:pPr>
              <w:rPr>
                <w:sz w:val="20"/>
                <w:szCs w:val="20"/>
                <w:lang w:val="en-US"/>
              </w:rPr>
            </w:pPr>
            <w:r w:rsidRPr="00146751">
              <w:rPr>
                <w:sz w:val="20"/>
                <w:szCs w:val="20"/>
              </w:rPr>
              <w:t>230</w:t>
            </w:r>
          </w:p>
        </w:tc>
      </w:tr>
      <w:tr w:rsidR="00854E4C" w:rsidRPr="00AD1344" w14:paraId="124ED2B0" w14:textId="77777777" w:rsidTr="0090606D">
        <w:tc>
          <w:tcPr>
            <w:tcW w:w="4536" w:type="dxa"/>
            <w:shd w:val="clear" w:color="auto" w:fill="auto"/>
            <w:vAlign w:val="bottom"/>
          </w:tcPr>
          <w:p w14:paraId="74F48BC5" w14:textId="77777777" w:rsidR="00854E4C" w:rsidRPr="00AD1344" w:rsidRDefault="00854E4C" w:rsidP="004F5757">
            <w:pPr>
              <w:rPr>
                <w:sz w:val="20"/>
                <w:szCs w:val="20"/>
                <w:lang w:val="en-US"/>
              </w:rPr>
            </w:pPr>
            <w:r w:rsidRPr="00146751">
              <w:rPr>
                <w:sz w:val="20"/>
                <w:szCs w:val="20"/>
              </w:rPr>
              <w:t xml:space="preserve">Residential </w:t>
            </w:r>
          </w:p>
        </w:tc>
        <w:tc>
          <w:tcPr>
            <w:tcW w:w="1400" w:type="dxa"/>
            <w:shd w:val="clear" w:color="auto" w:fill="auto"/>
          </w:tcPr>
          <w:p w14:paraId="64A2FDE0" w14:textId="77777777" w:rsidR="00854E4C" w:rsidRPr="00AD1344" w:rsidRDefault="00854E4C" w:rsidP="004F5757">
            <w:pPr>
              <w:rPr>
                <w:sz w:val="20"/>
                <w:szCs w:val="20"/>
                <w:lang w:val="en-US"/>
              </w:rPr>
            </w:pPr>
            <w:r w:rsidRPr="00146751">
              <w:rPr>
                <w:sz w:val="20"/>
                <w:szCs w:val="20"/>
              </w:rPr>
              <w:t>7</w:t>
            </w:r>
          </w:p>
        </w:tc>
        <w:tc>
          <w:tcPr>
            <w:tcW w:w="1400" w:type="dxa"/>
            <w:shd w:val="clear" w:color="auto" w:fill="auto"/>
          </w:tcPr>
          <w:p w14:paraId="5BF25736" w14:textId="77777777" w:rsidR="00854E4C" w:rsidRPr="00AD1344" w:rsidRDefault="00854E4C" w:rsidP="004F5757">
            <w:pPr>
              <w:rPr>
                <w:sz w:val="20"/>
                <w:szCs w:val="20"/>
                <w:lang w:val="en-US"/>
              </w:rPr>
            </w:pPr>
            <w:r w:rsidRPr="00146751">
              <w:rPr>
                <w:sz w:val="20"/>
                <w:szCs w:val="20"/>
              </w:rPr>
              <w:t>33</w:t>
            </w:r>
          </w:p>
        </w:tc>
        <w:tc>
          <w:tcPr>
            <w:tcW w:w="1027" w:type="dxa"/>
            <w:shd w:val="clear" w:color="auto" w:fill="auto"/>
          </w:tcPr>
          <w:p w14:paraId="7B088E7A" w14:textId="77777777" w:rsidR="00854E4C" w:rsidRPr="00AD1344" w:rsidRDefault="00854E4C" w:rsidP="004F5757">
            <w:pPr>
              <w:rPr>
                <w:sz w:val="20"/>
                <w:szCs w:val="20"/>
                <w:lang w:val="en-US"/>
              </w:rPr>
            </w:pPr>
            <w:r w:rsidRPr="00146751">
              <w:rPr>
                <w:sz w:val="20"/>
                <w:szCs w:val="20"/>
              </w:rPr>
              <w:t>40</w:t>
            </w:r>
          </w:p>
        </w:tc>
      </w:tr>
      <w:tr w:rsidR="00854E4C" w:rsidRPr="00AD1344" w14:paraId="5861EB36" w14:textId="77777777" w:rsidTr="0090606D">
        <w:tc>
          <w:tcPr>
            <w:tcW w:w="4536" w:type="dxa"/>
            <w:shd w:val="clear" w:color="auto" w:fill="auto"/>
            <w:vAlign w:val="bottom"/>
          </w:tcPr>
          <w:p w14:paraId="74F560DB" w14:textId="77777777" w:rsidR="00854E4C" w:rsidRPr="00AD1344" w:rsidRDefault="00854E4C" w:rsidP="004F5757">
            <w:pPr>
              <w:rPr>
                <w:sz w:val="20"/>
                <w:szCs w:val="20"/>
                <w:lang w:val="en-US"/>
              </w:rPr>
            </w:pPr>
            <w:r w:rsidRPr="00146751">
              <w:rPr>
                <w:sz w:val="20"/>
                <w:szCs w:val="20"/>
              </w:rPr>
              <w:t xml:space="preserve">Retail  </w:t>
            </w:r>
          </w:p>
        </w:tc>
        <w:tc>
          <w:tcPr>
            <w:tcW w:w="1400" w:type="dxa"/>
            <w:shd w:val="clear" w:color="auto" w:fill="auto"/>
          </w:tcPr>
          <w:p w14:paraId="0491B73C" w14:textId="77777777" w:rsidR="00854E4C" w:rsidRPr="00AD1344" w:rsidRDefault="00854E4C" w:rsidP="004F5757">
            <w:pPr>
              <w:rPr>
                <w:sz w:val="20"/>
                <w:szCs w:val="20"/>
                <w:lang w:val="en-US"/>
              </w:rPr>
            </w:pPr>
            <w:r w:rsidRPr="00146751">
              <w:rPr>
                <w:sz w:val="20"/>
                <w:szCs w:val="20"/>
              </w:rPr>
              <w:t>49</w:t>
            </w:r>
          </w:p>
        </w:tc>
        <w:tc>
          <w:tcPr>
            <w:tcW w:w="1400" w:type="dxa"/>
            <w:shd w:val="clear" w:color="auto" w:fill="auto"/>
          </w:tcPr>
          <w:p w14:paraId="652F2E12" w14:textId="77777777" w:rsidR="00854E4C" w:rsidRPr="00AD1344" w:rsidRDefault="00854E4C" w:rsidP="004F5757">
            <w:pPr>
              <w:rPr>
                <w:sz w:val="20"/>
                <w:szCs w:val="20"/>
                <w:lang w:val="en-US"/>
              </w:rPr>
            </w:pPr>
            <w:r w:rsidRPr="00146751">
              <w:rPr>
                <w:sz w:val="20"/>
                <w:szCs w:val="20"/>
              </w:rPr>
              <w:t>38</w:t>
            </w:r>
          </w:p>
        </w:tc>
        <w:tc>
          <w:tcPr>
            <w:tcW w:w="1027" w:type="dxa"/>
            <w:shd w:val="clear" w:color="auto" w:fill="auto"/>
          </w:tcPr>
          <w:p w14:paraId="5E0747FF" w14:textId="77777777" w:rsidR="00854E4C" w:rsidRPr="00AD1344" w:rsidRDefault="00854E4C" w:rsidP="004F5757">
            <w:pPr>
              <w:rPr>
                <w:sz w:val="20"/>
                <w:szCs w:val="20"/>
                <w:lang w:val="en-US"/>
              </w:rPr>
            </w:pPr>
            <w:r w:rsidRPr="00146751">
              <w:rPr>
                <w:sz w:val="20"/>
                <w:szCs w:val="20"/>
              </w:rPr>
              <w:t>87</w:t>
            </w:r>
          </w:p>
        </w:tc>
      </w:tr>
      <w:tr w:rsidR="00854E4C" w:rsidRPr="00AD1344" w14:paraId="17F09F4E" w14:textId="77777777" w:rsidTr="0090606D">
        <w:tc>
          <w:tcPr>
            <w:tcW w:w="4536" w:type="dxa"/>
            <w:shd w:val="clear" w:color="auto" w:fill="auto"/>
            <w:vAlign w:val="bottom"/>
          </w:tcPr>
          <w:p w14:paraId="3F894DD6" w14:textId="77777777" w:rsidR="00854E4C" w:rsidRPr="00AD1344" w:rsidRDefault="00854E4C" w:rsidP="004F5757">
            <w:pPr>
              <w:rPr>
                <w:sz w:val="20"/>
                <w:szCs w:val="20"/>
                <w:lang w:val="en-US"/>
              </w:rPr>
            </w:pPr>
            <w:r w:rsidRPr="00146751">
              <w:rPr>
                <w:sz w:val="20"/>
                <w:szCs w:val="20"/>
              </w:rPr>
              <w:t xml:space="preserve">Sports Facility  </w:t>
            </w:r>
          </w:p>
        </w:tc>
        <w:tc>
          <w:tcPr>
            <w:tcW w:w="1400" w:type="dxa"/>
            <w:shd w:val="clear" w:color="auto" w:fill="auto"/>
          </w:tcPr>
          <w:p w14:paraId="117BCEB5" w14:textId="77777777" w:rsidR="00854E4C" w:rsidRPr="00AD1344" w:rsidRDefault="00854E4C" w:rsidP="004F5757">
            <w:pPr>
              <w:rPr>
                <w:sz w:val="20"/>
                <w:szCs w:val="20"/>
                <w:lang w:val="en-US"/>
              </w:rPr>
            </w:pPr>
            <w:r w:rsidRPr="00146751">
              <w:rPr>
                <w:sz w:val="20"/>
                <w:szCs w:val="20"/>
              </w:rPr>
              <w:t>71</w:t>
            </w:r>
          </w:p>
        </w:tc>
        <w:tc>
          <w:tcPr>
            <w:tcW w:w="1400" w:type="dxa"/>
            <w:shd w:val="clear" w:color="auto" w:fill="auto"/>
          </w:tcPr>
          <w:p w14:paraId="55B59F90" w14:textId="77777777" w:rsidR="00854E4C" w:rsidRPr="00AD1344" w:rsidRDefault="00854E4C" w:rsidP="004F5757">
            <w:pPr>
              <w:rPr>
                <w:sz w:val="20"/>
                <w:szCs w:val="20"/>
                <w:lang w:val="en-US"/>
              </w:rPr>
            </w:pPr>
          </w:p>
        </w:tc>
        <w:tc>
          <w:tcPr>
            <w:tcW w:w="1027" w:type="dxa"/>
            <w:shd w:val="clear" w:color="auto" w:fill="auto"/>
          </w:tcPr>
          <w:p w14:paraId="33B73ECA" w14:textId="77777777" w:rsidR="00854E4C" w:rsidRPr="00AD1344" w:rsidRDefault="00854E4C" w:rsidP="004F5757">
            <w:pPr>
              <w:rPr>
                <w:sz w:val="20"/>
                <w:szCs w:val="20"/>
                <w:lang w:val="en-US"/>
              </w:rPr>
            </w:pPr>
            <w:r w:rsidRPr="00146751">
              <w:rPr>
                <w:sz w:val="20"/>
                <w:szCs w:val="20"/>
              </w:rPr>
              <w:t>71</w:t>
            </w:r>
          </w:p>
        </w:tc>
      </w:tr>
      <w:tr w:rsidR="00854E4C" w:rsidRPr="00AD1344" w14:paraId="2EAA212B" w14:textId="77777777" w:rsidTr="0090606D">
        <w:tc>
          <w:tcPr>
            <w:tcW w:w="4536" w:type="dxa"/>
            <w:shd w:val="clear" w:color="auto" w:fill="auto"/>
            <w:vAlign w:val="bottom"/>
          </w:tcPr>
          <w:p w14:paraId="051C3799" w14:textId="77777777" w:rsidR="00854E4C" w:rsidRPr="00AD1344" w:rsidRDefault="00854E4C" w:rsidP="004F5757">
            <w:pPr>
              <w:rPr>
                <w:sz w:val="20"/>
                <w:szCs w:val="20"/>
                <w:lang w:val="en-US"/>
              </w:rPr>
            </w:pPr>
            <w:r w:rsidRPr="00146751">
              <w:rPr>
                <w:sz w:val="20"/>
                <w:szCs w:val="20"/>
              </w:rPr>
              <w:t xml:space="preserve">Standage </w:t>
            </w:r>
          </w:p>
        </w:tc>
        <w:tc>
          <w:tcPr>
            <w:tcW w:w="1400" w:type="dxa"/>
            <w:shd w:val="clear" w:color="auto" w:fill="auto"/>
          </w:tcPr>
          <w:p w14:paraId="268DAE44" w14:textId="77777777" w:rsidR="00854E4C" w:rsidRPr="00AD1344" w:rsidRDefault="00854E4C" w:rsidP="004F5757">
            <w:pPr>
              <w:rPr>
                <w:sz w:val="20"/>
                <w:szCs w:val="20"/>
                <w:lang w:val="en-US"/>
              </w:rPr>
            </w:pPr>
            <w:r w:rsidRPr="00146751">
              <w:rPr>
                <w:sz w:val="20"/>
                <w:szCs w:val="20"/>
              </w:rPr>
              <w:t>6</w:t>
            </w:r>
          </w:p>
        </w:tc>
        <w:tc>
          <w:tcPr>
            <w:tcW w:w="1400" w:type="dxa"/>
            <w:shd w:val="clear" w:color="auto" w:fill="auto"/>
          </w:tcPr>
          <w:p w14:paraId="24633DB2" w14:textId="77777777" w:rsidR="00854E4C" w:rsidRPr="00AD1344" w:rsidRDefault="00854E4C" w:rsidP="004F5757">
            <w:pPr>
              <w:rPr>
                <w:sz w:val="20"/>
                <w:szCs w:val="20"/>
                <w:lang w:val="en-US"/>
              </w:rPr>
            </w:pPr>
          </w:p>
        </w:tc>
        <w:tc>
          <w:tcPr>
            <w:tcW w:w="1027" w:type="dxa"/>
            <w:shd w:val="clear" w:color="auto" w:fill="auto"/>
          </w:tcPr>
          <w:p w14:paraId="0E42AB16" w14:textId="77777777" w:rsidR="00854E4C" w:rsidRPr="00AD1344" w:rsidRDefault="00854E4C" w:rsidP="004F5757">
            <w:pPr>
              <w:rPr>
                <w:sz w:val="20"/>
                <w:szCs w:val="20"/>
                <w:lang w:val="en-US"/>
              </w:rPr>
            </w:pPr>
            <w:r w:rsidRPr="00146751">
              <w:rPr>
                <w:sz w:val="20"/>
                <w:szCs w:val="20"/>
              </w:rPr>
              <w:t>6</w:t>
            </w:r>
          </w:p>
        </w:tc>
      </w:tr>
      <w:tr w:rsidR="00854E4C" w:rsidRPr="00AD1344" w14:paraId="5B2BB2BB" w14:textId="77777777" w:rsidTr="0090606D">
        <w:tc>
          <w:tcPr>
            <w:tcW w:w="4536" w:type="dxa"/>
            <w:tcBorders>
              <w:bottom w:val="single" w:sz="4" w:space="0" w:color="auto"/>
            </w:tcBorders>
            <w:shd w:val="clear" w:color="auto" w:fill="auto"/>
            <w:vAlign w:val="bottom"/>
          </w:tcPr>
          <w:p w14:paraId="4FC72E9C" w14:textId="77777777" w:rsidR="00854E4C" w:rsidRPr="00AD1344" w:rsidRDefault="00854E4C" w:rsidP="004F5757">
            <w:pPr>
              <w:rPr>
                <w:sz w:val="20"/>
                <w:szCs w:val="20"/>
                <w:lang w:val="en-US"/>
              </w:rPr>
            </w:pPr>
            <w:r w:rsidRPr="00146751">
              <w:rPr>
                <w:sz w:val="20"/>
                <w:szCs w:val="20"/>
              </w:rPr>
              <w:t xml:space="preserve">Substation </w:t>
            </w:r>
          </w:p>
        </w:tc>
        <w:tc>
          <w:tcPr>
            <w:tcW w:w="1400" w:type="dxa"/>
            <w:tcBorders>
              <w:bottom w:val="single" w:sz="4" w:space="0" w:color="auto"/>
            </w:tcBorders>
            <w:shd w:val="clear" w:color="auto" w:fill="auto"/>
          </w:tcPr>
          <w:p w14:paraId="2753F529" w14:textId="77777777" w:rsidR="00854E4C" w:rsidRPr="00AD1344" w:rsidRDefault="00854E4C" w:rsidP="004F5757">
            <w:pPr>
              <w:rPr>
                <w:sz w:val="20"/>
                <w:szCs w:val="20"/>
                <w:lang w:val="en-US"/>
              </w:rPr>
            </w:pPr>
            <w:r w:rsidRPr="00146751">
              <w:rPr>
                <w:sz w:val="20"/>
                <w:szCs w:val="20"/>
              </w:rPr>
              <w:t>61</w:t>
            </w:r>
          </w:p>
        </w:tc>
        <w:tc>
          <w:tcPr>
            <w:tcW w:w="1400" w:type="dxa"/>
            <w:tcBorders>
              <w:bottom w:val="single" w:sz="4" w:space="0" w:color="auto"/>
            </w:tcBorders>
            <w:shd w:val="clear" w:color="auto" w:fill="auto"/>
          </w:tcPr>
          <w:p w14:paraId="5AF0DB3E" w14:textId="77777777" w:rsidR="00854E4C" w:rsidRPr="00AD1344" w:rsidRDefault="00854E4C" w:rsidP="004F5757">
            <w:pPr>
              <w:rPr>
                <w:sz w:val="20"/>
                <w:szCs w:val="20"/>
                <w:lang w:val="en-US"/>
              </w:rPr>
            </w:pPr>
            <w:r w:rsidRPr="00146751">
              <w:rPr>
                <w:sz w:val="20"/>
                <w:szCs w:val="20"/>
              </w:rPr>
              <w:t>107</w:t>
            </w:r>
          </w:p>
        </w:tc>
        <w:tc>
          <w:tcPr>
            <w:tcW w:w="1027" w:type="dxa"/>
            <w:tcBorders>
              <w:bottom w:val="single" w:sz="4" w:space="0" w:color="auto"/>
            </w:tcBorders>
            <w:shd w:val="clear" w:color="auto" w:fill="auto"/>
          </w:tcPr>
          <w:p w14:paraId="6517BFF3" w14:textId="77777777" w:rsidR="00854E4C" w:rsidRPr="00AD1344" w:rsidRDefault="00854E4C" w:rsidP="004F5757">
            <w:pPr>
              <w:rPr>
                <w:sz w:val="20"/>
                <w:szCs w:val="20"/>
                <w:lang w:val="en-US"/>
              </w:rPr>
            </w:pPr>
            <w:r w:rsidRPr="00146751">
              <w:rPr>
                <w:sz w:val="20"/>
                <w:szCs w:val="20"/>
              </w:rPr>
              <w:t>168</w:t>
            </w:r>
          </w:p>
        </w:tc>
      </w:tr>
      <w:tr w:rsidR="00854E4C" w:rsidRPr="00AD1344" w14:paraId="5DCE3646" w14:textId="77777777" w:rsidTr="0090606D">
        <w:tc>
          <w:tcPr>
            <w:tcW w:w="4536" w:type="dxa"/>
            <w:tcBorders>
              <w:bottom w:val="single" w:sz="4" w:space="0" w:color="000000" w:themeColor="text1"/>
            </w:tcBorders>
            <w:shd w:val="clear" w:color="auto" w:fill="B4C6E7" w:themeFill="accent1" w:themeFillTint="66"/>
            <w:vAlign w:val="bottom"/>
          </w:tcPr>
          <w:p w14:paraId="36748787" w14:textId="77777777" w:rsidR="00854E4C" w:rsidRPr="00AD1344" w:rsidRDefault="00854E4C" w:rsidP="004F5757">
            <w:pPr>
              <w:rPr>
                <w:sz w:val="20"/>
                <w:szCs w:val="20"/>
                <w:lang w:val="en-US"/>
              </w:rPr>
            </w:pPr>
            <w:r w:rsidRPr="00146751">
              <w:rPr>
                <w:b/>
                <w:bCs/>
                <w:sz w:val="20"/>
                <w:szCs w:val="20"/>
              </w:rPr>
              <w:t>Non-Operational Total</w:t>
            </w:r>
          </w:p>
        </w:tc>
        <w:tc>
          <w:tcPr>
            <w:tcW w:w="1400" w:type="dxa"/>
            <w:tcBorders>
              <w:bottom w:val="single" w:sz="4" w:space="0" w:color="000000" w:themeColor="text1"/>
            </w:tcBorders>
            <w:shd w:val="clear" w:color="auto" w:fill="B4C6E7" w:themeFill="accent1" w:themeFillTint="66"/>
          </w:tcPr>
          <w:p w14:paraId="2F80067C" w14:textId="77777777" w:rsidR="00854E4C" w:rsidRPr="00AD1344" w:rsidRDefault="00854E4C" w:rsidP="004F5757">
            <w:pPr>
              <w:rPr>
                <w:sz w:val="20"/>
                <w:szCs w:val="20"/>
                <w:lang w:val="en-US"/>
              </w:rPr>
            </w:pPr>
            <w:r w:rsidRPr="00146751">
              <w:rPr>
                <w:b/>
                <w:bCs/>
                <w:sz w:val="20"/>
                <w:szCs w:val="20"/>
              </w:rPr>
              <w:t>1,053</w:t>
            </w:r>
          </w:p>
        </w:tc>
        <w:tc>
          <w:tcPr>
            <w:tcW w:w="1400" w:type="dxa"/>
            <w:tcBorders>
              <w:bottom w:val="single" w:sz="4" w:space="0" w:color="000000" w:themeColor="text1"/>
            </w:tcBorders>
            <w:shd w:val="clear" w:color="auto" w:fill="B4C6E7" w:themeFill="accent1" w:themeFillTint="66"/>
          </w:tcPr>
          <w:p w14:paraId="5D857E9D" w14:textId="77777777" w:rsidR="00854E4C" w:rsidRPr="00AD1344" w:rsidRDefault="00854E4C" w:rsidP="004F5757">
            <w:pPr>
              <w:rPr>
                <w:sz w:val="20"/>
                <w:szCs w:val="20"/>
                <w:lang w:val="en-US"/>
              </w:rPr>
            </w:pPr>
            <w:r w:rsidRPr="00146751">
              <w:rPr>
                <w:b/>
                <w:bCs/>
                <w:sz w:val="20"/>
                <w:szCs w:val="20"/>
              </w:rPr>
              <w:t>663</w:t>
            </w:r>
          </w:p>
        </w:tc>
        <w:tc>
          <w:tcPr>
            <w:tcW w:w="1027" w:type="dxa"/>
            <w:tcBorders>
              <w:bottom w:val="single" w:sz="4" w:space="0" w:color="000000" w:themeColor="text1"/>
            </w:tcBorders>
            <w:shd w:val="clear" w:color="auto" w:fill="B4C6E7" w:themeFill="accent1" w:themeFillTint="66"/>
          </w:tcPr>
          <w:p w14:paraId="65573662" w14:textId="77777777" w:rsidR="00854E4C" w:rsidRPr="00AD1344" w:rsidRDefault="00854E4C" w:rsidP="004F5757">
            <w:pPr>
              <w:rPr>
                <w:sz w:val="20"/>
                <w:szCs w:val="20"/>
                <w:lang w:val="en-US"/>
              </w:rPr>
            </w:pPr>
            <w:r w:rsidRPr="00146751">
              <w:rPr>
                <w:b/>
                <w:bCs/>
                <w:sz w:val="20"/>
                <w:szCs w:val="20"/>
              </w:rPr>
              <w:t>1,716</w:t>
            </w:r>
          </w:p>
        </w:tc>
      </w:tr>
    </w:tbl>
    <w:p w14:paraId="4B05121E" w14:textId="77777777" w:rsidR="00854E4C" w:rsidRPr="00146751" w:rsidRDefault="00854E4C" w:rsidP="004F5757">
      <w:pPr>
        <w:rPr>
          <w:lang w:val="en-US"/>
        </w:rPr>
      </w:pPr>
    </w:p>
    <w:p w14:paraId="1C94D7F3" w14:textId="77777777" w:rsidR="00854E4C" w:rsidRPr="00146751" w:rsidRDefault="00854E4C" w:rsidP="004F5757">
      <w:pPr>
        <w:rPr>
          <w:u w:val="single"/>
          <w:lang w:val="en-US"/>
        </w:rPr>
      </w:pPr>
      <w:r w:rsidRPr="00146751">
        <w:rPr>
          <w:u w:val="single"/>
          <w:lang w:val="en-US"/>
        </w:rPr>
        <w:t xml:space="preserve">Schools </w:t>
      </w:r>
    </w:p>
    <w:p w14:paraId="12D091C0" w14:textId="1298126F" w:rsidR="006F6024" w:rsidRDefault="00854E4C" w:rsidP="004F5757">
      <w:r w:rsidRPr="00146751">
        <w:t xml:space="preserve">Investment across the School Estate aligns with the Government’s overarching asset management planning process.  This requires responsible bodies such as the Local Authority to determine the prioritisation of projects based on national Department for Education </w:t>
      </w:r>
      <w:r>
        <w:t xml:space="preserve">(DfE) </w:t>
      </w:r>
      <w:r w:rsidRPr="00146751">
        <w:t xml:space="preserve">guidance. Information on </w:t>
      </w:r>
      <w:r w:rsidR="003B5491">
        <w:t xml:space="preserve">the Authority’s </w:t>
      </w:r>
      <w:r w:rsidRPr="00146751">
        <w:t xml:space="preserve">delivery </w:t>
      </w:r>
      <w:r w:rsidRPr="00146751">
        <w:lastRenderedPageBreak/>
        <w:t xml:space="preserve">arrangements </w:t>
      </w:r>
      <w:r>
        <w:t>is</w:t>
      </w:r>
      <w:r w:rsidRPr="00146751">
        <w:t xml:space="preserve"> provided on an annual basis to the D</w:t>
      </w:r>
      <w:r>
        <w:t>fE</w:t>
      </w:r>
      <w:r w:rsidRPr="00146751">
        <w:t xml:space="preserve"> as part of the </w:t>
      </w:r>
      <w:r>
        <w:t>S</w:t>
      </w:r>
      <w:r w:rsidRPr="00146751">
        <w:t>chool</w:t>
      </w:r>
      <w:r>
        <w:t>s A</w:t>
      </w:r>
      <w:r w:rsidRPr="00953A87">
        <w:t xml:space="preserve">nnual </w:t>
      </w:r>
      <w:r>
        <w:t>C</w:t>
      </w:r>
      <w:r w:rsidRPr="00953A87">
        <w:t xml:space="preserve">apital </w:t>
      </w:r>
      <w:r>
        <w:t>S</w:t>
      </w:r>
      <w:r w:rsidRPr="00953A87">
        <w:t xml:space="preserve">pend </w:t>
      </w:r>
      <w:r>
        <w:t>S</w:t>
      </w:r>
      <w:r w:rsidRPr="00953A87">
        <w:t xml:space="preserve">urvey </w:t>
      </w:r>
      <w:r w:rsidRPr="00146751">
        <w:t xml:space="preserve">.  </w:t>
      </w:r>
    </w:p>
    <w:p w14:paraId="12E819DB" w14:textId="77777777" w:rsidR="006F6024" w:rsidRDefault="006F6024" w:rsidP="004F5757"/>
    <w:p w14:paraId="152D50F5" w14:textId="6674337C" w:rsidR="00854E4C" w:rsidRDefault="00854E4C" w:rsidP="004F5757">
      <w:r w:rsidRPr="00146751">
        <w:t>Major investment is aligned with the Government’s announcements on the spending review</w:t>
      </w:r>
      <w:r>
        <w:t>,</w:t>
      </w:r>
      <w:r w:rsidRPr="00146751">
        <w:t xml:space="preserve"> which currently delivers the National Schools </w:t>
      </w:r>
      <w:r>
        <w:t>R</w:t>
      </w:r>
      <w:r w:rsidRPr="00146751">
        <w:t xml:space="preserve">ebuilding Programme (SRP). </w:t>
      </w:r>
    </w:p>
    <w:p w14:paraId="06878C04" w14:textId="77777777" w:rsidR="00854E4C" w:rsidRDefault="00854E4C" w:rsidP="004F5757"/>
    <w:p w14:paraId="205D56BE" w14:textId="037A8644" w:rsidR="006F6024" w:rsidRPr="00723EF6" w:rsidRDefault="00723EF6" w:rsidP="004F5757">
      <w:pPr>
        <w:rPr>
          <w:b/>
          <w:bCs/>
        </w:rPr>
      </w:pPr>
      <w:r w:rsidRPr="00723EF6">
        <w:rPr>
          <w:b/>
          <w:bCs/>
        </w:rPr>
        <w:t>Table 6: Schools</w:t>
      </w:r>
    </w:p>
    <w:p w14:paraId="6AB973D0" w14:textId="77777777" w:rsidR="00723EF6" w:rsidRDefault="00723EF6" w:rsidP="004F5757"/>
    <w:tbl>
      <w:tblPr>
        <w:tblStyle w:val="TableGrid"/>
        <w:tblW w:w="0" w:type="auto"/>
        <w:tblInd w:w="279" w:type="dxa"/>
        <w:tblLook w:val="04A0" w:firstRow="1" w:lastRow="0" w:firstColumn="1" w:lastColumn="0" w:noHBand="0" w:noVBand="1"/>
      </w:tblPr>
      <w:tblGrid>
        <w:gridCol w:w="4229"/>
        <w:gridCol w:w="4134"/>
      </w:tblGrid>
      <w:tr w:rsidR="00854E4C" w14:paraId="1B1BA677" w14:textId="77777777" w:rsidTr="0090606D">
        <w:tc>
          <w:tcPr>
            <w:tcW w:w="4229" w:type="dxa"/>
            <w:shd w:val="clear" w:color="auto" w:fill="B4C6E7" w:themeFill="accent1" w:themeFillTint="66"/>
          </w:tcPr>
          <w:p w14:paraId="19133419" w14:textId="77777777" w:rsidR="00854E4C" w:rsidRPr="00146751" w:rsidRDefault="00854E4C" w:rsidP="004F5757">
            <w:pPr>
              <w:rPr>
                <w:b/>
                <w:bCs/>
                <w:sz w:val="20"/>
                <w:szCs w:val="20"/>
                <w:lang w:val="x-none"/>
              </w:rPr>
            </w:pPr>
            <w:r w:rsidRPr="00146751">
              <w:rPr>
                <w:b/>
                <w:bCs/>
                <w:sz w:val="20"/>
                <w:szCs w:val="20"/>
                <w:lang w:val="x-none"/>
              </w:rPr>
              <w:t>North Tyneside has a total of 78* schools</w:t>
            </w:r>
            <w:r w:rsidRPr="00146751">
              <w:rPr>
                <w:b/>
                <w:bCs/>
                <w:iCs/>
                <w:sz w:val="20"/>
                <w:szCs w:val="20"/>
                <w:lang w:val="x-none"/>
              </w:rPr>
              <w:t xml:space="preserve"> </w:t>
            </w:r>
          </w:p>
          <w:p w14:paraId="10C250DE" w14:textId="77777777" w:rsidR="00854E4C" w:rsidRPr="008A6538" w:rsidRDefault="00854E4C" w:rsidP="004F5757">
            <w:pPr>
              <w:rPr>
                <w:b/>
                <w:bCs/>
              </w:rPr>
            </w:pPr>
            <w:r w:rsidRPr="00146751">
              <w:rPr>
                <w:b/>
                <w:bCs/>
                <w:i/>
                <w:iCs/>
                <w:sz w:val="20"/>
                <w:szCs w:val="20"/>
              </w:rPr>
              <w:t>*</w:t>
            </w:r>
            <w:proofErr w:type="gramStart"/>
            <w:r w:rsidRPr="00146751">
              <w:rPr>
                <w:b/>
                <w:bCs/>
                <w:i/>
                <w:iCs/>
                <w:sz w:val="20"/>
                <w:szCs w:val="20"/>
              </w:rPr>
              <w:t>includes</w:t>
            </w:r>
            <w:proofErr w:type="gramEnd"/>
            <w:r w:rsidRPr="00146751">
              <w:rPr>
                <w:b/>
                <w:bCs/>
                <w:i/>
                <w:iCs/>
                <w:sz w:val="20"/>
                <w:szCs w:val="20"/>
              </w:rPr>
              <w:t xml:space="preserve"> the Pupil Referral Unit</w:t>
            </w:r>
          </w:p>
        </w:tc>
        <w:tc>
          <w:tcPr>
            <w:tcW w:w="4134" w:type="dxa"/>
            <w:shd w:val="clear" w:color="auto" w:fill="B4C6E7" w:themeFill="accent1" w:themeFillTint="66"/>
          </w:tcPr>
          <w:p w14:paraId="09A50774" w14:textId="77777777" w:rsidR="00854E4C" w:rsidRPr="008A6538" w:rsidRDefault="00854E4C" w:rsidP="004F5757">
            <w:pPr>
              <w:rPr>
                <w:b/>
                <w:bCs/>
              </w:rPr>
            </w:pPr>
            <w:r w:rsidRPr="00146751">
              <w:rPr>
                <w:b/>
                <w:bCs/>
                <w:iCs/>
                <w:sz w:val="20"/>
                <w:szCs w:val="20"/>
                <w:lang w:val="x-none"/>
              </w:rPr>
              <w:t xml:space="preserve">The status of each school is broken down in to </w:t>
            </w:r>
            <w:r w:rsidRPr="00146751">
              <w:rPr>
                <w:b/>
                <w:bCs/>
                <w:iCs/>
                <w:sz w:val="20"/>
                <w:szCs w:val="20"/>
              </w:rPr>
              <w:t>4</w:t>
            </w:r>
            <w:r w:rsidRPr="00146751">
              <w:rPr>
                <w:b/>
                <w:bCs/>
                <w:iCs/>
                <w:sz w:val="20"/>
                <w:szCs w:val="20"/>
                <w:lang w:val="x-none"/>
              </w:rPr>
              <w:t xml:space="preserve"> categories they are:</w:t>
            </w:r>
          </w:p>
        </w:tc>
      </w:tr>
      <w:tr w:rsidR="00854E4C" w14:paraId="3EAD3E81" w14:textId="77777777" w:rsidTr="0090606D">
        <w:tc>
          <w:tcPr>
            <w:tcW w:w="4229" w:type="dxa"/>
          </w:tcPr>
          <w:p w14:paraId="0ECDD4FC" w14:textId="77777777" w:rsidR="00854E4C" w:rsidRDefault="00854E4C" w:rsidP="004F5757">
            <w:r w:rsidRPr="00146751">
              <w:rPr>
                <w:iCs/>
                <w:sz w:val="20"/>
                <w:szCs w:val="20"/>
              </w:rPr>
              <w:t>1 Nursery School</w:t>
            </w:r>
          </w:p>
        </w:tc>
        <w:tc>
          <w:tcPr>
            <w:tcW w:w="4134" w:type="dxa"/>
          </w:tcPr>
          <w:p w14:paraId="09709267" w14:textId="77777777" w:rsidR="00854E4C" w:rsidRPr="00D73D1A" w:rsidRDefault="00854E4C" w:rsidP="004F5757">
            <w:r w:rsidRPr="00332A21">
              <w:rPr>
                <w:iCs/>
                <w:sz w:val="20"/>
                <w:szCs w:val="20"/>
                <w:lang w:val="x-none"/>
              </w:rPr>
              <w:t xml:space="preserve">18 Community Schools </w:t>
            </w:r>
          </w:p>
        </w:tc>
      </w:tr>
      <w:tr w:rsidR="00854E4C" w14:paraId="1E6EA3BA" w14:textId="77777777" w:rsidTr="0090606D">
        <w:tc>
          <w:tcPr>
            <w:tcW w:w="4229" w:type="dxa"/>
          </w:tcPr>
          <w:p w14:paraId="1743A079" w14:textId="77777777" w:rsidR="00854E4C" w:rsidRDefault="00854E4C" w:rsidP="004F5757">
            <w:r w:rsidRPr="00146751">
              <w:rPr>
                <w:iCs/>
                <w:sz w:val="20"/>
                <w:szCs w:val="20"/>
              </w:rPr>
              <w:t>5 Special Schools</w:t>
            </w:r>
          </w:p>
        </w:tc>
        <w:tc>
          <w:tcPr>
            <w:tcW w:w="4134" w:type="dxa"/>
          </w:tcPr>
          <w:p w14:paraId="187011FC" w14:textId="77777777" w:rsidR="00854E4C" w:rsidRPr="00D73D1A" w:rsidRDefault="00854E4C" w:rsidP="004F5757">
            <w:r w:rsidRPr="00332A21">
              <w:rPr>
                <w:sz w:val="20"/>
                <w:szCs w:val="20"/>
                <w:lang w:val="x-none"/>
              </w:rPr>
              <w:t xml:space="preserve">37 Trust Schools </w:t>
            </w:r>
          </w:p>
        </w:tc>
      </w:tr>
      <w:tr w:rsidR="00854E4C" w14:paraId="4A3BDEE8" w14:textId="77777777" w:rsidTr="0090606D">
        <w:tc>
          <w:tcPr>
            <w:tcW w:w="4229" w:type="dxa"/>
          </w:tcPr>
          <w:p w14:paraId="158BCC5F" w14:textId="77777777" w:rsidR="00854E4C" w:rsidRDefault="00854E4C" w:rsidP="004F5757">
            <w:r w:rsidRPr="00146751">
              <w:rPr>
                <w:iCs/>
                <w:sz w:val="20"/>
                <w:szCs w:val="20"/>
              </w:rPr>
              <w:t>1 Pupil Referral Unit (PRU)</w:t>
            </w:r>
          </w:p>
        </w:tc>
        <w:tc>
          <w:tcPr>
            <w:tcW w:w="4134" w:type="dxa"/>
          </w:tcPr>
          <w:p w14:paraId="2F2C1C06" w14:textId="77777777" w:rsidR="00854E4C" w:rsidRPr="00D73D1A" w:rsidRDefault="00854E4C" w:rsidP="004F5757">
            <w:r w:rsidRPr="00EC3FD3">
              <w:rPr>
                <w:iCs/>
                <w:sz w:val="20"/>
                <w:szCs w:val="20"/>
              </w:rPr>
              <w:t>3</w:t>
            </w:r>
            <w:r w:rsidRPr="00EC3FD3">
              <w:rPr>
                <w:iCs/>
                <w:sz w:val="20"/>
                <w:szCs w:val="20"/>
                <w:lang w:val="x-none"/>
              </w:rPr>
              <w:t xml:space="preserve"> Voluntary Aided Schools</w:t>
            </w:r>
            <w:r>
              <w:rPr>
                <w:iCs/>
                <w:sz w:val="20"/>
                <w:szCs w:val="20"/>
                <w:lang w:val="x-none"/>
              </w:rPr>
              <w:t xml:space="preserve"> </w:t>
            </w:r>
          </w:p>
        </w:tc>
      </w:tr>
      <w:tr w:rsidR="00854E4C" w14:paraId="1CB0EC5E" w14:textId="77777777" w:rsidTr="0090606D">
        <w:tc>
          <w:tcPr>
            <w:tcW w:w="4229" w:type="dxa"/>
          </w:tcPr>
          <w:p w14:paraId="75E3441E" w14:textId="77777777" w:rsidR="00854E4C" w:rsidRDefault="00854E4C" w:rsidP="004F5757">
            <w:r w:rsidRPr="00146751">
              <w:rPr>
                <w:sz w:val="20"/>
                <w:szCs w:val="20"/>
              </w:rPr>
              <w:t>55 First &amp; Primary Schools*</w:t>
            </w:r>
          </w:p>
        </w:tc>
        <w:tc>
          <w:tcPr>
            <w:tcW w:w="4134" w:type="dxa"/>
          </w:tcPr>
          <w:p w14:paraId="2AB92AEF" w14:textId="77777777" w:rsidR="00854E4C" w:rsidRPr="00D73D1A" w:rsidRDefault="00854E4C" w:rsidP="004F5757">
            <w:r w:rsidRPr="00332A21">
              <w:rPr>
                <w:sz w:val="20"/>
                <w:szCs w:val="20"/>
              </w:rPr>
              <w:t>20</w:t>
            </w:r>
            <w:r w:rsidRPr="00332A21">
              <w:rPr>
                <w:sz w:val="20"/>
                <w:szCs w:val="20"/>
                <w:lang w:val="x-none"/>
              </w:rPr>
              <w:t xml:space="preserve"> Academies </w:t>
            </w:r>
          </w:p>
        </w:tc>
      </w:tr>
      <w:tr w:rsidR="00854E4C" w14:paraId="19736A1D" w14:textId="77777777" w:rsidTr="0090606D">
        <w:tc>
          <w:tcPr>
            <w:tcW w:w="4229" w:type="dxa"/>
          </w:tcPr>
          <w:p w14:paraId="4A6887F2" w14:textId="77777777" w:rsidR="00854E4C" w:rsidRDefault="00854E4C" w:rsidP="004F5757">
            <w:r w:rsidRPr="00146751">
              <w:rPr>
                <w:sz w:val="20"/>
                <w:szCs w:val="20"/>
              </w:rPr>
              <w:t>4 Middle Schools</w:t>
            </w:r>
          </w:p>
        </w:tc>
        <w:tc>
          <w:tcPr>
            <w:tcW w:w="4134" w:type="dxa"/>
          </w:tcPr>
          <w:p w14:paraId="273438CA" w14:textId="77777777" w:rsidR="00854E4C" w:rsidRDefault="00854E4C" w:rsidP="004F5757"/>
        </w:tc>
      </w:tr>
      <w:tr w:rsidR="00854E4C" w14:paraId="39634461" w14:textId="77777777" w:rsidTr="0090606D">
        <w:tc>
          <w:tcPr>
            <w:tcW w:w="4229" w:type="dxa"/>
          </w:tcPr>
          <w:p w14:paraId="7BBA8E02" w14:textId="77777777" w:rsidR="00854E4C" w:rsidRDefault="00854E4C" w:rsidP="004F5757">
            <w:r w:rsidRPr="00146751">
              <w:rPr>
                <w:sz w:val="20"/>
                <w:szCs w:val="20"/>
              </w:rPr>
              <w:t>11 High Schools**</w:t>
            </w:r>
          </w:p>
        </w:tc>
        <w:tc>
          <w:tcPr>
            <w:tcW w:w="4134" w:type="dxa"/>
          </w:tcPr>
          <w:p w14:paraId="3EE6DAC3" w14:textId="77777777" w:rsidR="00854E4C" w:rsidRDefault="00854E4C" w:rsidP="004F5757"/>
        </w:tc>
      </w:tr>
      <w:tr w:rsidR="00854E4C" w14:paraId="38FE4230" w14:textId="77777777" w:rsidTr="0090606D">
        <w:tc>
          <w:tcPr>
            <w:tcW w:w="4229" w:type="dxa"/>
            <w:tcBorders>
              <w:bottom w:val="single" w:sz="4" w:space="0" w:color="auto"/>
            </w:tcBorders>
          </w:tcPr>
          <w:p w14:paraId="30431967" w14:textId="77777777" w:rsidR="00854E4C" w:rsidRDefault="00854E4C" w:rsidP="004F5757">
            <w:r w:rsidRPr="00146751">
              <w:rPr>
                <w:sz w:val="20"/>
                <w:szCs w:val="20"/>
              </w:rPr>
              <w:t>1 All Age</w:t>
            </w:r>
          </w:p>
        </w:tc>
        <w:tc>
          <w:tcPr>
            <w:tcW w:w="4134" w:type="dxa"/>
            <w:tcBorders>
              <w:bottom w:val="single" w:sz="4" w:space="0" w:color="auto"/>
            </w:tcBorders>
          </w:tcPr>
          <w:p w14:paraId="193247EE" w14:textId="77777777" w:rsidR="00854E4C" w:rsidRDefault="00854E4C" w:rsidP="004F5757"/>
        </w:tc>
      </w:tr>
      <w:tr w:rsidR="00854E4C" w14:paraId="58651C9E" w14:textId="77777777" w:rsidTr="0090606D">
        <w:tc>
          <w:tcPr>
            <w:tcW w:w="4229" w:type="dxa"/>
            <w:shd w:val="clear" w:color="auto" w:fill="B4C6E7" w:themeFill="accent1" w:themeFillTint="66"/>
          </w:tcPr>
          <w:p w14:paraId="0D3E0548" w14:textId="77777777" w:rsidR="00854E4C" w:rsidRDefault="00854E4C" w:rsidP="004F5757">
            <w:r w:rsidRPr="00146751">
              <w:rPr>
                <w:b/>
                <w:sz w:val="20"/>
                <w:szCs w:val="20"/>
              </w:rPr>
              <w:t>78 schools</w:t>
            </w:r>
          </w:p>
        </w:tc>
        <w:tc>
          <w:tcPr>
            <w:tcW w:w="4134" w:type="dxa"/>
            <w:shd w:val="clear" w:color="auto" w:fill="B4C6E7" w:themeFill="accent1" w:themeFillTint="66"/>
          </w:tcPr>
          <w:p w14:paraId="1F5D4678" w14:textId="77777777" w:rsidR="00854E4C" w:rsidRDefault="00854E4C" w:rsidP="004F5757">
            <w:r w:rsidRPr="00146751">
              <w:rPr>
                <w:b/>
                <w:sz w:val="20"/>
                <w:szCs w:val="20"/>
              </w:rPr>
              <w:t>78 schools</w:t>
            </w:r>
          </w:p>
        </w:tc>
      </w:tr>
    </w:tbl>
    <w:p w14:paraId="3A07CDFD" w14:textId="77777777" w:rsidR="00854E4C" w:rsidRPr="00EC3FD3" w:rsidRDefault="00854E4C" w:rsidP="004F5757">
      <w:pPr>
        <w:ind w:firstLine="284"/>
        <w:rPr>
          <w:i/>
          <w:iCs/>
          <w:sz w:val="18"/>
          <w:szCs w:val="18"/>
          <w:lang w:val="en-US"/>
        </w:rPr>
      </w:pPr>
      <w:r w:rsidRPr="00EC3FD3">
        <w:rPr>
          <w:i/>
          <w:iCs/>
          <w:sz w:val="18"/>
          <w:szCs w:val="18"/>
          <w:lang w:val="en-US"/>
        </w:rPr>
        <w:t xml:space="preserve">*Including 3 </w:t>
      </w:r>
      <w:proofErr w:type="gramStart"/>
      <w:r w:rsidRPr="00EC3FD3">
        <w:rPr>
          <w:i/>
          <w:iCs/>
          <w:sz w:val="18"/>
          <w:szCs w:val="18"/>
          <w:lang w:val="en-US"/>
        </w:rPr>
        <w:t xml:space="preserve">PFI </w:t>
      </w:r>
      <w:r>
        <w:rPr>
          <w:i/>
          <w:iCs/>
          <w:sz w:val="18"/>
          <w:szCs w:val="18"/>
          <w:lang w:val="en-US"/>
        </w:rPr>
        <w:t xml:space="preserve"> </w:t>
      </w:r>
      <w:r w:rsidRPr="00EC3FD3">
        <w:rPr>
          <w:i/>
          <w:iCs/>
          <w:sz w:val="18"/>
          <w:szCs w:val="18"/>
          <w:lang w:val="en-US"/>
        </w:rPr>
        <w:t>*</w:t>
      </w:r>
      <w:proofErr w:type="gramEnd"/>
      <w:r w:rsidRPr="00EC3FD3">
        <w:rPr>
          <w:i/>
          <w:iCs/>
          <w:sz w:val="18"/>
          <w:szCs w:val="18"/>
          <w:lang w:val="en-US"/>
        </w:rPr>
        <w:t>* including 2 PFI</w:t>
      </w:r>
    </w:p>
    <w:p w14:paraId="58762EA9" w14:textId="77777777" w:rsidR="00854E4C" w:rsidRPr="00146751" w:rsidRDefault="00854E4C" w:rsidP="004F5757">
      <w:pPr>
        <w:rPr>
          <w:lang w:val="en-US"/>
        </w:rPr>
      </w:pPr>
    </w:p>
    <w:p w14:paraId="48E8FBBC" w14:textId="77777777" w:rsidR="00854E4C" w:rsidRDefault="00854E4C" w:rsidP="004F5757">
      <w:pPr>
        <w:rPr>
          <w:iCs/>
          <w:lang w:val="x-none"/>
        </w:rPr>
      </w:pPr>
      <w:r w:rsidRPr="00146751">
        <w:rPr>
          <w:iCs/>
          <w:lang w:val="x-none"/>
        </w:rPr>
        <w:t>All schools are responsible for day to day repairs and maintenance as part of the Local Management of Schools and the delegated budget allocated to individual schools through the Dedicated Schools Grant (DSG).</w:t>
      </w:r>
    </w:p>
    <w:p w14:paraId="023B6488" w14:textId="77777777" w:rsidR="00D619B1" w:rsidRPr="00146751" w:rsidRDefault="00D619B1" w:rsidP="004F5757">
      <w:pPr>
        <w:rPr>
          <w:iCs/>
          <w:lang w:val="x-none"/>
        </w:rPr>
      </w:pPr>
    </w:p>
    <w:p w14:paraId="2D0E3C2E" w14:textId="77777777" w:rsidR="00854E4C" w:rsidRDefault="00854E4C" w:rsidP="004F5757">
      <w:pPr>
        <w:rPr>
          <w:iCs/>
          <w:lang w:val="x-none"/>
        </w:rPr>
      </w:pPr>
      <w:r w:rsidRPr="00146751">
        <w:rPr>
          <w:iCs/>
          <w:lang w:val="x-none"/>
        </w:rPr>
        <w:t>The Authority has responsibility for the overarching asset management planning process for all schools covering condition, suitability and sufficiency. This is in accordance with the Department for Education (DfE) Guidelines.  This process also helps inform the Authority’s assessment on the asset life and valuation assessment.</w:t>
      </w:r>
    </w:p>
    <w:p w14:paraId="167DA24F" w14:textId="77777777" w:rsidR="00D619B1" w:rsidRPr="00146751" w:rsidRDefault="00D619B1" w:rsidP="004F5757">
      <w:pPr>
        <w:rPr>
          <w:iCs/>
          <w:lang w:val="x-none"/>
        </w:rPr>
      </w:pPr>
    </w:p>
    <w:p w14:paraId="1627853C" w14:textId="77777777" w:rsidR="00854E4C" w:rsidRDefault="00854E4C" w:rsidP="004F5757">
      <w:r w:rsidRPr="00146751">
        <w:rPr>
          <w:iCs/>
        </w:rPr>
        <w:t xml:space="preserve">The Authority has responsibility for maintaining only the Community and Trust schools (other than day to day repairs) and receives annual formulaic capital grant allocations from the Education &amp; Skills Funding Agency (ESFA). This capital allocation is known as the </w:t>
      </w:r>
      <w:r w:rsidRPr="00146751">
        <w:t xml:space="preserve">School Capital Allocation. The Government expects all </w:t>
      </w:r>
      <w:r>
        <w:t>l</w:t>
      </w:r>
      <w:r w:rsidRPr="00146751">
        <w:t xml:space="preserve">ocal </w:t>
      </w:r>
      <w:r>
        <w:t>a</w:t>
      </w:r>
      <w:r w:rsidRPr="00146751">
        <w:t>uthority’s to plan effectively and make local strategic investment decisions that deliver the best possible value for their schools</w:t>
      </w:r>
      <w:r>
        <w:t>,</w:t>
      </w:r>
      <w:r w:rsidRPr="00146751">
        <w:t xml:space="preserve"> based on a previously published methodology and classification for asset management (condition) works.</w:t>
      </w:r>
    </w:p>
    <w:p w14:paraId="631051F8" w14:textId="77777777" w:rsidR="00D619B1" w:rsidRPr="00146751" w:rsidRDefault="00D619B1" w:rsidP="004F5757"/>
    <w:p w14:paraId="052EFE15" w14:textId="77777777" w:rsidR="00854E4C" w:rsidRPr="00146751" w:rsidRDefault="00854E4C" w:rsidP="004F5757">
      <w:r w:rsidRPr="00146751">
        <w:lastRenderedPageBreak/>
        <w:t>The current value of condition related works (schools and education) for the next 5 years (</w:t>
      </w:r>
      <w:r w:rsidRPr="00D73D1A">
        <w:t>2025/26 - 2029/30</w:t>
      </w:r>
      <w:r w:rsidRPr="00146751">
        <w:t>) is calculated at £</w:t>
      </w:r>
      <w:r>
        <w:t xml:space="preserve"> 19.179</w:t>
      </w:r>
      <w:r w:rsidRPr="00146751">
        <w:t>m, with a further £</w:t>
      </w:r>
      <w:r>
        <w:t>6</w:t>
      </w:r>
      <w:r w:rsidRPr="00146751">
        <w:t>.960m for the 5 years following (</w:t>
      </w:r>
      <w:r>
        <w:t xml:space="preserve"> 2030/31 – 2034/35</w:t>
      </w:r>
      <w:r w:rsidRPr="00146751">
        <w:t xml:space="preserve">). It should be noted that data is constantly changing with new reports and priorities, </w:t>
      </w:r>
      <w:r>
        <w:t xml:space="preserve">and due to </w:t>
      </w:r>
      <w:r w:rsidRPr="00146751">
        <w:t>the relevant responsibility changes for academy schools. Current conditional requirements are calculated based on expected funding from the D</w:t>
      </w:r>
      <w:r>
        <w:t>fE</w:t>
      </w:r>
      <w:r w:rsidRPr="00146751">
        <w:t xml:space="preserve"> and priority planning. </w:t>
      </w:r>
    </w:p>
    <w:p w14:paraId="76D61057" w14:textId="0516BDD9" w:rsidR="00D619B1" w:rsidRDefault="00D619B1" w:rsidP="004F5757">
      <w:pPr>
        <w:rPr>
          <w:b/>
          <w:bCs/>
          <w:lang w:val="en-US"/>
        </w:rPr>
      </w:pPr>
    </w:p>
    <w:sectPr w:rsidR="00D619B1" w:rsidSect="00EE5DA2">
      <w:footerReference w:type="default" r:id="rId33"/>
      <w:footerReference w:type="first" r:id="rId3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5AD09" w14:textId="77777777" w:rsidR="00D92686" w:rsidRDefault="00D92686" w:rsidP="00473AF8">
      <w:r>
        <w:separator/>
      </w:r>
    </w:p>
  </w:endnote>
  <w:endnote w:type="continuationSeparator" w:id="0">
    <w:p w14:paraId="416AC02D" w14:textId="77777777" w:rsidR="00D92686" w:rsidRDefault="00D92686" w:rsidP="0047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SemiBold">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AA85E" w14:textId="77777777" w:rsidR="00E9307E" w:rsidRPr="00E9307E" w:rsidRDefault="00E9307E">
    <w:pPr>
      <w:pStyle w:val="Footer"/>
      <w:jc w:val="center"/>
      <w:rPr>
        <w:caps/>
      </w:rPr>
    </w:pPr>
    <w:r w:rsidRPr="00E9307E">
      <w:rPr>
        <w:caps/>
      </w:rPr>
      <w:fldChar w:fldCharType="begin"/>
    </w:r>
    <w:r w:rsidRPr="00E9307E">
      <w:rPr>
        <w:caps/>
      </w:rPr>
      <w:instrText>PAGE   \* MERGEFORMAT</w:instrText>
    </w:r>
    <w:r w:rsidRPr="00E9307E">
      <w:rPr>
        <w:caps/>
      </w:rPr>
      <w:fldChar w:fldCharType="separate"/>
    </w:r>
    <w:r w:rsidRPr="00E9307E">
      <w:rPr>
        <w:caps/>
      </w:rPr>
      <w:t>2</w:t>
    </w:r>
    <w:r w:rsidRPr="00E9307E">
      <w:rPr>
        <w:caps/>
      </w:rPr>
      <w:fldChar w:fldCharType="end"/>
    </w:r>
  </w:p>
  <w:p w14:paraId="3DDC1B71" w14:textId="77777777" w:rsidR="00E9307E" w:rsidRDefault="00E93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272729"/>
      <w:docPartObj>
        <w:docPartGallery w:val="Page Numbers (Bottom of Page)"/>
        <w:docPartUnique/>
      </w:docPartObj>
    </w:sdtPr>
    <w:sdtEndPr/>
    <w:sdtContent>
      <w:p w14:paraId="34BC2CF4" w14:textId="39B3C834" w:rsidR="00EE5DA2" w:rsidRDefault="00EE5DA2">
        <w:pPr>
          <w:pStyle w:val="Footer"/>
          <w:jc w:val="center"/>
        </w:pPr>
        <w:r>
          <w:fldChar w:fldCharType="begin"/>
        </w:r>
        <w:r>
          <w:instrText>PAGE   \* MERGEFORMAT</w:instrText>
        </w:r>
        <w:r>
          <w:fldChar w:fldCharType="separate"/>
        </w:r>
        <w:r>
          <w:t>2</w:t>
        </w:r>
        <w:r>
          <w:fldChar w:fldCharType="end"/>
        </w:r>
      </w:p>
    </w:sdtContent>
  </w:sdt>
  <w:p w14:paraId="386EDBEF" w14:textId="77777777" w:rsidR="00EE5DA2" w:rsidRDefault="00EE5DA2" w:rsidP="0047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D6FF" w14:textId="77777777" w:rsidR="00D92686" w:rsidRDefault="00D92686" w:rsidP="00473AF8">
      <w:r>
        <w:separator/>
      </w:r>
    </w:p>
  </w:footnote>
  <w:footnote w:type="continuationSeparator" w:id="0">
    <w:p w14:paraId="25F2F30B" w14:textId="77777777" w:rsidR="00D92686" w:rsidRDefault="00D92686" w:rsidP="00473AF8">
      <w:r>
        <w:continuationSeparator/>
      </w:r>
    </w:p>
  </w:footnote>
  <w:footnote w:id="1">
    <w:p w14:paraId="034CB440" w14:textId="77777777" w:rsidR="00854E4C" w:rsidRDefault="00854E4C" w:rsidP="00854E4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779E"/>
    <w:multiLevelType w:val="multilevel"/>
    <w:tmpl w:val="6B3E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97018"/>
    <w:multiLevelType w:val="multilevel"/>
    <w:tmpl w:val="194AA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E09D5"/>
    <w:multiLevelType w:val="hybridMultilevel"/>
    <w:tmpl w:val="F02ED408"/>
    <w:lvl w:ilvl="0" w:tplc="C25CE7BA">
      <w:start w:val="1"/>
      <w:numFmt w:val="bullet"/>
      <w:pStyle w:val="Bullet"/>
      <w:lvlText w:val=""/>
      <w:lvlJc w:val="left"/>
      <w:pPr>
        <w:ind w:left="1287" w:hanging="360"/>
      </w:pPr>
      <w:rPr>
        <w:rFonts w:ascii="Symbol" w:hAnsi="Symbol" w:hint="default"/>
        <w:sz w:val="22"/>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F0F54F5"/>
    <w:multiLevelType w:val="hybridMultilevel"/>
    <w:tmpl w:val="30EE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52809"/>
    <w:multiLevelType w:val="multilevel"/>
    <w:tmpl w:val="3B9E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B065A"/>
    <w:multiLevelType w:val="hybridMultilevel"/>
    <w:tmpl w:val="CB22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274E15"/>
    <w:multiLevelType w:val="multilevel"/>
    <w:tmpl w:val="673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35A17"/>
    <w:multiLevelType w:val="multilevel"/>
    <w:tmpl w:val="CB22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F234C"/>
    <w:multiLevelType w:val="hybridMultilevel"/>
    <w:tmpl w:val="FA02C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6E6C1A"/>
    <w:multiLevelType w:val="hybridMultilevel"/>
    <w:tmpl w:val="BDC23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201105"/>
    <w:multiLevelType w:val="hybridMultilevel"/>
    <w:tmpl w:val="22464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1C53B4F"/>
    <w:multiLevelType w:val="hybridMultilevel"/>
    <w:tmpl w:val="1004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D47F96"/>
    <w:multiLevelType w:val="hybridMultilevel"/>
    <w:tmpl w:val="F6D02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66E0170"/>
    <w:multiLevelType w:val="hybridMultilevel"/>
    <w:tmpl w:val="CEA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E35BD6"/>
    <w:multiLevelType w:val="multilevel"/>
    <w:tmpl w:val="E84A119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1E144C5"/>
    <w:multiLevelType w:val="hybridMultilevel"/>
    <w:tmpl w:val="136E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796EBE"/>
    <w:multiLevelType w:val="hybridMultilevel"/>
    <w:tmpl w:val="9606F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93BF8"/>
    <w:multiLevelType w:val="hybridMultilevel"/>
    <w:tmpl w:val="D1D09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7B0EBD"/>
    <w:multiLevelType w:val="multilevel"/>
    <w:tmpl w:val="467A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15196D"/>
    <w:multiLevelType w:val="hybridMultilevel"/>
    <w:tmpl w:val="3E6C2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9E53C2A"/>
    <w:multiLevelType w:val="hybridMultilevel"/>
    <w:tmpl w:val="BD7E2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BA7CAB"/>
    <w:multiLevelType w:val="multilevel"/>
    <w:tmpl w:val="0E44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920E3"/>
    <w:multiLevelType w:val="hybridMultilevel"/>
    <w:tmpl w:val="D60406B2"/>
    <w:lvl w:ilvl="0" w:tplc="1CBA4FF0">
      <w:start w:val="1"/>
      <w:numFmt w:val="bullet"/>
      <w:lvlText w:val="•"/>
      <w:lvlJc w:val="left"/>
      <w:pPr>
        <w:tabs>
          <w:tab w:val="num" w:pos="720"/>
        </w:tabs>
        <w:ind w:left="720" w:hanging="360"/>
      </w:pPr>
      <w:rPr>
        <w:rFonts w:ascii="Arial" w:hAnsi="Arial" w:hint="default"/>
      </w:rPr>
    </w:lvl>
    <w:lvl w:ilvl="1" w:tplc="1D22E6EC" w:tentative="1">
      <w:start w:val="1"/>
      <w:numFmt w:val="bullet"/>
      <w:lvlText w:val="•"/>
      <w:lvlJc w:val="left"/>
      <w:pPr>
        <w:tabs>
          <w:tab w:val="num" w:pos="1440"/>
        </w:tabs>
        <w:ind w:left="1440" w:hanging="360"/>
      </w:pPr>
      <w:rPr>
        <w:rFonts w:ascii="Arial" w:hAnsi="Arial" w:hint="default"/>
      </w:rPr>
    </w:lvl>
    <w:lvl w:ilvl="2" w:tplc="6BBC82F6" w:tentative="1">
      <w:start w:val="1"/>
      <w:numFmt w:val="bullet"/>
      <w:lvlText w:val="•"/>
      <w:lvlJc w:val="left"/>
      <w:pPr>
        <w:tabs>
          <w:tab w:val="num" w:pos="2160"/>
        </w:tabs>
        <w:ind w:left="2160" w:hanging="360"/>
      </w:pPr>
      <w:rPr>
        <w:rFonts w:ascii="Arial" w:hAnsi="Arial" w:hint="default"/>
      </w:rPr>
    </w:lvl>
    <w:lvl w:ilvl="3" w:tplc="BC96744E" w:tentative="1">
      <w:start w:val="1"/>
      <w:numFmt w:val="bullet"/>
      <w:lvlText w:val="•"/>
      <w:lvlJc w:val="left"/>
      <w:pPr>
        <w:tabs>
          <w:tab w:val="num" w:pos="2880"/>
        </w:tabs>
        <w:ind w:left="2880" w:hanging="360"/>
      </w:pPr>
      <w:rPr>
        <w:rFonts w:ascii="Arial" w:hAnsi="Arial" w:hint="default"/>
      </w:rPr>
    </w:lvl>
    <w:lvl w:ilvl="4" w:tplc="412CA130" w:tentative="1">
      <w:start w:val="1"/>
      <w:numFmt w:val="bullet"/>
      <w:lvlText w:val="•"/>
      <w:lvlJc w:val="left"/>
      <w:pPr>
        <w:tabs>
          <w:tab w:val="num" w:pos="3600"/>
        </w:tabs>
        <w:ind w:left="3600" w:hanging="360"/>
      </w:pPr>
      <w:rPr>
        <w:rFonts w:ascii="Arial" w:hAnsi="Arial" w:hint="default"/>
      </w:rPr>
    </w:lvl>
    <w:lvl w:ilvl="5" w:tplc="53962BC4" w:tentative="1">
      <w:start w:val="1"/>
      <w:numFmt w:val="bullet"/>
      <w:lvlText w:val="•"/>
      <w:lvlJc w:val="left"/>
      <w:pPr>
        <w:tabs>
          <w:tab w:val="num" w:pos="4320"/>
        </w:tabs>
        <w:ind w:left="4320" w:hanging="360"/>
      </w:pPr>
      <w:rPr>
        <w:rFonts w:ascii="Arial" w:hAnsi="Arial" w:hint="default"/>
      </w:rPr>
    </w:lvl>
    <w:lvl w:ilvl="6" w:tplc="5E429048" w:tentative="1">
      <w:start w:val="1"/>
      <w:numFmt w:val="bullet"/>
      <w:lvlText w:val="•"/>
      <w:lvlJc w:val="left"/>
      <w:pPr>
        <w:tabs>
          <w:tab w:val="num" w:pos="5040"/>
        </w:tabs>
        <w:ind w:left="5040" w:hanging="360"/>
      </w:pPr>
      <w:rPr>
        <w:rFonts w:ascii="Arial" w:hAnsi="Arial" w:hint="default"/>
      </w:rPr>
    </w:lvl>
    <w:lvl w:ilvl="7" w:tplc="A3C898D8" w:tentative="1">
      <w:start w:val="1"/>
      <w:numFmt w:val="bullet"/>
      <w:lvlText w:val="•"/>
      <w:lvlJc w:val="left"/>
      <w:pPr>
        <w:tabs>
          <w:tab w:val="num" w:pos="5760"/>
        </w:tabs>
        <w:ind w:left="5760" w:hanging="360"/>
      </w:pPr>
      <w:rPr>
        <w:rFonts w:ascii="Arial" w:hAnsi="Arial" w:hint="default"/>
      </w:rPr>
    </w:lvl>
    <w:lvl w:ilvl="8" w:tplc="3D8C833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0D3ECD"/>
    <w:multiLevelType w:val="hybridMultilevel"/>
    <w:tmpl w:val="F5961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71E7C4D"/>
    <w:multiLevelType w:val="hybridMultilevel"/>
    <w:tmpl w:val="3BE67A80"/>
    <w:lvl w:ilvl="0" w:tplc="28C45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8E41F4F"/>
    <w:multiLevelType w:val="hybridMultilevel"/>
    <w:tmpl w:val="8CA04E44"/>
    <w:lvl w:ilvl="0" w:tplc="2526AFF8">
      <w:start w:val="1"/>
      <w:numFmt w:val="decimal"/>
      <w:lvlText w:val="%1."/>
      <w:lvlJc w:val="left"/>
      <w:pPr>
        <w:ind w:left="70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B5D65B8"/>
    <w:multiLevelType w:val="hybridMultilevel"/>
    <w:tmpl w:val="17BC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0178FB"/>
    <w:multiLevelType w:val="hybridMultilevel"/>
    <w:tmpl w:val="26945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3238C3"/>
    <w:multiLevelType w:val="hybridMultilevel"/>
    <w:tmpl w:val="9140ABC6"/>
    <w:lvl w:ilvl="0" w:tplc="08090001">
      <w:start w:val="1"/>
      <w:numFmt w:val="bullet"/>
      <w:lvlText w:val=""/>
      <w:lvlJc w:val="left"/>
      <w:pPr>
        <w:ind w:left="720" w:hanging="360"/>
      </w:pPr>
      <w:rPr>
        <w:rFonts w:ascii="Symbol" w:hAnsi="Symbol" w:hint="default"/>
      </w:rPr>
    </w:lvl>
    <w:lvl w:ilvl="1" w:tplc="70145134">
      <w:numFmt w:val="bullet"/>
      <w:lvlText w:val="•"/>
      <w:lvlJc w:val="left"/>
      <w:pPr>
        <w:ind w:left="1440" w:hanging="360"/>
      </w:pPr>
      <w:rPr>
        <w:rFonts w:ascii="Poppins" w:eastAsiaTheme="minorHAnsi" w:hAnsi="Poppins" w:cs="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C6045"/>
    <w:multiLevelType w:val="multilevel"/>
    <w:tmpl w:val="FB70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C26ABA"/>
    <w:multiLevelType w:val="multilevel"/>
    <w:tmpl w:val="4666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5B34B6"/>
    <w:multiLevelType w:val="multilevel"/>
    <w:tmpl w:val="CAEEB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D0312A"/>
    <w:multiLevelType w:val="hybridMultilevel"/>
    <w:tmpl w:val="CEB8E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9C4174"/>
    <w:multiLevelType w:val="hybridMultilevel"/>
    <w:tmpl w:val="A0624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BF3FAF"/>
    <w:multiLevelType w:val="hybridMultilevel"/>
    <w:tmpl w:val="CF5229DE"/>
    <w:lvl w:ilvl="0" w:tplc="8F763678">
      <w:start w:val="1"/>
      <w:numFmt w:val="bullet"/>
      <w:lvlText w:val="•"/>
      <w:lvlJc w:val="left"/>
      <w:pPr>
        <w:tabs>
          <w:tab w:val="num" w:pos="360"/>
        </w:tabs>
        <w:ind w:left="360" w:hanging="360"/>
      </w:pPr>
      <w:rPr>
        <w:rFonts w:ascii="Arial" w:hAnsi="Arial" w:hint="default"/>
      </w:rPr>
    </w:lvl>
    <w:lvl w:ilvl="1" w:tplc="0FA695AA" w:tentative="1">
      <w:start w:val="1"/>
      <w:numFmt w:val="bullet"/>
      <w:lvlText w:val="•"/>
      <w:lvlJc w:val="left"/>
      <w:pPr>
        <w:tabs>
          <w:tab w:val="num" w:pos="1080"/>
        </w:tabs>
        <w:ind w:left="1080" w:hanging="360"/>
      </w:pPr>
      <w:rPr>
        <w:rFonts w:ascii="Arial" w:hAnsi="Arial" w:hint="default"/>
      </w:rPr>
    </w:lvl>
    <w:lvl w:ilvl="2" w:tplc="246E1468" w:tentative="1">
      <w:start w:val="1"/>
      <w:numFmt w:val="bullet"/>
      <w:lvlText w:val="•"/>
      <w:lvlJc w:val="left"/>
      <w:pPr>
        <w:tabs>
          <w:tab w:val="num" w:pos="1800"/>
        </w:tabs>
        <w:ind w:left="1800" w:hanging="360"/>
      </w:pPr>
      <w:rPr>
        <w:rFonts w:ascii="Arial" w:hAnsi="Arial" w:hint="default"/>
      </w:rPr>
    </w:lvl>
    <w:lvl w:ilvl="3" w:tplc="2CECCD7A" w:tentative="1">
      <w:start w:val="1"/>
      <w:numFmt w:val="bullet"/>
      <w:lvlText w:val="•"/>
      <w:lvlJc w:val="left"/>
      <w:pPr>
        <w:tabs>
          <w:tab w:val="num" w:pos="2520"/>
        </w:tabs>
        <w:ind w:left="2520" w:hanging="360"/>
      </w:pPr>
      <w:rPr>
        <w:rFonts w:ascii="Arial" w:hAnsi="Arial" w:hint="default"/>
      </w:rPr>
    </w:lvl>
    <w:lvl w:ilvl="4" w:tplc="406CDE4C" w:tentative="1">
      <w:start w:val="1"/>
      <w:numFmt w:val="bullet"/>
      <w:lvlText w:val="•"/>
      <w:lvlJc w:val="left"/>
      <w:pPr>
        <w:tabs>
          <w:tab w:val="num" w:pos="3240"/>
        </w:tabs>
        <w:ind w:left="3240" w:hanging="360"/>
      </w:pPr>
      <w:rPr>
        <w:rFonts w:ascii="Arial" w:hAnsi="Arial" w:hint="default"/>
      </w:rPr>
    </w:lvl>
    <w:lvl w:ilvl="5" w:tplc="BCD83BF0" w:tentative="1">
      <w:start w:val="1"/>
      <w:numFmt w:val="bullet"/>
      <w:lvlText w:val="•"/>
      <w:lvlJc w:val="left"/>
      <w:pPr>
        <w:tabs>
          <w:tab w:val="num" w:pos="3960"/>
        </w:tabs>
        <w:ind w:left="3960" w:hanging="360"/>
      </w:pPr>
      <w:rPr>
        <w:rFonts w:ascii="Arial" w:hAnsi="Arial" w:hint="default"/>
      </w:rPr>
    </w:lvl>
    <w:lvl w:ilvl="6" w:tplc="EC2034C2" w:tentative="1">
      <w:start w:val="1"/>
      <w:numFmt w:val="bullet"/>
      <w:lvlText w:val="•"/>
      <w:lvlJc w:val="left"/>
      <w:pPr>
        <w:tabs>
          <w:tab w:val="num" w:pos="4680"/>
        </w:tabs>
        <w:ind w:left="4680" w:hanging="360"/>
      </w:pPr>
      <w:rPr>
        <w:rFonts w:ascii="Arial" w:hAnsi="Arial" w:hint="default"/>
      </w:rPr>
    </w:lvl>
    <w:lvl w:ilvl="7" w:tplc="6EDC65CC" w:tentative="1">
      <w:start w:val="1"/>
      <w:numFmt w:val="bullet"/>
      <w:lvlText w:val="•"/>
      <w:lvlJc w:val="left"/>
      <w:pPr>
        <w:tabs>
          <w:tab w:val="num" w:pos="5400"/>
        </w:tabs>
        <w:ind w:left="5400" w:hanging="360"/>
      </w:pPr>
      <w:rPr>
        <w:rFonts w:ascii="Arial" w:hAnsi="Arial" w:hint="default"/>
      </w:rPr>
    </w:lvl>
    <w:lvl w:ilvl="8" w:tplc="DC16D658"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E3B3A87"/>
    <w:multiLevelType w:val="hybridMultilevel"/>
    <w:tmpl w:val="162C04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62F7576C"/>
    <w:multiLevelType w:val="multilevel"/>
    <w:tmpl w:val="3B6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7A1FAB"/>
    <w:multiLevelType w:val="multilevel"/>
    <w:tmpl w:val="157EF04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6AD58F0"/>
    <w:multiLevelType w:val="hybridMultilevel"/>
    <w:tmpl w:val="51242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BD347B5"/>
    <w:multiLevelType w:val="hybridMultilevel"/>
    <w:tmpl w:val="78B6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5C6CFF"/>
    <w:multiLevelType w:val="multilevel"/>
    <w:tmpl w:val="89AC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7D498E"/>
    <w:multiLevelType w:val="hybridMultilevel"/>
    <w:tmpl w:val="39B678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39321EB"/>
    <w:multiLevelType w:val="multilevel"/>
    <w:tmpl w:val="ED22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48702A"/>
    <w:multiLevelType w:val="hybridMultilevel"/>
    <w:tmpl w:val="8396AA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245644">
    <w:abstractNumId w:val="20"/>
  </w:num>
  <w:num w:numId="2" w16cid:durableId="2024160183">
    <w:abstractNumId w:val="6"/>
  </w:num>
  <w:num w:numId="3" w16cid:durableId="1302735498">
    <w:abstractNumId w:val="11"/>
  </w:num>
  <w:num w:numId="4" w16cid:durableId="152187860">
    <w:abstractNumId w:val="48"/>
  </w:num>
  <w:num w:numId="5" w16cid:durableId="1357274922">
    <w:abstractNumId w:val="16"/>
  </w:num>
  <w:num w:numId="6" w16cid:durableId="1183935425">
    <w:abstractNumId w:val="10"/>
  </w:num>
  <w:num w:numId="7" w16cid:durableId="1332491182">
    <w:abstractNumId w:val="30"/>
  </w:num>
  <w:num w:numId="8" w16cid:durableId="154806912">
    <w:abstractNumId w:val="22"/>
  </w:num>
  <w:num w:numId="9" w16cid:durableId="1384719001">
    <w:abstractNumId w:val="32"/>
  </w:num>
  <w:num w:numId="10" w16cid:durableId="496771576">
    <w:abstractNumId w:val="7"/>
  </w:num>
  <w:num w:numId="11" w16cid:durableId="200170139">
    <w:abstractNumId w:val="35"/>
  </w:num>
  <w:num w:numId="12" w16cid:durableId="998925355">
    <w:abstractNumId w:val="23"/>
  </w:num>
  <w:num w:numId="13" w16cid:durableId="1333799014">
    <w:abstractNumId w:val="4"/>
  </w:num>
  <w:num w:numId="14" w16cid:durableId="5445621">
    <w:abstractNumId w:val="0"/>
  </w:num>
  <w:num w:numId="15" w16cid:durableId="980842660">
    <w:abstractNumId w:val="34"/>
  </w:num>
  <w:num w:numId="16" w16cid:durableId="1813253246">
    <w:abstractNumId w:val="47"/>
  </w:num>
  <w:num w:numId="17" w16cid:durableId="159082590">
    <w:abstractNumId w:val="45"/>
  </w:num>
  <w:num w:numId="18" w16cid:durableId="1869221075">
    <w:abstractNumId w:val="8"/>
  </w:num>
  <w:num w:numId="19" w16cid:durableId="868949742">
    <w:abstractNumId w:val="26"/>
  </w:num>
  <w:num w:numId="20" w16cid:durableId="1212813874">
    <w:abstractNumId w:val="33"/>
  </w:num>
  <w:num w:numId="21" w16cid:durableId="2137487871">
    <w:abstractNumId w:val="13"/>
  </w:num>
  <w:num w:numId="22" w16cid:durableId="1474710300">
    <w:abstractNumId w:val="17"/>
  </w:num>
  <w:num w:numId="23" w16cid:durableId="1272862045">
    <w:abstractNumId w:val="41"/>
  </w:num>
  <w:num w:numId="24" w16cid:durableId="1390568175">
    <w:abstractNumId w:val="40"/>
  </w:num>
  <w:num w:numId="25" w16cid:durableId="1428696581">
    <w:abstractNumId w:val="21"/>
  </w:num>
  <w:num w:numId="26" w16cid:durableId="1380477127">
    <w:abstractNumId w:val="24"/>
  </w:num>
  <w:num w:numId="27" w16cid:durableId="845941799">
    <w:abstractNumId w:val="46"/>
  </w:num>
  <w:num w:numId="28" w16cid:durableId="89786183">
    <w:abstractNumId w:val="38"/>
  </w:num>
  <w:num w:numId="29" w16cid:durableId="2067407960">
    <w:abstractNumId w:val="1"/>
  </w:num>
  <w:num w:numId="30" w16cid:durableId="1816332908">
    <w:abstractNumId w:val="5"/>
  </w:num>
  <w:num w:numId="31" w16cid:durableId="1803382307">
    <w:abstractNumId w:val="29"/>
  </w:num>
  <w:num w:numId="32" w16cid:durableId="1690445838">
    <w:abstractNumId w:val="44"/>
  </w:num>
  <w:num w:numId="33" w16cid:durableId="1099638837">
    <w:abstractNumId w:val="42"/>
  </w:num>
  <w:num w:numId="34" w16cid:durableId="1544946218">
    <w:abstractNumId w:val="49"/>
  </w:num>
  <w:num w:numId="35" w16cid:durableId="883446766">
    <w:abstractNumId w:val="36"/>
  </w:num>
  <w:num w:numId="36" w16cid:durableId="11166754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8637856">
    <w:abstractNumId w:val="14"/>
  </w:num>
  <w:num w:numId="38" w16cid:durableId="1001203522">
    <w:abstractNumId w:val="25"/>
  </w:num>
  <w:num w:numId="39" w16cid:durableId="1985819245">
    <w:abstractNumId w:val="27"/>
  </w:num>
  <w:num w:numId="40" w16cid:durableId="1152605349">
    <w:abstractNumId w:val="39"/>
  </w:num>
  <w:num w:numId="41" w16cid:durableId="886061691">
    <w:abstractNumId w:val="31"/>
  </w:num>
  <w:num w:numId="42" w16cid:durableId="244732376">
    <w:abstractNumId w:val="15"/>
  </w:num>
  <w:num w:numId="43" w16cid:durableId="1788235004">
    <w:abstractNumId w:val="2"/>
  </w:num>
  <w:num w:numId="44" w16cid:durableId="1090659718">
    <w:abstractNumId w:val="28"/>
  </w:num>
  <w:num w:numId="45" w16cid:durableId="94402438">
    <w:abstractNumId w:val="12"/>
  </w:num>
  <w:num w:numId="46" w16cid:durableId="294265064">
    <w:abstractNumId w:val="3"/>
  </w:num>
  <w:num w:numId="47" w16cid:durableId="1344018266">
    <w:abstractNumId w:val="18"/>
  </w:num>
  <w:num w:numId="48" w16cid:durableId="789859504">
    <w:abstractNumId w:val="9"/>
  </w:num>
  <w:num w:numId="49" w16cid:durableId="299723919">
    <w:abstractNumId w:val="19"/>
  </w:num>
  <w:num w:numId="50" w16cid:durableId="213748545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11AC7"/>
    <w:rsid w:val="00013CCF"/>
    <w:rsid w:val="000968D9"/>
    <w:rsid w:val="000B59B4"/>
    <w:rsid w:val="000C0A21"/>
    <w:rsid w:val="000E32AC"/>
    <w:rsid w:val="000E43DE"/>
    <w:rsid w:val="001340F5"/>
    <w:rsid w:val="00137C32"/>
    <w:rsid w:val="001666FB"/>
    <w:rsid w:val="00194486"/>
    <w:rsid w:val="001A25EF"/>
    <w:rsid w:val="001B524B"/>
    <w:rsid w:val="001E4DE2"/>
    <w:rsid w:val="001F2E5A"/>
    <w:rsid w:val="0020287A"/>
    <w:rsid w:val="00204E3B"/>
    <w:rsid w:val="002637BF"/>
    <w:rsid w:val="002A4BC8"/>
    <w:rsid w:val="002C63CE"/>
    <w:rsid w:val="002D5E77"/>
    <w:rsid w:val="002E0F2F"/>
    <w:rsid w:val="002E5167"/>
    <w:rsid w:val="002F1D2E"/>
    <w:rsid w:val="002F7675"/>
    <w:rsid w:val="00304A99"/>
    <w:rsid w:val="003172AE"/>
    <w:rsid w:val="00371C5A"/>
    <w:rsid w:val="00391B86"/>
    <w:rsid w:val="003A27C1"/>
    <w:rsid w:val="003B5491"/>
    <w:rsid w:val="003D67B2"/>
    <w:rsid w:val="003F6A05"/>
    <w:rsid w:val="00432740"/>
    <w:rsid w:val="00440C89"/>
    <w:rsid w:val="004560A2"/>
    <w:rsid w:val="00462434"/>
    <w:rsid w:val="00473AF8"/>
    <w:rsid w:val="00486F06"/>
    <w:rsid w:val="004D3D43"/>
    <w:rsid w:val="004F0504"/>
    <w:rsid w:val="004F2D30"/>
    <w:rsid w:val="004F5757"/>
    <w:rsid w:val="0051714F"/>
    <w:rsid w:val="00530201"/>
    <w:rsid w:val="00544BDD"/>
    <w:rsid w:val="005909A3"/>
    <w:rsid w:val="005A3D8F"/>
    <w:rsid w:val="005C1510"/>
    <w:rsid w:val="005C34A1"/>
    <w:rsid w:val="0061400B"/>
    <w:rsid w:val="00623242"/>
    <w:rsid w:val="0063118A"/>
    <w:rsid w:val="00681C11"/>
    <w:rsid w:val="00695191"/>
    <w:rsid w:val="006A6D26"/>
    <w:rsid w:val="006C3CBD"/>
    <w:rsid w:val="006F58D7"/>
    <w:rsid w:val="006F6024"/>
    <w:rsid w:val="00702664"/>
    <w:rsid w:val="00723EF6"/>
    <w:rsid w:val="0073025A"/>
    <w:rsid w:val="007657E0"/>
    <w:rsid w:val="0078731C"/>
    <w:rsid w:val="007A1CD8"/>
    <w:rsid w:val="007A4D18"/>
    <w:rsid w:val="007B58ED"/>
    <w:rsid w:val="007C5F0A"/>
    <w:rsid w:val="007C7CEC"/>
    <w:rsid w:val="00802E58"/>
    <w:rsid w:val="00811174"/>
    <w:rsid w:val="00814667"/>
    <w:rsid w:val="0085001B"/>
    <w:rsid w:val="00854E4C"/>
    <w:rsid w:val="008612BA"/>
    <w:rsid w:val="00874D73"/>
    <w:rsid w:val="008A22B3"/>
    <w:rsid w:val="008B6AF6"/>
    <w:rsid w:val="008E0E4A"/>
    <w:rsid w:val="008F25ED"/>
    <w:rsid w:val="008F338F"/>
    <w:rsid w:val="00934A7C"/>
    <w:rsid w:val="0094628D"/>
    <w:rsid w:val="00951420"/>
    <w:rsid w:val="00961D22"/>
    <w:rsid w:val="00966F29"/>
    <w:rsid w:val="00970401"/>
    <w:rsid w:val="00976E1D"/>
    <w:rsid w:val="00994FC0"/>
    <w:rsid w:val="009E5A44"/>
    <w:rsid w:val="00A210CC"/>
    <w:rsid w:val="00A52024"/>
    <w:rsid w:val="00A54FED"/>
    <w:rsid w:val="00A56CBE"/>
    <w:rsid w:val="00A66012"/>
    <w:rsid w:val="00AD2059"/>
    <w:rsid w:val="00AE6B52"/>
    <w:rsid w:val="00B348F3"/>
    <w:rsid w:val="00B7751C"/>
    <w:rsid w:val="00B855E4"/>
    <w:rsid w:val="00B96F44"/>
    <w:rsid w:val="00BB2E39"/>
    <w:rsid w:val="00BD01D3"/>
    <w:rsid w:val="00BF3A9F"/>
    <w:rsid w:val="00BF43C1"/>
    <w:rsid w:val="00C20E2D"/>
    <w:rsid w:val="00C277EA"/>
    <w:rsid w:val="00C43B1F"/>
    <w:rsid w:val="00C8619E"/>
    <w:rsid w:val="00CA29F0"/>
    <w:rsid w:val="00CB0672"/>
    <w:rsid w:val="00CB64FE"/>
    <w:rsid w:val="00CC2598"/>
    <w:rsid w:val="00CE2C6F"/>
    <w:rsid w:val="00CF63DD"/>
    <w:rsid w:val="00D26F87"/>
    <w:rsid w:val="00D55AB4"/>
    <w:rsid w:val="00D619B1"/>
    <w:rsid w:val="00D625C6"/>
    <w:rsid w:val="00D653B5"/>
    <w:rsid w:val="00D76806"/>
    <w:rsid w:val="00D92686"/>
    <w:rsid w:val="00DB09D5"/>
    <w:rsid w:val="00DC5E02"/>
    <w:rsid w:val="00DE10FC"/>
    <w:rsid w:val="00DF66D2"/>
    <w:rsid w:val="00E05929"/>
    <w:rsid w:val="00E47E08"/>
    <w:rsid w:val="00E76FE4"/>
    <w:rsid w:val="00E9307E"/>
    <w:rsid w:val="00EA29CF"/>
    <w:rsid w:val="00EB51EA"/>
    <w:rsid w:val="00EB66CC"/>
    <w:rsid w:val="00EC41E1"/>
    <w:rsid w:val="00EE09E6"/>
    <w:rsid w:val="00EE5DA2"/>
    <w:rsid w:val="00F4473C"/>
    <w:rsid w:val="00F76429"/>
    <w:rsid w:val="00FA1EC7"/>
    <w:rsid w:val="00FD2BD9"/>
    <w:rsid w:val="00FD5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187E4F"/>
  <w15:chartTrackingRefBased/>
  <w15:docId w15:val="{66F308D2-BE79-A94B-958D-81A3AE28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
    <w:basedOn w:val="Title"/>
    <w:next w:val="Normal"/>
    <w:link w:val="Heading2Char"/>
    <w:uiPriority w:val="9"/>
    <w:unhideWhenUsed/>
    <w:qFormat/>
    <w:rsid w:val="00013CCF"/>
    <w:pPr>
      <w:outlineLvl w:val="1"/>
    </w:pPr>
    <w:rPr>
      <w:sz w:val="24"/>
      <w:szCs w:val="28"/>
    </w:rPr>
  </w:style>
  <w:style w:type="paragraph" w:styleId="Heading3">
    <w:name w:val="heading 3"/>
    <w:basedOn w:val="Normal"/>
    <w:next w:val="Normal"/>
    <w:link w:val="Heading3Char"/>
    <w:uiPriority w:val="9"/>
    <w:semiHidden/>
    <w:unhideWhenUsed/>
    <w:qFormat/>
    <w:rsid w:val="00011AC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1"/>
    <w:rsid w:val="00011AC7"/>
    <w:rPr>
      <w:rFonts w:ascii="Poppins" w:eastAsiaTheme="minorEastAsia" w:hAnsi="Poppins"/>
      <w:sz w:val="22"/>
      <w:szCs w:val="22"/>
      <w:lang w:val="en-US" w:eastAsia="zh-CN"/>
    </w:rPr>
  </w:style>
  <w:style w:type="character" w:customStyle="1" w:styleId="Heading1Char">
    <w:name w:val="Heading 1 Char"/>
    <w:aliases w:val="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
    <w:basedOn w:val="DefaultParagraphFont"/>
    <w:link w:val="Heading2"/>
    <w:uiPriority w:val="9"/>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basedOn w:val="DefaultParagraphFont"/>
    <w:link w:val="Heading3"/>
    <w:uiPriority w:val="9"/>
    <w:semiHidden/>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L"/>
    <w:basedOn w:val="Normal"/>
    <w:link w:val="ListParagraphChar"/>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5"/>
      </w:numPr>
    </w:pPr>
  </w:style>
  <w:style w:type="paragraph" w:customStyle="1" w:styleId="BulletsAlt">
    <w:name w:val="Bullets Alt"/>
    <w:basedOn w:val="Bullets"/>
    <w:next w:val="Bullets"/>
    <w:qFormat/>
    <w:rsid w:val="00E05929"/>
    <w:pPr>
      <w:numPr>
        <w:numId w:val="4"/>
      </w:numPr>
    </w:pPr>
    <w:rPr>
      <w:color w:val="000F9F"/>
    </w:rPr>
  </w:style>
  <w:style w:type="paragraph" w:customStyle="1" w:styleId="Bullets">
    <w:name w:val="Bullets"/>
    <w:basedOn w:val="Normal"/>
    <w:next w:val="ListParagraph"/>
    <w:qFormat/>
    <w:rsid w:val="00473AF8"/>
    <w:pPr>
      <w:numPr>
        <w:numId w:val="1"/>
      </w:numPr>
    </w:pPr>
  </w:style>
  <w:style w:type="paragraph" w:customStyle="1" w:styleId="Numbers">
    <w:name w:val="Numbers"/>
    <w:basedOn w:val="Normal"/>
    <w:next w:val="ListParagraph"/>
    <w:qFormat/>
    <w:rsid w:val="00473AF8"/>
    <w:pPr>
      <w:numPr>
        <w:numId w:val="2"/>
      </w:numPr>
    </w:pPr>
  </w:style>
  <w:style w:type="paragraph" w:customStyle="1" w:styleId="NumbersAlt">
    <w:name w:val="Numbers Alt"/>
    <w:basedOn w:val="Numbers"/>
    <w:next w:val="ListParagraph"/>
    <w:qFormat/>
    <w:rsid w:val="00E05929"/>
    <w:pPr>
      <w:numPr>
        <w:numId w:val="3"/>
      </w:numPr>
    </w:pPr>
    <w:rPr>
      <w:color w:val="000F9F"/>
    </w:rPr>
  </w:style>
  <w:style w:type="paragraph" w:customStyle="1" w:styleId="BulletsAlt2">
    <w:name w:val="Bullets Alt 2"/>
    <w:basedOn w:val="Bullets"/>
    <w:rsid w:val="00FD2BD9"/>
    <w:pPr>
      <w:numPr>
        <w:numId w:val="6"/>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paragraph" w:customStyle="1" w:styleId="Default">
    <w:name w:val="Default"/>
    <w:rsid w:val="00854E4C"/>
    <w:pPr>
      <w:autoSpaceDE w:val="0"/>
      <w:autoSpaceDN w:val="0"/>
      <w:adjustRightInd w:val="0"/>
    </w:pPr>
    <w:rPr>
      <w:rFonts w:ascii="Poppins" w:hAnsi="Poppins" w:cs="Poppins"/>
      <w:color w:val="000000"/>
      <w14:ligatures w14:val="standardContextual"/>
    </w:rPr>
  </w:style>
  <w:style w:type="table" w:styleId="TableGrid">
    <w:name w:val="Table Grid"/>
    <w:basedOn w:val="TableNormal"/>
    <w:uiPriority w:val="39"/>
    <w:rsid w:val="00854E4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4E4C"/>
    <w:rPr>
      <w:sz w:val="16"/>
      <w:szCs w:val="16"/>
    </w:rPr>
  </w:style>
  <w:style w:type="paragraph" w:styleId="CommentText">
    <w:name w:val="annotation text"/>
    <w:basedOn w:val="Normal"/>
    <w:link w:val="CommentTextChar"/>
    <w:uiPriority w:val="99"/>
    <w:unhideWhenUsed/>
    <w:rsid w:val="00854E4C"/>
    <w:rPr>
      <w:rFonts w:ascii="Arial" w:hAnsi="Arial" w:cstheme="minorBidi"/>
      <w:color w:val="auto"/>
      <w:sz w:val="20"/>
      <w:szCs w:val="20"/>
    </w:rPr>
  </w:style>
  <w:style w:type="character" w:customStyle="1" w:styleId="CommentTextChar">
    <w:name w:val="Comment Text Char"/>
    <w:basedOn w:val="DefaultParagraphFont"/>
    <w:link w:val="CommentText"/>
    <w:uiPriority w:val="99"/>
    <w:rsid w:val="00854E4C"/>
    <w:rPr>
      <w:rFonts w:ascii="Arial" w:hAnsi="Arial"/>
      <w:sz w:val="20"/>
      <w:szCs w:val="20"/>
    </w:rPr>
  </w:style>
  <w:style w:type="character" w:styleId="Hyperlink">
    <w:name w:val="Hyperlink"/>
    <w:basedOn w:val="DefaultParagraphFont"/>
    <w:uiPriority w:val="99"/>
    <w:unhideWhenUsed/>
    <w:rsid w:val="00854E4C"/>
    <w:rPr>
      <w:color w:val="0563C1" w:themeColor="hyperlink"/>
      <w:u w:val="single"/>
    </w:rPr>
  </w:style>
  <w:style w:type="character" w:styleId="UnresolvedMention">
    <w:name w:val="Unresolved Mention"/>
    <w:basedOn w:val="DefaultParagraphFont"/>
    <w:uiPriority w:val="99"/>
    <w:semiHidden/>
    <w:unhideWhenUsed/>
    <w:rsid w:val="00854E4C"/>
    <w:rPr>
      <w:color w:val="605E5C"/>
      <w:shd w:val="clear" w:color="auto" w:fill="E1DFDD"/>
    </w:rPr>
  </w:style>
  <w:style w:type="character" w:styleId="FollowedHyperlink">
    <w:name w:val="FollowedHyperlink"/>
    <w:basedOn w:val="DefaultParagraphFont"/>
    <w:uiPriority w:val="99"/>
    <w:semiHidden/>
    <w:unhideWhenUsed/>
    <w:rsid w:val="00854E4C"/>
    <w:rPr>
      <w:color w:val="954F72" w:themeColor="followedHyperlink"/>
      <w:u w:val="single"/>
    </w:rPr>
  </w:style>
  <w:style w:type="paragraph" w:styleId="BalloonText">
    <w:name w:val="Balloon Text"/>
    <w:basedOn w:val="Normal"/>
    <w:link w:val="BalloonTextChar"/>
    <w:uiPriority w:val="99"/>
    <w:semiHidden/>
    <w:unhideWhenUsed/>
    <w:rsid w:val="00854E4C"/>
    <w:rPr>
      <w:rFonts w:ascii="Segoe UI" w:hAnsi="Segoe UI" w:cs="Segoe UI"/>
      <w:color w:val="auto"/>
      <w:kern w:val="2"/>
      <w:sz w:val="18"/>
      <w:szCs w:val="18"/>
      <w14:ligatures w14:val="standardContextual"/>
    </w:rPr>
  </w:style>
  <w:style w:type="character" w:customStyle="1" w:styleId="BalloonTextChar">
    <w:name w:val="Balloon Text Char"/>
    <w:basedOn w:val="DefaultParagraphFont"/>
    <w:link w:val="BalloonText"/>
    <w:uiPriority w:val="99"/>
    <w:semiHidden/>
    <w:rsid w:val="00854E4C"/>
    <w:rPr>
      <w:rFonts w:ascii="Segoe UI" w:hAnsi="Segoe UI" w:cs="Segoe UI"/>
      <w:kern w:val="2"/>
      <w:sz w:val="18"/>
      <w:szCs w:val="18"/>
      <w14:ligatures w14:val="standardContextual"/>
    </w:rPr>
  </w:style>
  <w:style w:type="paragraph" w:customStyle="1" w:styleId="Pa8">
    <w:name w:val="Pa8"/>
    <w:basedOn w:val="Default"/>
    <w:next w:val="Default"/>
    <w:uiPriority w:val="99"/>
    <w:rsid w:val="00854E4C"/>
    <w:pPr>
      <w:spacing w:line="221" w:lineRule="atLeast"/>
    </w:pPr>
    <w:rPr>
      <w:rFonts w:ascii="Arial" w:hAnsi="Arial" w:cs="Arial"/>
      <w:color w:val="auto"/>
    </w:rPr>
  </w:style>
  <w:style w:type="table" w:styleId="ListTable3-Accent6">
    <w:name w:val="List Table 3 Accent 6"/>
    <w:basedOn w:val="TableNormal"/>
    <w:uiPriority w:val="48"/>
    <w:rsid w:val="00854E4C"/>
    <w:rPr>
      <w:kern w:val="2"/>
      <w:sz w:val="22"/>
      <w:szCs w:val="22"/>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basedOn w:val="Normal"/>
    <w:uiPriority w:val="99"/>
    <w:semiHidden/>
    <w:unhideWhenUsed/>
    <w:rsid w:val="00854E4C"/>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paragraph">
    <w:name w:val="paragraph"/>
    <w:basedOn w:val="Normal"/>
    <w:rsid w:val="00854E4C"/>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854E4C"/>
  </w:style>
  <w:style w:type="character" w:customStyle="1" w:styleId="eop">
    <w:name w:val="eop"/>
    <w:basedOn w:val="DefaultParagraphFont"/>
    <w:rsid w:val="00854E4C"/>
  </w:style>
  <w:style w:type="paragraph" w:styleId="FootnoteText">
    <w:name w:val="footnote text"/>
    <w:aliases w:val="fn,Footnote Text Char Char,Fußnote,Podrozdział,Fußnotentextf,Footnote Text Char2,Footnote Text Char1 Char,Footnote Text Char Char1,NDEDIU Footnote"/>
    <w:basedOn w:val="Normal"/>
    <w:link w:val="FootnoteTextChar"/>
    <w:uiPriority w:val="99"/>
    <w:unhideWhenUsed/>
    <w:rsid w:val="00854E4C"/>
    <w:rPr>
      <w:rFonts w:ascii="Arial" w:hAnsi="Arial" w:cstheme="minorBidi"/>
      <w:color w:val="auto"/>
      <w:sz w:val="20"/>
      <w:szCs w:val="20"/>
    </w:rPr>
  </w:style>
  <w:style w:type="character" w:customStyle="1" w:styleId="FootnoteTextChar">
    <w:name w:val="Footnote Text Char"/>
    <w:aliases w:val="fn Char,Footnote Text Char Char Char,Fußnote Char,Podrozdział Char,Fußnotentextf Char,Footnote Text Char2 Char,Footnote Text Char1 Char Char,Footnote Text Char Char1 Char,NDEDIU Footnote Char"/>
    <w:basedOn w:val="DefaultParagraphFont"/>
    <w:link w:val="FootnoteText"/>
    <w:uiPriority w:val="99"/>
    <w:rsid w:val="00854E4C"/>
    <w:rPr>
      <w:rFonts w:ascii="Arial" w:hAnsi="Arial"/>
      <w:sz w:val="20"/>
      <w:szCs w:val="20"/>
    </w:rPr>
  </w:style>
  <w:style w:type="character" w:styleId="FootnoteReference">
    <w:name w:val="footnote reference"/>
    <w:basedOn w:val="DefaultParagraphFont"/>
    <w:uiPriority w:val="99"/>
    <w:unhideWhenUsed/>
    <w:rsid w:val="00854E4C"/>
    <w:rPr>
      <w:vertAlign w:val="superscript"/>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854E4C"/>
    <w:rPr>
      <w:rFonts w:ascii="Poppins" w:hAnsi="Poppins" w:cs="Poppins"/>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854E4C"/>
    <w:pPr>
      <w:spacing w:after="160"/>
    </w:pPr>
    <w:rPr>
      <w:rFonts w:asciiTheme="minorHAnsi" w:hAnsiTheme="minorHAnsi"/>
      <w:b/>
      <w:bCs/>
      <w:kern w:val="2"/>
      <w14:ligatures w14:val="standardContextual"/>
    </w:rPr>
  </w:style>
  <w:style w:type="character" w:customStyle="1" w:styleId="CommentSubjectChar">
    <w:name w:val="Comment Subject Char"/>
    <w:basedOn w:val="CommentTextChar"/>
    <w:link w:val="CommentSubject"/>
    <w:uiPriority w:val="99"/>
    <w:semiHidden/>
    <w:rsid w:val="00854E4C"/>
    <w:rPr>
      <w:rFonts w:ascii="Arial" w:hAnsi="Arial"/>
      <w:b/>
      <w:bCs/>
      <w:kern w:val="2"/>
      <w:sz w:val="20"/>
      <w:szCs w:val="20"/>
      <w14:ligatures w14:val="standardContextual"/>
    </w:rPr>
  </w:style>
  <w:style w:type="paragraph" w:customStyle="1" w:styleId="Bullet">
    <w:name w:val="Bullet"/>
    <w:basedOn w:val="Normal"/>
    <w:qFormat/>
    <w:rsid w:val="00EB51EA"/>
    <w:pPr>
      <w:numPr>
        <w:numId w:val="43"/>
      </w:numPr>
      <w:spacing w:before="120" w:after="120"/>
      <w:ind w:left="851" w:hanging="284"/>
    </w:pPr>
    <w:rPr>
      <w:rFonts w:ascii="Arial" w:eastAsia="Calibri" w:hAnsi="Arial" w:cstheme="minorHAnsi"/>
      <w:lang w:eastAsia="en-GB"/>
    </w:rPr>
  </w:style>
  <w:style w:type="paragraph" w:styleId="BodyTextIndent2">
    <w:name w:val="Body Text Indent 2"/>
    <w:basedOn w:val="Normal"/>
    <w:link w:val="BodyTextIndent2Char"/>
    <w:semiHidden/>
    <w:rsid w:val="005909A3"/>
    <w:pPr>
      <w:ind w:left="720"/>
    </w:pPr>
    <w:rPr>
      <w:rFonts w:ascii="Arial" w:eastAsia="Times New Roman" w:hAnsi="Arial" w:cs="Times New Roman"/>
      <w:b/>
      <w:color w:val="auto"/>
      <w:sz w:val="24"/>
      <w:szCs w:val="20"/>
    </w:rPr>
  </w:style>
  <w:style w:type="character" w:customStyle="1" w:styleId="BodyTextIndent2Char">
    <w:name w:val="Body Text Indent 2 Char"/>
    <w:basedOn w:val="DefaultParagraphFont"/>
    <w:link w:val="BodyTextIndent2"/>
    <w:semiHidden/>
    <w:rsid w:val="005909A3"/>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9302">
      <w:bodyDiv w:val="1"/>
      <w:marLeft w:val="0"/>
      <w:marRight w:val="0"/>
      <w:marTop w:val="0"/>
      <w:marBottom w:val="0"/>
      <w:divBdr>
        <w:top w:val="none" w:sz="0" w:space="0" w:color="auto"/>
        <w:left w:val="none" w:sz="0" w:space="0" w:color="auto"/>
        <w:bottom w:val="none" w:sz="0" w:space="0" w:color="auto"/>
        <w:right w:val="none" w:sz="0" w:space="0" w:color="auto"/>
      </w:divBdr>
      <w:divsChild>
        <w:div w:id="1779252727">
          <w:marLeft w:val="547"/>
          <w:marRight w:val="72"/>
          <w:marTop w:val="0"/>
          <w:marBottom w:val="0"/>
          <w:divBdr>
            <w:top w:val="none" w:sz="0" w:space="0" w:color="auto"/>
            <w:left w:val="none" w:sz="0" w:space="0" w:color="auto"/>
            <w:bottom w:val="none" w:sz="0" w:space="0" w:color="auto"/>
            <w:right w:val="none" w:sz="0" w:space="0" w:color="auto"/>
          </w:divBdr>
        </w:div>
        <w:div w:id="555505731">
          <w:marLeft w:val="547"/>
          <w:marRight w:val="72"/>
          <w:marTop w:val="0"/>
          <w:marBottom w:val="0"/>
          <w:divBdr>
            <w:top w:val="none" w:sz="0" w:space="0" w:color="auto"/>
            <w:left w:val="none" w:sz="0" w:space="0" w:color="auto"/>
            <w:bottom w:val="none" w:sz="0" w:space="0" w:color="auto"/>
            <w:right w:val="none" w:sz="0" w:space="0" w:color="auto"/>
          </w:divBdr>
        </w:div>
        <w:div w:id="1023677150">
          <w:marLeft w:val="547"/>
          <w:marRight w:val="72"/>
          <w:marTop w:val="0"/>
          <w:marBottom w:val="0"/>
          <w:divBdr>
            <w:top w:val="none" w:sz="0" w:space="0" w:color="auto"/>
            <w:left w:val="none" w:sz="0" w:space="0" w:color="auto"/>
            <w:bottom w:val="none" w:sz="0" w:space="0" w:color="auto"/>
            <w:right w:val="none" w:sz="0" w:space="0" w:color="auto"/>
          </w:divBdr>
        </w:div>
        <w:div w:id="382099387">
          <w:marLeft w:val="547"/>
          <w:marRight w:val="72"/>
          <w:marTop w:val="0"/>
          <w:marBottom w:val="0"/>
          <w:divBdr>
            <w:top w:val="none" w:sz="0" w:space="0" w:color="auto"/>
            <w:left w:val="none" w:sz="0" w:space="0" w:color="auto"/>
            <w:bottom w:val="none" w:sz="0" w:space="0" w:color="auto"/>
            <w:right w:val="none" w:sz="0" w:space="0" w:color="auto"/>
          </w:divBdr>
        </w:div>
        <w:div w:id="1608583102">
          <w:marLeft w:val="547"/>
          <w:marRight w:val="72"/>
          <w:marTop w:val="0"/>
          <w:marBottom w:val="0"/>
          <w:divBdr>
            <w:top w:val="none" w:sz="0" w:space="0" w:color="auto"/>
            <w:left w:val="none" w:sz="0" w:space="0" w:color="auto"/>
            <w:bottom w:val="none" w:sz="0" w:space="0" w:color="auto"/>
            <w:right w:val="none" w:sz="0" w:space="0" w:color="auto"/>
          </w:divBdr>
        </w:div>
      </w:divsChild>
    </w:div>
    <w:div w:id="425884487">
      <w:bodyDiv w:val="1"/>
      <w:marLeft w:val="0"/>
      <w:marRight w:val="0"/>
      <w:marTop w:val="0"/>
      <w:marBottom w:val="0"/>
      <w:divBdr>
        <w:top w:val="none" w:sz="0" w:space="0" w:color="auto"/>
        <w:left w:val="none" w:sz="0" w:space="0" w:color="auto"/>
        <w:bottom w:val="none" w:sz="0" w:space="0" w:color="auto"/>
        <w:right w:val="none" w:sz="0" w:space="0" w:color="auto"/>
      </w:divBdr>
    </w:div>
    <w:div w:id="537397129">
      <w:bodyDiv w:val="1"/>
      <w:marLeft w:val="0"/>
      <w:marRight w:val="0"/>
      <w:marTop w:val="0"/>
      <w:marBottom w:val="0"/>
      <w:divBdr>
        <w:top w:val="none" w:sz="0" w:space="0" w:color="auto"/>
        <w:left w:val="none" w:sz="0" w:space="0" w:color="auto"/>
        <w:bottom w:val="none" w:sz="0" w:space="0" w:color="auto"/>
        <w:right w:val="none" w:sz="0" w:space="0" w:color="auto"/>
      </w:divBdr>
    </w:div>
    <w:div w:id="911693668">
      <w:bodyDiv w:val="1"/>
      <w:marLeft w:val="0"/>
      <w:marRight w:val="0"/>
      <w:marTop w:val="0"/>
      <w:marBottom w:val="0"/>
      <w:divBdr>
        <w:top w:val="none" w:sz="0" w:space="0" w:color="auto"/>
        <w:left w:val="none" w:sz="0" w:space="0" w:color="auto"/>
        <w:bottom w:val="none" w:sz="0" w:space="0" w:color="auto"/>
        <w:right w:val="none" w:sz="0" w:space="0" w:color="auto"/>
      </w:divBdr>
    </w:div>
    <w:div w:id="1211383592">
      <w:bodyDiv w:val="1"/>
      <w:marLeft w:val="0"/>
      <w:marRight w:val="0"/>
      <w:marTop w:val="0"/>
      <w:marBottom w:val="0"/>
      <w:divBdr>
        <w:top w:val="none" w:sz="0" w:space="0" w:color="auto"/>
        <w:left w:val="none" w:sz="0" w:space="0" w:color="auto"/>
        <w:bottom w:val="none" w:sz="0" w:space="0" w:color="auto"/>
        <w:right w:val="none" w:sz="0" w:space="0" w:color="auto"/>
      </w:divBdr>
      <w:divsChild>
        <w:div w:id="42363858">
          <w:marLeft w:val="547"/>
          <w:marRight w:val="72"/>
          <w:marTop w:val="0"/>
          <w:marBottom w:val="0"/>
          <w:divBdr>
            <w:top w:val="none" w:sz="0" w:space="0" w:color="auto"/>
            <w:left w:val="none" w:sz="0" w:space="0" w:color="auto"/>
            <w:bottom w:val="none" w:sz="0" w:space="0" w:color="auto"/>
            <w:right w:val="none" w:sz="0" w:space="0" w:color="auto"/>
          </w:divBdr>
        </w:div>
        <w:div w:id="1258633970">
          <w:marLeft w:val="547"/>
          <w:marRight w:val="72"/>
          <w:marTop w:val="0"/>
          <w:marBottom w:val="0"/>
          <w:divBdr>
            <w:top w:val="none" w:sz="0" w:space="0" w:color="auto"/>
            <w:left w:val="none" w:sz="0" w:space="0" w:color="auto"/>
            <w:bottom w:val="none" w:sz="0" w:space="0" w:color="auto"/>
            <w:right w:val="none" w:sz="0" w:space="0" w:color="auto"/>
          </w:divBdr>
        </w:div>
        <w:div w:id="1749765454">
          <w:marLeft w:val="547"/>
          <w:marRight w:val="72"/>
          <w:marTop w:val="0"/>
          <w:marBottom w:val="0"/>
          <w:divBdr>
            <w:top w:val="none" w:sz="0" w:space="0" w:color="auto"/>
            <w:left w:val="none" w:sz="0" w:space="0" w:color="auto"/>
            <w:bottom w:val="none" w:sz="0" w:space="0" w:color="auto"/>
            <w:right w:val="none" w:sz="0" w:space="0" w:color="auto"/>
          </w:divBdr>
        </w:div>
        <w:div w:id="526063800">
          <w:marLeft w:val="547"/>
          <w:marRight w:val="72"/>
          <w:marTop w:val="0"/>
          <w:marBottom w:val="0"/>
          <w:divBdr>
            <w:top w:val="none" w:sz="0" w:space="0" w:color="auto"/>
            <w:left w:val="none" w:sz="0" w:space="0" w:color="auto"/>
            <w:bottom w:val="none" w:sz="0" w:space="0" w:color="auto"/>
            <w:right w:val="none" w:sz="0" w:space="0" w:color="auto"/>
          </w:divBdr>
        </w:div>
      </w:divsChild>
    </w:div>
    <w:div w:id="197008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northtyneside.gov.uk/category/1266/overview-borough" TargetMode="External"/><Relationship Id="rId18" Type="http://schemas.openxmlformats.org/officeDocument/2006/relationships/image" Target="media/image8.png"/><Relationship Id="rId26" Type="http://schemas.openxmlformats.org/officeDocument/2006/relationships/hyperlink" Target="https://intra.northtyneside.gov.uk/category/775/customer-promise" TargetMode="External"/><Relationship Id="rId3" Type="http://schemas.openxmlformats.org/officeDocument/2006/relationships/styles" Target="styles.xml"/><Relationship Id="rId21" Type="http://schemas.openxmlformats.org/officeDocument/2006/relationships/image" Target="media/image10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my.northtyneside.gov.uk/category/1565/our-customer-promi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hyperlink" Target="https://my.northtyneside.gov.uk/sites/default/files/web-page-related-files/Digital%20Inclusion%20strategy%20FINAL%20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northtyneside.gov.uk/category/605/joint-strategic-needs-assessment-jsna" TargetMode="External"/><Relationship Id="rId24" Type="http://schemas.openxmlformats.org/officeDocument/2006/relationships/image" Target="media/image13.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intra.northtyneside.gov.uk/page/7189/customer-promise" TargetMode="External"/><Relationship Id="rId30" Type="http://schemas.openxmlformats.org/officeDocument/2006/relationships/hyperlink" Target="https://my.northtyneside.gov.uk/category/461/equality-and-diversity"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8967</Words>
  <Characters>51117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Natalie Rice</cp:lastModifiedBy>
  <cp:revision>2</cp:revision>
  <cp:lastPrinted>2023-01-06T10:03:00Z</cp:lastPrinted>
  <dcterms:created xsi:type="dcterms:W3CDTF">2025-07-15T09:43:00Z</dcterms:created>
  <dcterms:modified xsi:type="dcterms:W3CDTF">2025-07-15T09:43:00Z</dcterms:modified>
</cp:coreProperties>
</file>